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Calibri" w:cs="Times New Roman"/>
          <w:szCs w:val="28"/>
        </w:rPr>
        <w:fldChar w:fldCharType="begin"/>
      </w:r>
      <w:r w:rsidRPr="00582C5D">
        <w:rPr>
          <w:rFonts w:eastAsia="Calibri" w:cs="Times New Roman"/>
          <w:szCs w:val="28"/>
        </w:rPr>
        <w:instrText xml:space="preserve"> HYPERLINK "http://tatyana1972.blogspot.com/avtomatizatsijazvukaCH.kartotekazadanij" </w:instrText>
      </w:r>
      <w:r w:rsidRPr="00582C5D">
        <w:rPr>
          <w:rFonts w:eastAsia="Calibri" w:cs="Times New Roman"/>
          <w:szCs w:val="28"/>
        </w:rPr>
        <w:fldChar w:fldCharType="separate"/>
      </w:r>
      <w:r w:rsidRPr="00582C5D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Автоматизация звука [Ч]. Картотека заданий</w:t>
      </w:r>
      <w:r w:rsidRPr="00582C5D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fldChar w:fldCharType="end"/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1. 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изолированном звучании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82C5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            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82C5D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7F1718B5" wp14:editId="341BE31F">
            <wp:extent cx="5752765" cy="1758414"/>
            <wp:effectExtent l="0" t="0" r="63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932" cy="176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            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«Песенка паровозика».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  Произнести звук [Ч] на одном выдохе несколько раз: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         «Ч – Ч – Ч …»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  <w:t> </w:t>
      </w:r>
    </w:p>
    <w:p w:rsidR="00582C5D" w:rsidRPr="00582C5D" w:rsidRDefault="00582C5D" w:rsidP="00582C5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обратных слогах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АЧ – ОЧ        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– УЧ          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УЧ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– ЫЧ       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ЫЧ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– ИЧ 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ИЧ – ЕЧ         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ЕЧ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– ЁЧ          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ЁЧ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– ЮЧ       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ЮЧ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– ЯЧ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  </w:t>
      </w:r>
    </w:p>
    <w:p w:rsidR="00582C5D" w:rsidRPr="00582C5D" w:rsidRDefault="00582C5D" w:rsidP="00582C5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обратных слогах со стечением согласных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АЧК – ОЧК – УЧК – ЫЧК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ИЧК – ЕЧК – ЁЧК – ЮЧК – ЯЧК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АЧТ – ОЧТ – УЧТ – ЫЧТ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ИЧТ – ЕЧТ – ЁЧТ – ЮЧТ – ЯЧТ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прямых 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слогах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ЧА – ЧА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– ЧА – ЧА – ЧА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ЧО – ЧО – ЧО – ЧО – ЧО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ЧУ – ЧУ – ЧУ – ЧУ – ЧУ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ЧИ – ЧИ – ЧИ – ЧИ – ЧИ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lastRenderedPageBreak/>
        <w:t>ЧЕ – ЧЕ – ЧЕ – ЧЕ – ЧЕ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интервокальных 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слогах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АЧА – АЧО – АЧУ – АЧИ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УЧА – УЧО – УЧУ – УЧИ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ОЧА – ОЧО – ОЧУ – ОЧИ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ИЧА – ИЧО – ОЧУ – ИЧИ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прямых 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слогах со стечением согласных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ЧТА – ЧТО – ЧТУ – ЧТИ – ЧТЕ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ЧМА – ЧМО – ЧМУ – ЧМИ – ЧМЕ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ЧКА – ЧКО – ЧКУ – ЧКИ – ЧКЕ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ЧНА – ЧНО – ЧНУ – ЧНИ – ЧНЕ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словах, звук в конце слова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АЧ: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пу-гач</w:t>
      </w:r>
      <w:proofErr w:type="spellEnd"/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тя-гач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бо-гач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ку-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мач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ткач;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ОЧ: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ночь, дочь;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УЧ: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мо-гуч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тя-гуч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тя-нуч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ИЧ: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дичь;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ЕЧ: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меч, печь, течь;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ЯЧ: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мяч.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8.    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словах со стечением согласных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АЧ: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пач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тач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дач-ка,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мач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-та,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кач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нач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-ни, 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знач-ки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за-дач-ка, за-дач-ник, у-дач-но, ка-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бач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баш-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мач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ОЧ: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оч-ки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боч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точ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доч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коч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-та,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поч-ва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-ной,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квоч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ба-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боч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у-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доч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ду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доч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ве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точ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ша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у-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точ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та-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Во-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де-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за-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ва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зоч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ба-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УЧ:</w:t>
      </w: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 куч-ка,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Жуч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туч-ка,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внуч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-ка;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ИЧ: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птич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>, я-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ич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-ко, во-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дич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но-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вич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пу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-го-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вич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-ка;  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ЫЧ: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быч-ки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ка-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выч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ЕЧ: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печ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>, меч-та, о-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веч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ма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еч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Та-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неч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Пе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теч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Ва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неч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А-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неч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Ле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ноч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уз-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деч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на-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веч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-но.</w:t>
      </w:r>
    </w:p>
    <w:p w:rsidR="00582C5D" w:rsidRPr="00582C5D" w:rsidRDefault="00582C5D" w:rsidP="00582C5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lastRenderedPageBreak/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словах, звук в середине слова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ЧА: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ко-чан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>, ту-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ча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бах-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ча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ЧО: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ба-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чок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бы-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чок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пу-чок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зна-чок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ка-ба-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чок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па-у-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чок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 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бо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чо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-нок, баш-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ма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чок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зай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чо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-нок;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ЧУ: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хо-чу, ка-у-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чук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жем-чуг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ЧИ: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мя-чи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мя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-чик,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зай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-чик,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ов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-чин-ка,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мо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гу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-чий, па-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ху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-чий,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пон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-чик, за-я-чий;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ЧЕ:</w:t>
      </w: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 у-че-ник, </w:t>
      </w:r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-у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>-че-ни-е, у-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чеб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-ник;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ЧЁ: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пе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-чёт, те-чёт, у-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чё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-ба,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мо-чё-ный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пе-чё-ный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коп-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чё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ный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пе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чён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но-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чёв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словах, звук в начале слова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ЧА: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ча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-до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ча-ша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 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ча-бан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чай, чан, чай-ка, чай-ник, чаш-ка,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ча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-ин-ка;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ЧУ: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чу-до, чу-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дак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чу-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гун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чу-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гу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-нок, Чу-кот-ка, чу-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гун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ный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чуб, чуд-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ный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чут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-кий;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ЧИ:</w:t>
      </w: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 чиж,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чи-жик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чин-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ный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ЧЕ: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чек, чей, чех, че-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мо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-дан, че-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кан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-ка, че-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пу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-ха,  чем-пи-он,;</w:t>
      </w:r>
      <w:r w:rsidRPr="00582C5D">
        <w:rPr>
          <w:rFonts w:eastAsia="Times New Roman" w:cs="Times New Roman"/>
          <w:color w:val="111111"/>
          <w:szCs w:val="28"/>
          <w:lang w:eastAsia="ru-RU"/>
        </w:rPr>
        <w:br/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ЧЁ: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чёт-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, чёт-кий, чёт-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ный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582C5D" w:rsidRPr="00582C5D" w:rsidRDefault="00582C5D" w:rsidP="00582C5D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словах с двумя этими звуками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Чук-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ча</w:t>
      </w:r>
      <w:proofErr w:type="spellEnd"/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чеп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-чик, че-чёт-ка, че-че-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-ка.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словосочетаниях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Мамочкина  шапочка, чугунная печка,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Ванечкин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зайчик, молочная начинка, удобные ботиночки, кожаный чемоданчик, чугунная ванночка.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Новая маечка, ночная бабочка, тонкая веточка, мягкие тапочки, чайные чашки, утиное яичко, пахучий мёд.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Анечкин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мячик, дикая уточка, мягкая овчинка, тёмная тучка, умный ученик, дубовая бочка, новый учебник.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предложениях из 3 слов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Ученик  купит учебник.  Вовочка везёт тачку.   Мамочка готовит кабачок. Девочка умеет читать.  На кочке – уточка.  Ученики читают учебники. Дети чинят тачку.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lastRenderedPageBreak/>
        <w:t> </w:t>
      </w:r>
    </w:p>
    <w:p w:rsidR="00582C5D" w:rsidRPr="00582C5D" w:rsidRDefault="00582C5D" w:rsidP="00582C5D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предложениях из 4 слов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Ванечка думает над задачей. На дочкиной кофточке – пуговички. У ученика Ванечки – учебники. Жучка подходит к будочке. У Анечки –  чудный зайчик.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предложениях из 5 слов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 девочки в баночке – бабочка. У Вовочки в бочке – водичка. Девочка на даче пьёт чай. У паучка на веточке – паутина. Бычки пьют водичку из бочек. Девочка читает книжечку о бабочках. У птички в гнезде – птенчики. У птички домик – на веточке.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предложениях из 6 слов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Вовочка и Ванечка поят водичкой бычков. Идёт бычок, его бочок как кабачок. В печке – чугунок,  в чугунке – чечевичка. Учеников учат печь пончики в печке. У Танечки и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Манечки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– новые  ботиночки.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предложениях из 7 слов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У мамочки – две  дочки: Танечка и Анечка. У Анечки в чемодане – чепчик  и маечка. Это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Ванечкин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зайчик, а это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Вовочкин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бычок.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 в </w:t>
      </w:r>
      <w:proofErr w:type="spell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чистоговорках</w:t>
      </w:r>
      <w:proofErr w:type="spellEnd"/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ЧА – ЧА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– ЧА  дом из кирпича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ЧА – ЧА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– ЧА  на столе свеча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ЧА – ЧА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– ЧА  печка очень горяча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ЧУ – ЧУ – </w:t>
      </w:r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ЧУ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>  молоточком  я стучу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ЧУ – ЧУ – </w:t>
      </w:r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ЧУ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>  я зажгу свечу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ЧУ – ЧУ – </w:t>
      </w:r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ЧУ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>  я на шаре улечу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ЧУ – ЧУ – </w:t>
      </w:r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ЧУ</w:t>
      </w:r>
      <w:proofErr w:type="gramEnd"/>
      <w:r w:rsidRPr="00582C5D">
        <w:rPr>
          <w:rFonts w:eastAsia="Times New Roman" w:cs="Times New Roman"/>
          <w:color w:val="111111"/>
          <w:szCs w:val="28"/>
          <w:lang w:eastAsia="ru-RU"/>
        </w:rPr>
        <w:t>  на велосипеде я качу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ЧИ – ЧИ – ЧИ  мы сидели на печи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ЧИ – ЧИ – ЧИ  у меня ключи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ЧИ – ЧИ – ЧИ  новые мячи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lastRenderedPageBreak/>
        <w:t>ЧИ – ЧИ – ЧИ  мы носили кирпичи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ЧИ – ЧИ – ЧИ  дети ели калачи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ЧИ – ЧИ – ЧИ  приехали врачи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АЧА – АЧА – АЧА  это наша дача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ЧОК – ЧОК – ЧОК у девочки сачок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ЧОК – ЧОК – ЧОК у меня жучок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ЧОК – ЧОК – ЧОК у бабушки внучок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ЧОК – ЧОК – ЧОК в паутине паучок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ЧОК – ЧОК – ЧОК сломался каблучок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ЧОМ – ЧОМ – ЧОМ я иду с мячом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ЧИЛ – ЧИЛ – ЧИЛ   я посылку получил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ЧАТА – ЧАТА – ЧАТА у бабушки внучата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ЧАТА – ЧАТА – ЧАТА зайчиха и зайчата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ЧАТА – ЧАТА – ЧАТА волчица и волчата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582C5D">
        <w:rPr>
          <w:rFonts w:eastAsia="Times New Roman" w:cs="Times New Roman"/>
          <w:color w:val="111111"/>
          <w:szCs w:val="28"/>
          <w:lang w:eastAsia="ru-RU"/>
        </w:rPr>
        <w:t>ЧЕЙ – ЧЕЙ – ЧЕЙ  вот бежит ручей</w:t>
      </w:r>
      <w:proofErr w:type="gramEnd"/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ЧЕЛИ – ЧЕЛИ – ЧЕЛИ сели на качели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АЧ – АЧ – АЧ  мы играли в мяч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АЧ – АЧ – АЧ  наша мама – врач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АЧ – АЧ – АЧ  испеку калач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ОЧ – ОЧ – ОЧ  наступила ночь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ОЧ – ОЧ – ОЧ  мама моет дочь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УЧ – УЧ – УЧ  мы искали ключ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УЧ – УЧ – УЧ  на небе много туч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УЧ – УЧ – УЧ  солнце вышло из-за туч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ИЧ – ИЧ – ИЧ  привезли кирпич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ОЧКА – ОЧКА – ОЧКА   в огороде  бочка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lastRenderedPageBreak/>
        <w:t>ОЧКА – ОЧКА – ОЧКА   одна у мамы дочка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УЧКА – УЧКА – УЧКА – это наша Жучка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ИЧКИ – ИЧКИ – ИЧКИ на заборе птички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ИЧКИ – ИЧКИ – ИЧКИ у курочки яички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ОЧКИ – ОЧКИ – ОЧКИ двери на замочке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ОЧКИ – ОЧКИ – ОЧКИ набухают почки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АЧКА – АЧКА – АЧКА  у забора тачка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ЧКА – ЧКА – ЧКА  на цветочке бабочка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ЧКА – ЧКА – ЧКА  я гоню бычка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ЧКА – ЧКА – ЧКА  это наша лодочка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ЧКУ – ЧКУ – ЧКУ   мальчик ловит бабочку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ЧКУ – ЧКУ – ЧКУ   мне купили сумочку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ЧКИ – ЧКИ – ЧКИ   на грядке кабачки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ЧКИ – ЧКИ – ЧКИ   на качелях девочки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ЧКИ – ЧКИ – ЧКИ   у бабушки очки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ЧКО – ЧКО – ЧКО  дети пили молочко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стихах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 зайчика значок,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На значке – кабачок.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Птичка, птичка,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Попей водички!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Водичка – в  бочке,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Бочка – на кочке.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lastRenderedPageBreak/>
        <w:t>***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текстах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Ученик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Вовочке Чайкину шесть лет. Мамочка учит его читать. Вовочка читает: ночь, туча, чай, чемодан.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Паучок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Ткёт пау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ок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паутино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ку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. Нито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ка – к  нито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ке,  от вето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ки – к  вето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ке. Вот и готова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паутино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ка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! Пау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ок думает: «Попадёт муха в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паутино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ку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. Будет 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удно!» Но, вот,  пти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ка 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уть-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уть ка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нула вето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ку. Нет у пау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ка ни мухи, ни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паутино</w:t>
      </w:r>
      <w:r w:rsidRPr="00582C5D">
        <w:rPr>
          <w:rFonts w:eastAsia="Times New Roman" w:cs="Times New Roman"/>
          <w:b/>
          <w:bCs/>
          <w:color w:val="111111"/>
          <w:szCs w:val="28"/>
          <w:lang w:eastAsia="ru-RU"/>
        </w:rPr>
        <w:t>ч</w:t>
      </w:r>
      <w:r w:rsidRPr="00582C5D">
        <w:rPr>
          <w:rFonts w:eastAsia="Times New Roman" w:cs="Times New Roman"/>
          <w:color w:val="111111"/>
          <w:szCs w:val="28"/>
          <w:lang w:eastAsia="ru-RU"/>
        </w:rPr>
        <w:t>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</w:t>
      </w:r>
      <w:proofErr w:type="gramStart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ч</w:t>
      </w:r>
      <w:proofErr w:type="gramEnd"/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]</w:t>
      </w: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  <w:r w:rsidRPr="00582C5D">
        <w:rPr>
          <w:rFonts w:eastAsia="Times New Roman" w:cs="Times New Roman"/>
          <w:color w:val="111111"/>
          <w:szCs w:val="28"/>
          <w:u w:val="single"/>
          <w:lang w:eastAsia="ru-RU"/>
        </w:rPr>
        <w:t> в скороговорках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В печке – печенье.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Маечка – у  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Манечки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 папочки – очки  да тапочки.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На веточке – певчая  птичка.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 дачника на даче – кабачки, 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 дочки на даче – уточки.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 внучка на даче – удочки, а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 внучки на даче – дудочки.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 Танечки – тачка,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А у Анечки – печенья пачка.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У Ванечки на диванчике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В чемоданчике – одуванчики.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На даче у </w:t>
      </w:r>
      <w:proofErr w:type="spellStart"/>
      <w:r w:rsidRPr="00582C5D">
        <w:rPr>
          <w:rFonts w:eastAsia="Times New Roman" w:cs="Times New Roman"/>
          <w:color w:val="111111"/>
          <w:szCs w:val="28"/>
          <w:lang w:eastAsia="ru-RU"/>
        </w:rPr>
        <w:t>Манечки</w:t>
      </w:r>
      <w:proofErr w:type="spellEnd"/>
      <w:r w:rsidRPr="00582C5D">
        <w:rPr>
          <w:rFonts w:eastAsia="Times New Roman" w:cs="Times New Roman"/>
          <w:color w:val="111111"/>
          <w:szCs w:val="28"/>
          <w:lang w:eastAsia="ru-RU"/>
        </w:rPr>
        <w:t xml:space="preserve"> –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Ниночка и Анечка.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В ванночке – водичка,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В водичке – Ванечка.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Ванечка – в  водичке,</w:t>
      </w:r>
    </w:p>
    <w:p w:rsidR="00582C5D" w:rsidRPr="00582C5D" w:rsidRDefault="00582C5D" w:rsidP="00582C5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82C5D">
        <w:rPr>
          <w:rFonts w:eastAsia="Times New Roman" w:cs="Times New Roman"/>
          <w:color w:val="111111"/>
          <w:szCs w:val="28"/>
          <w:lang w:eastAsia="ru-RU"/>
        </w:rPr>
        <w:t>Водичка – в ванночке.</w:t>
      </w:r>
    </w:p>
    <w:p w:rsidR="004A5762" w:rsidRDefault="004A5762"/>
    <w:sectPr w:rsidR="004A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D28"/>
    <w:multiLevelType w:val="multilevel"/>
    <w:tmpl w:val="8340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D0D2C"/>
    <w:multiLevelType w:val="multilevel"/>
    <w:tmpl w:val="086C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E40FD"/>
    <w:multiLevelType w:val="multilevel"/>
    <w:tmpl w:val="B66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06939"/>
    <w:multiLevelType w:val="multilevel"/>
    <w:tmpl w:val="0536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142B1"/>
    <w:multiLevelType w:val="multilevel"/>
    <w:tmpl w:val="648C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968C5"/>
    <w:multiLevelType w:val="multilevel"/>
    <w:tmpl w:val="29DC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B2E8E"/>
    <w:multiLevelType w:val="multilevel"/>
    <w:tmpl w:val="4F1C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92779"/>
    <w:multiLevelType w:val="multilevel"/>
    <w:tmpl w:val="0006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E70C1"/>
    <w:multiLevelType w:val="multilevel"/>
    <w:tmpl w:val="FD14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82DA2"/>
    <w:multiLevelType w:val="multilevel"/>
    <w:tmpl w:val="C742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80F41"/>
    <w:multiLevelType w:val="multilevel"/>
    <w:tmpl w:val="A4A6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47D61"/>
    <w:multiLevelType w:val="multilevel"/>
    <w:tmpl w:val="76BC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05505"/>
    <w:multiLevelType w:val="multilevel"/>
    <w:tmpl w:val="DAD8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71515"/>
    <w:multiLevelType w:val="multilevel"/>
    <w:tmpl w:val="E586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C5959"/>
    <w:multiLevelType w:val="multilevel"/>
    <w:tmpl w:val="E68A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A57A8D"/>
    <w:multiLevelType w:val="multilevel"/>
    <w:tmpl w:val="9478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8313B7"/>
    <w:multiLevelType w:val="multilevel"/>
    <w:tmpl w:val="04CC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5A502F"/>
    <w:multiLevelType w:val="multilevel"/>
    <w:tmpl w:val="A4CC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8468E6"/>
    <w:multiLevelType w:val="multilevel"/>
    <w:tmpl w:val="3E92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10"/>
    <w:lvlOverride w:ilvl="0">
      <w:startOverride w:val="3"/>
    </w:lvlOverride>
  </w:num>
  <w:num w:numId="3">
    <w:abstractNumId w:val="3"/>
    <w:lvlOverride w:ilvl="0">
      <w:startOverride w:val="4"/>
    </w:lvlOverride>
  </w:num>
  <w:num w:numId="4">
    <w:abstractNumId w:val="6"/>
    <w:lvlOverride w:ilvl="0">
      <w:startOverride w:val="5"/>
    </w:lvlOverride>
  </w:num>
  <w:num w:numId="5">
    <w:abstractNumId w:val="18"/>
    <w:lvlOverride w:ilvl="0">
      <w:startOverride w:val="6"/>
    </w:lvlOverride>
  </w:num>
  <w:num w:numId="6">
    <w:abstractNumId w:val="0"/>
    <w:lvlOverride w:ilvl="0">
      <w:startOverride w:val="7"/>
    </w:lvlOverride>
  </w:num>
  <w:num w:numId="7">
    <w:abstractNumId w:val="7"/>
    <w:lvlOverride w:ilvl="0">
      <w:startOverride w:val="9"/>
    </w:lvlOverride>
  </w:num>
  <w:num w:numId="8">
    <w:abstractNumId w:val="16"/>
    <w:lvlOverride w:ilvl="0">
      <w:startOverride w:val="10"/>
    </w:lvlOverride>
  </w:num>
  <w:num w:numId="9">
    <w:abstractNumId w:val="2"/>
    <w:lvlOverride w:ilvl="0">
      <w:startOverride w:val="11"/>
    </w:lvlOverride>
  </w:num>
  <w:num w:numId="10">
    <w:abstractNumId w:val="15"/>
    <w:lvlOverride w:ilvl="0">
      <w:startOverride w:val="12"/>
    </w:lvlOverride>
  </w:num>
  <w:num w:numId="11">
    <w:abstractNumId w:val="17"/>
    <w:lvlOverride w:ilvl="0">
      <w:startOverride w:val="13"/>
    </w:lvlOverride>
  </w:num>
  <w:num w:numId="12">
    <w:abstractNumId w:val="11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"/>
    <w:lvlOverride w:ilvl="0">
      <w:startOverride w:val="16"/>
    </w:lvlOverride>
  </w:num>
  <w:num w:numId="15">
    <w:abstractNumId w:val="8"/>
    <w:lvlOverride w:ilvl="0">
      <w:startOverride w:val="17"/>
    </w:lvlOverride>
  </w:num>
  <w:num w:numId="16">
    <w:abstractNumId w:val="4"/>
    <w:lvlOverride w:ilvl="0">
      <w:startOverride w:val="18"/>
    </w:lvlOverride>
  </w:num>
  <w:num w:numId="17">
    <w:abstractNumId w:val="13"/>
    <w:lvlOverride w:ilvl="0">
      <w:startOverride w:val="19"/>
    </w:lvlOverride>
  </w:num>
  <w:num w:numId="18">
    <w:abstractNumId w:val="14"/>
    <w:lvlOverride w:ilvl="0">
      <w:startOverride w:val="20"/>
    </w:lvlOverride>
  </w:num>
  <w:num w:numId="19">
    <w:abstractNumId w:val="12"/>
    <w:lvlOverride w:ilvl="0">
      <w:startOverride w:val="2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5D"/>
    <w:rsid w:val="000244F7"/>
    <w:rsid w:val="004A5762"/>
    <w:rsid w:val="005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1065</Words>
  <Characters>6074</Characters>
  <Application>Microsoft Office Word</Application>
  <DocSecurity>0</DocSecurity>
  <Lines>50</Lines>
  <Paragraphs>14</Paragraphs>
  <ScaleCrop>false</ScaleCrop>
  <Company>Microsoft Corporation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2021-04-19T12:55:00Z</dcterms:created>
  <dcterms:modified xsi:type="dcterms:W3CDTF">2021-04-19T12:56:00Z</dcterms:modified>
</cp:coreProperties>
</file>