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6D0A" w14:textId="3AE2B27B" w:rsidR="00246AE0" w:rsidRPr="00246AE0" w:rsidRDefault="00287DBB" w:rsidP="00246AE0">
      <w:pPr>
        <w:shd w:val="clear" w:color="auto" w:fill="FFFFFF"/>
        <w:spacing w:before="150" w:after="18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Проверьте себя: Ваш ребёнок в безопасности</w:t>
      </w:r>
      <w:r w:rsidR="0083047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</w:t>
      </w:r>
    </w:p>
    <w:p w14:paraId="2055F360" w14:textId="77777777" w:rsidR="0084026D" w:rsidRPr="006D0EB7" w:rsidRDefault="00246AE0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же быть с реальными опасностями для детской жизни? </w:t>
      </w:r>
      <w:r w:rsidR="0084026D"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детской безопасности становится неотъемлемым спутником жизни любого родителя с момента рождения ребенка – этот факт вряд ли кто-то оспорит. Сомнения, страхи, тревожность присутствуют в нашей жизни в той или иной степени постоянно.</w:t>
      </w:r>
    </w:p>
    <w:p w14:paraId="1C665C14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Трудная правда состоит в том, что ребенка от всего не оградить. Да и не стоит! Но можно и нужно научить его видеть реальные угрозы и по возможности избегать их.</w:t>
      </w:r>
    </w:p>
    <w:p w14:paraId="1DE73991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безопасности – процесс длительный и очень ответственный. Чтобы он стал еще и успешным, необходимо</w:t>
      </w:r>
      <w:r w:rsidR="00246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соблюдение некоторых </w:t>
      </w:r>
      <w:r w:rsidRPr="00246A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принципов:</w:t>
      </w:r>
    </w:p>
    <w:p w14:paraId="4A984265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Последовательности:</w:t>
      </w:r>
    </w:p>
    <w:p w14:paraId="4E380AE9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процесс должен проходить систематически и последовательно – от знакомого к незнакомому, любая ступень обучения опирается на уже освоенное в предыдущем опыте. Такую работу следует проводить уже с раннего возраста.</w:t>
      </w:r>
    </w:p>
    <w:p w14:paraId="57076DE6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Воспитание собственным примером:</w:t>
      </w:r>
    </w:p>
    <w:p w14:paraId="531007EA" w14:textId="77777777" w:rsidR="00246AE0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 наблюдения за реальным поведением взрослых дети предпочитают скучным нравоучениям. И если одно расходится с другим, то трудно требовать от ребёнка следования правилам. Пример старших в выработке у ребёнка стойкой привычки как вести себя в той или иной проблемной ситуации в соответствии с нормами и правилами поведения – главный фактор воспитания и дисциплинированного поведения. </w:t>
      </w:r>
    </w:p>
    <w:p w14:paraId="290C8369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Соответствие формы обучения возрасту ребёнка:</w:t>
      </w:r>
    </w:p>
    <w:p w14:paraId="601A2018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обучения ребенка должен соответствовать его возрастным возможностям, граничащим со способами донесения информации в различных его формах.</w:t>
      </w:r>
    </w:p>
    <w:p w14:paraId="654E2776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Включённость обучения в контекст повседневной жизни:</w:t>
      </w:r>
    </w:p>
    <w:p w14:paraId="024CC58B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обязаны закреплять эти знания на практике, расширяя возможности их практического применения. Можно включать их в развивающие подвижные, сюжетно-ролевые и дидактические игры, проблемные игровые ситуации т. д.</w:t>
      </w:r>
    </w:p>
    <w:p w14:paraId="564319A5" w14:textId="77777777" w:rsidR="0084026D" w:rsidRPr="006D0EB7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u w:val="single"/>
          <w:lang w:eastAsia="ru-RU"/>
        </w:rPr>
        <w:t>Поощрения ребёнка к принятию ответственности за свою безопасность и безопасность окружающих:</w:t>
      </w:r>
    </w:p>
    <w:p w14:paraId="673BB8F7" w14:textId="77777777" w:rsidR="00246AE0" w:rsidRDefault="0084026D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приучать ребёнка к самостоятельному оцениванию ситуации, так как взрослый не всегда может находиться рядом с ребёнком. </w:t>
      </w:r>
    </w:p>
    <w:p w14:paraId="7933CD65" w14:textId="77777777" w:rsidR="00F432A7" w:rsidRDefault="00F432A7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5B8A96" w14:textId="77777777" w:rsidR="00246AE0" w:rsidRDefault="00246AE0" w:rsidP="00246AE0">
      <w:pPr>
        <w:shd w:val="clear" w:color="auto" w:fill="FFFFFF"/>
        <w:spacing w:before="150" w:after="18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                       Король К.С.</w:t>
      </w:r>
    </w:p>
    <w:p w14:paraId="79E06FBC" w14:textId="77777777" w:rsidR="00246AE0" w:rsidRDefault="00246AE0" w:rsidP="00246AE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E4B1F5" w14:textId="77777777" w:rsidR="00830475" w:rsidRDefault="0084026D" w:rsidP="00830475">
      <w:pPr>
        <w:shd w:val="clear" w:color="auto" w:fill="FFFFFF"/>
        <w:spacing w:before="150" w:after="18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БЕЗОПАСНОСТИ ДЕТЕЙ</w:t>
      </w:r>
    </w:p>
    <w:p w14:paraId="322B77EF" w14:textId="189AC0D7" w:rsidR="0084026D" w:rsidRPr="00246AE0" w:rsidRDefault="0084026D" w:rsidP="00830475">
      <w:pPr>
        <w:shd w:val="clear" w:color="auto" w:fill="FFFFFF"/>
        <w:spacing w:before="15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ВОЗРАСТЕ ЧЕМУ УЧИТЬ</w:t>
      </w:r>
    </w:p>
    <w:p w14:paraId="48A4D062" w14:textId="036EAF28" w:rsidR="00F432A7" w:rsidRPr="00F432A7" w:rsidRDefault="0084026D" w:rsidP="006D0EB7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культуры безопасности нужно закладывать как можно раньше</w:t>
      </w:r>
      <w:r w:rsidR="00830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самых маленьких лет. </w:t>
      </w:r>
    </w:p>
    <w:p w14:paraId="75DB2128" w14:textId="77777777" w:rsidR="0084026D" w:rsidRPr="00F432A7" w:rsidRDefault="00F432A7" w:rsidP="006D0EB7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26D" w:rsidRPr="00F43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трех лет</w:t>
      </w:r>
      <w:r w:rsidR="0084026D"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обычно находится под постоянным наблюдением взрослых – мам, пап, бабушек, дедушек… Поэтому б</w:t>
      </w:r>
      <w:hyperlink r:id="rId8" w:history="1">
        <w:r w:rsidR="0084026D" w:rsidRPr="00F432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езопасность ребенка</w:t>
        </w:r>
      </w:hyperlink>
      <w:r w:rsidRPr="00F43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4026D"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лет — это полностью зона ответственности его родителей и остальных взрослых, находящихся рядом с ним.</w:t>
      </w:r>
    </w:p>
    <w:p w14:paraId="7293E866" w14:textId="77777777" w:rsidR="0084026D" w:rsidRPr="00F432A7" w:rsidRDefault="0084026D" w:rsidP="006D0EB7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Около 3 лет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наступает возраст «Я сам!» — он начинает принимать самостоятельные решения, а значит, и брать частичную ответственность за них.</w:t>
      </w:r>
    </w:p>
    <w:p w14:paraId="2F478E69" w14:textId="77777777" w:rsidR="00F432A7" w:rsidRPr="00F432A7" w:rsidRDefault="0084026D" w:rsidP="006D0EB7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Примерно с трех лет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активно вступает в социальные контакты, знакомится со сверстниками и общается со взрослыми, игры, разговоры и просто совместное времяпрепровождение с которыми могут быть для него очень интересными. </w:t>
      </w:r>
    </w:p>
    <w:p w14:paraId="672F27A3" w14:textId="77777777" w:rsidR="0084026D" w:rsidRPr="00F432A7" w:rsidRDefault="0084026D" w:rsidP="00F432A7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дошкольном возрасте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воспитывать привычку правильно пользоваться предметами быта, учить обращаться с животными, кататься на велосипеде, объяснять, как надо вести себя во дворе, на улице и дома. Нужно прививать детям навыки поведения в ситуациях, чреватых получением травм, формировать у них представление о наиболее типичных, часто встречающихся ситуациях. Дошкольник также должен точно понимать, что есть «свои» и «чужие» и разделять свое поведение с близкими и посторонними взрослыми.</w:t>
      </w:r>
    </w:p>
    <w:p w14:paraId="17107BB9" w14:textId="77777777" w:rsidR="0084026D" w:rsidRPr="00F432A7" w:rsidRDefault="0084026D" w:rsidP="006D0EB7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тому времени как ребенок пойдет в школу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 родителей – вооружить его «до зубов» всем тем, что составляет культуру безопасности. Конечно, не в том объеме, который он получит на уроках по основам безопасности жизни, но все же достаточном, чтобы распознать опасную ситуацию, насторожиться и спастись бегством или дать отпор там, где это возможно.</w:t>
      </w:r>
    </w:p>
    <w:p w14:paraId="6E672412" w14:textId="77777777" w:rsidR="0084026D" w:rsidRPr="006D0EB7" w:rsidRDefault="0084026D" w:rsidP="006D0EB7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Отдельно в разговорах с ребенком 6-7 лет 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остановиться на взаимодействии с другими детьми. Часто, особенно в общении со старшими детьми, происходит </w:t>
      </w:r>
      <w:r w:rsidRPr="006D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ситуация, когда ребенка подталкивают к различным рискованным действиям: прыгнуть с крыши гаража, засунуть гвоздь в розетку, перебежать дорогу прямо перед машиной и так далее. Важно заранее обговорить с ребенком возможность такой ситуации. Объяснить, что старший ребенок – еще не взрослый и нельзя доверять ему, когда он говорит, что это безопасно.</w:t>
      </w:r>
    </w:p>
    <w:p w14:paraId="05DFCBC4" w14:textId="77777777" w:rsidR="0084026D" w:rsidRPr="00F432A7" w:rsidRDefault="0084026D" w:rsidP="006D0EB7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ОБУЧАТЬ РЕБЕНКА НАВЫКАМ БЕЗОПАСНОСТИ: СОВЕТЫ РОДИТЕЛЯМ</w:t>
      </w:r>
    </w:p>
    <w:p w14:paraId="7598D02D" w14:textId="77777777" w:rsidR="0084026D" w:rsidRPr="00F432A7" w:rsidRDefault="0084026D" w:rsidP="00F43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Обучайте заранее.</w:t>
      </w:r>
      <w:r w:rsidR="00F432A7" w:rsidRPr="00F432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внушается в раннем детстве, очень прочно запоминается. Чем и</w:t>
      </w:r>
      <w:r w:rsidR="00F432A7"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воспользоваться.</w:t>
      </w:r>
    </w:p>
    <w:p w14:paraId="02775479" w14:textId="77777777" w:rsidR="00F432A7" w:rsidRPr="00F432A7" w:rsidRDefault="0084026D" w:rsidP="00F43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Обучайте наглядно и разнообразно.</w:t>
      </w:r>
      <w:r w:rsidR="00F432A7"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Обучайте разными способами. </w:t>
      </w:r>
    </w:p>
    <w:p w14:paraId="36F05ED4" w14:textId="77777777" w:rsidR="0084026D" w:rsidRPr="00F432A7" w:rsidRDefault="0084026D" w:rsidP="00F43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- соблюдайте!</w:t>
      </w:r>
    </w:p>
    <w:p w14:paraId="3E72BFB0" w14:textId="77777777" w:rsidR="0084026D" w:rsidRPr="00F432A7" w:rsidRDefault="0084026D" w:rsidP="00F43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Ставьте рамки – ограничения</w:t>
      </w:r>
      <w:r w:rsidRPr="00F432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3309728" w14:textId="77777777" w:rsidR="00F432A7" w:rsidRPr="00F432A7" w:rsidRDefault="0084026D" w:rsidP="00F43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Поощряйте правдивость и откровенность.</w:t>
      </w:r>
    </w:p>
    <w:p w14:paraId="0A23B9AB" w14:textId="484246F4" w:rsidR="0084026D" w:rsidRPr="00F432A7" w:rsidRDefault="0084026D" w:rsidP="00F43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Старайтесь строить фразы так, чтобы обойтись без «не», «нет» и «нельзя».</w:t>
      </w:r>
    </w:p>
    <w:p w14:paraId="17968A53" w14:textId="77777777" w:rsidR="00F432A7" w:rsidRPr="00F432A7" w:rsidRDefault="0084026D" w:rsidP="00F43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Запретами не увлекайтесь.</w:t>
      </w:r>
      <w:r w:rsidRPr="00F432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454449" w14:textId="77777777" w:rsidR="0084026D" w:rsidRPr="00F432A7" w:rsidRDefault="0084026D" w:rsidP="00F43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Проверяйте и закрепляйте всё то, чему научили ребенка.</w:t>
      </w:r>
    </w:p>
    <w:sectPr w:rsidR="0084026D" w:rsidRPr="00F432A7" w:rsidSect="00F432A7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AC82" w14:textId="77777777" w:rsidR="00830475" w:rsidRDefault="00830475" w:rsidP="00830475">
      <w:pPr>
        <w:spacing w:after="0" w:line="240" w:lineRule="auto"/>
      </w:pPr>
      <w:r>
        <w:separator/>
      </w:r>
    </w:p>
  </w:endnote>
  <w:endnote w:type="continuationSeparator" w:id="0">
    <w:p w14:paraId="5D67AF91" w14:textId="77777777" w:rsidR="00830475" w:rsidRDefault="00830475" w:rsidP="0083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3367" w14:textId="77777777" w:rsidR="00830475" w:rsidRDefault="00830475" w:rsidP="00830475">
      <w:pPr>
        <w:spacing w:after="0" w:line="240" w:lineRule="auto"/>
      </w:pPr>
      <w:r>
        <w:separator/>
      </w:r>
    </w:p>
  </w:footnote>
  <w:footnote w:type="continuationSeparator" w:id="0">
    <w:p w14:paraId="25BFD41C" w14:textId="77777777" w:rsidR="00830475" w:rsidRDefault="00830475" w:rsidP="0083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FE1"/>
    <w:multiLevelType w:val="multilevel"/>
    <w:tmpl w:val="8416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956EC"/>
    <w:multiLevelType w:val="multilevel"/>
    <w:tmpl w:val="C27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17B3E"/>
    <w:multiLevelType w:val="multilevel"/>
    <w:tmpl w:val="76D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933EB"/>
    <w:multiLevelType w:val="multilevel"/>
    <w:tmpl w:val="F6FC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653E4"/>
    <w:multiLevelType w:val="multilevel"/>
    <w:tmpl w:val="3CBA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33150"/>
    <w:multiLevelType w:val="multilevel"/>
    <w:tmpl w:val="F48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63BE0"/>
    <w:multiLevelType w:val="multilevel"/>
    <w:tmpl w:val="7C58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96850"/>
    <w:multiLevelType w:val="multilevel"/>
    <w:tmpl w:val="4648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25A2D"/>
    <w:multiLevelType w:val="multilevel"/>
    <w:tmpl w:val="8568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458E0"/>
    <w:multiLevelType w:val="multilevel"/>
    <w:tmpl w:val="A86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A2278"/>
    <w:multiLevelType w:val="multilevel"/>
    <w:tmpl w:val="FC38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05600"/>
    <w:multiLevelType w:val="multilevel"/>
    <w:tmpl w:val="1D3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B4965"/>
    <w:multiLevelType w:val="multilevel"/>
    <w:tmpl w:val="B644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92C66"/>
    <w:multiLevelType w:val="multilevel"/>
    <w:tmpl w:val="E99E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87870"/>
    <w:multiLevelType w:val="multilevel"/>
    <w:tmpl w:val="430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836792">
    <w:abstractNumId w:val="9"/>
  </w:num>
  <w:num w:numId="2" w16cid:durableId="217251967">
    <w:abstractNumId w:val="0"/>
  </w:num>
  <w:num w:numId="3" w16cid:durableId="423499064">
    <w:abstractNumId w:val="11"/>
  </w:num>
  <w:num w:numId="4" w16cid:durableId="975060872">
    <w:abstractNumId w:val="5"/>
  </w:num>
  <w:num w:numId="5" w16cid:durableId="1695768984">
    <w:abstractNumId w:val="13"/>
  </w:num>
  <w:num w:numId="6" w16cid:durableId="1580208700">
    <w:abstractNumId w:val="8"/>
  </w:num>
  <w:num w:numId="7" w16cid:durableId="1809663876">
    <w:abstractNumId w:val="3"/>
  </w:num>
  <w:num w:numId="8" w16cid:durableId="1289386583">
    <w:abstractNumId w:val="7"/>
  </w:num>
  <w:num w:numId="9" w16cid:durableId="1694455813">
    <w:abstractNumId w:val="1"/>
  </w:num>
  <w:num w:numId="10" w16cid:durableId="854416816">
    <w:abstractNumId w:val="6"/>
  </w:num>
  <w:num w:numId="11" w16cid:durableId="1853378153">
    <w:abstractNumId w:val="14"/>
  </w:num>
  <w:num w:numId="12" w16cid:durableId="676805095">
    <w:abstractNumId w:val="2"/>
  </w:num>
  <w:num w:numId="13" w16cid:durableId="952248243">
    <w:abstractNumId w:val="12"/>
  </w:num>
  <w:num w:numId="14" w16cid:durableId="2056925795">
    <w:abstractNumId w:val="10"/>
  </w:num>
  <w:num w:numId="15" w16cid:durableId="1870995401">
    <w:abstractNumId w:val="4"/>
    <w:lvlOverride w:ilvl="0">
      <w:startOverride w:val="2"/>
    </w:lvlOverride>
  </w:num>
  <w:num w:numId="16" w16cid:durableId="578907629">
    <w:abstractNumId w:val="4"/>
    <w:lvlOverride w:ilvl="0">
      <w:startOverride w:val="3"/>
    </w:lvlOverride>
  </w:num>
  <w:num w:numId="17" w16cid:durableId="949899929">
    <w:abstractNumId w:val="4"/>
    <w:lvlOverride w:ilvl="0">
      <w:startOverride w:val="4"/>
    </w:lvlOverride>
  </w:num>
  <w:num w:numId="18" w16cid:durableId="1821068852">
    <w:abstractNumId w:val="4"/>
    <w:lvlOverride w:ilvl="0">
      <w:startOverride w:val="5"/>
    </w:lvlOverride>
  </w:num>
  <w:num w:numId="19" w16cid:durableId="2075159316">
    <w:abstractNumId w:val="4"/>
    <w:lvlOverride w:ilvl="0">
      <w:startOverride w:val="6"/>
    </w:lvlOverride>
  </w:num>
  <w:num w:numId="20" w16cid:durableId="1966034029">
    <w:abstractNumId w:val="4"/>
    <w:lvlOverride w:ilvl="0">
      <w:startOverride w:val="7"/>
    </w:lvlOverride>
  </w:num>
  <w:num w:numId="21" w16cid:durableId="1577203983">
    <w:abstractNumId w:val="4"/>
    <w:lvlOverride w:ilvl="0">
      <w:startOverride w:val="8"/>
    </w:lvlOverride>
  </w:num>
  <w:num w:numId="22" w16cid:durableId="1087654021">
    <w:abstractNumId w:val="4"/>
    <w:lvlOverride w:ilvl="0">
      <w:startOverride w:val="9"/>
    </w:lvlOverride>
  </w:num>
  <w:num w:numId="23" w16cid:durableId="316542992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227"/>
    <w:rsid w:val="00006C89"/>
    <w:rsid w:val="00246AE0"/>
    <w:rsid w:val="00287DBB"/>
    <w:rsid w:val="002E295E"/>
    <w:rsid w:val="003E2227"/>
    <w:rsid w:val="00446F80"/>
    <w:rsid w:val="006D0EB7"/>
    <w:rsid w:val="006E033F"/>
    <w:rsid w:val="00830475"/>
    <w:rsid w:val="0084026D"/>
    <w:rsid w:val="008441FB"/>
    <w:rsid w:val="00855C6B"/>
    <w:rsid w:val="00A402B9"/>
    <w:rsid w:val="00A728A3"/>
    <w:rsid w:val="00B36C40"/>
    <w:rsid w:val="00B93093"/>
    <w:rsid w:val="00C46000"/>
    <w:rsid w:val="00E236B6"/>
    <w:rsid w:val="00F2012A"/>
    <w:rsid w:val="00F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A340"/>
  <w15:docId w15:val="{0D8C7FD9-73AF-4979-87A6-00906067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3093"/>
    <w:rPr>
      <w:i/>
      <w:iCs/>
    </w:rPr>
  </w:style>
  <w:style w:type="character" w:styleId="a5">
    <w:name w:val="Strong"/>
    <w:basedOn w:val="a0"/>
    <w:uiPriority w:val="22"/>
    <w:qFormat/>
    <w:rsid w:val="00B930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2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475"/>
  </w:style>
  <w:style w:type="paragraph" w:styleId="aa">
    <w:name w:val="footer"/>
    <w:basedOn w:val="a"/>
    <w:link w:val="ab"/>
    <w:uiPriority w:val="99"/>
    <w:unhideWhenUsed/>
    <w:rsid w:val="0083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6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roditeljam/obespechenie-bezopasnosti-detei-doma-i-na-uli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C214-1A3F-428E-A697-F06B555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2023-03-15T07:14:00Z</cp:lastPrinted>
  <dcterms:created xsi:type="dcterms:W3CDTF">2023-02-14T12:33:00Z</dcterms:created>
  <dcterms:modified xsi:type="dcterms:W3CDTF">2023-03-20T09:06:00Z</dcterms:modified>
</cp:coreProperties>
</file>