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F7" w:rsidRPr="002002B9" w:rsidRDefault="00A011F7" w:rsidP="00200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>Какие средства обучения, необходимые для реализации образовательной программы дошкольного образования, приобретаются родителями воспитанников</w:t>
      </w:r>
    </w:p>
    <w:p w:rsidR="00A011F7" w:rsidRPr="002002B9" w:rsidRDefault="00A011F7" w:rsidP="002002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Перечень средств обучения, необходимых для реализации образовательной программы дошкольного образования, которые приобретают родители (законные представители) воспитанников, определен постановлением Министерства образования Республики Беларусь от 24 сентября 2007 г. № 50 «Об утверждении перечней оборудования для учреждений, обеспечивающих получение дошкольного образования» (далее – постановление № 50):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– карандаши цветные (6 цветов, 24 цвета);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– карандаши </w:t>
      </w:r>
      <w:proofErr w:type="spellStart"/>
      <w:r w:rsidRPr="002002B9">
        <w:rPr>
          <w:rFonts w:ascii="Times New Roman" w:hAnsi="Times New Roman" w:cs="Times New Roman"/>
          <w:sz w:val="28"/>
          <w:szCs w:val="28"/>
        </w:rPr>
        <w:t>грфитные</w:t>
      </w:r>
      <w:proofErr w:type="spellEnd"/>
      <w:r w:rsidRPr="002002B9">
        <w:rPr>
          <w:rFonts w:ascii="Times New Roman" w:hAnsi="Times New Roman" w:cs="Times New Roman"/>
          <w:sz w:val="28"/>
          <w:szCs w:val="28"/>
        </w:rPr>
        <w:t xml:space="preserve"> (2М-3М);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пастель 24 цветов;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фломастеры (12 цветов, 6 цветов);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>– краски гуашевые (12 цветов, 6 цветов), акварельные (12 цветов);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розетки прозрачные для краски;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>– кисти (круглые, плоские), подставки для кистей;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кисти щетинные для клея;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– салфетки для осушения кистей;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– баночки пластмассовые для промывания ворса кистей;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>– палитру (разные конструкции);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губки для смывания краски с палитры;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– мелки восковые (12 цветов);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>– мел цветной и белый для рисования на доске;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бумагу (</w:t>
      </w:r>
      <w:proofErr w:type="gramStart"/>
      <w:r w:rsidRPr="002002B9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2002B9">
        <w:rPr>
          <w:rFonts w:ascii="Times New Roman" w:hAnsi="Times New Roman" w:cs="Times New Roman"/>
          <w:sz w:val="28"/>
          <w:szCs w:val="28"/>
        </w:rPr>
        <w:t xml:space="preserve">, тонированная, глянцевая, блестящая, шероховатая) разного размера;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– бумагу цветную (разных сортов), одноцветную разной формы;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– салфетки для вытирания рук;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– пластилин (12 цветов);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lastRenderedPageBreak/>
        <w:t>– стеки разной формы;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ножницы с тупыми концами для праворуких и </w:t>
      </w:r>
      <w:proofErr w:type="spellStart"/>
      <w:r w:rsidRPr="002002B9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2002B9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– файлы;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– подносы для форм и обрезков бумаги;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>– картон цветной;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розетки для клея;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салфетки;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пластину (клеенку) для работы с клеем;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– матерчатые фартуки, шапочки (косынки) для дежурства по столовой;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>– тряпочки;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расческу;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санки для перевозки снега;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лоскут (ситец, сатин, хлопок, шелк, шерсть, байка и др.); </w:t>
      </w:r>
    </w:p>
    <w:p w:rsidR="00A011F7" w:rsidRPr="002002B9" w:rsidRDefault="00A011F7" w:rsidP="00217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>– нитки разных цветов и качества;</w:t>
      </w:r>
      <w:bookmarkStart w:id="0" w:name="_GoBack"/>
      <w:bookmarkEnd w:id="0"/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>– наперстки;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ленты, кружева, тесьма;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пуговицы разных цветов и размеров; – кассы цифр, букв и слогов; – предметы для счета (палочки, геометрические фигуры и др.);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>– веера математические (с цифрами от 0 до 9, от 0 до 20);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полоски картонные возрастающей длины, ширины, высоты (по 5- 10 шт.); </w:t>
      </w:r>
    </w:p>
    <w:p w:rsidR="00A011F7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>– трафареты;</w:t>
      </w:r>
    </w:p>
    <w:p w:rsidR="00A5479F" w:rsidRPr="002002B9" w:rsidRDefault="00A011F7" w:rsidP="002002B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002B9">
        <w:rPr>
          <w:rFonts w:ascii="Times New Roman" w:hAnsi="Times New Roman" w:cs="Times New Roman"/>
          <w:sz w:val="28"/>
          <w:szCs w:val="28"/>
        </w:rPr>
        <w:t xml:space="preserve"> – альбомы для раскрашивания, для штриховки.</w:t>
      </w:r>
    </w:p>
    <w:sectPr w:rsidR="00A5479F" w:rsidRPr="0020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F"/>
    <w:rsid w:val="002002B9"/>
    <w:rsid w:val="00217F56"/>
    <w:rsid w:val="00747DEF"/>
    <w:rsid w:val="00A011F7"/>
    <w:rsid w:val="00A5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Юлия</cp:lastModifiedBy>
  <cp:revision>5</cp:revision>
  <dcterms:created xsi:type="dcterms:W3CDTF">2020-06-15T13:06:00Z</dcterms:created>
  <dcterms:modified xsi:type="dcterms:W3CDTF">2020-09-07T13:24:00Z</dcterms:modified>
</cp:coreProperties>
</file>