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D1C" w:rsidRPr="00965D1C" w:rsidRDefault="00965D1C" w:rsidP="00D74A99">
      <w:pPr>
        <w:jc w:val="center"/>
        <w:rPr>
          <w:rFonts w:ascii="Times New Roman" w:hAnsi="Times New Roman"/>
          <w:b/>
          <w:sz w:val="24"/>
          <w:szCs w:val="24"/>
        </w:rPr>
      </w:pPr>
      <w:r w:rsidRPr="00965D1C">
        <w:rPr>
          <w:rFonts w:ascii="Times New Roman" w:hAnsi="Times New Roman"/>
          <w:b/>
          <w:sz w:val="24"/>
          <w:szCs w:val="24"/>
        </w:rPr>
        <w:t xml:space="preserve">ГОСУДАРСТВЕННОЕ УЧРЕЖДЕНИЕ ОБРАЗОВАНИЯ </w:t>
      </w:r>
    </w:p>
    <w:p w:rsidR="00D74A99" w:rsidRPr="00965D1C" w:rsidRDefault="00965D1C" w:rsidP="00D74A99">
      <w:pPr>
        <w:jc w:val="center"/>
        <w:rPr>
          <w:rFonts w:ascii="Times New Roman" w:hAnsi="Times New Roman"/>
          <w:b/>
          <w:sz w:val="56"/>
          <w:szCs w:val="56"/>
        </w:rPr>
      </w:pPr>
      <w:r w:rsidRPr="00965D1C">
        <w:rPr>
          <w:rFonts w:ascii="Times New Roman" w:hAnsi="Times New Roman"/>
          <w:b/>
          <w:sz w:val="24"/>
          <w:szCs w:val="24"/>
        </w:rPr>
        <w:t>«ЯСЛИ – САД № 16 Г.ЖЛОБИНА»</w:t>
      </w:r>
      <w:r w:rsidR="00D74A99" w:rsidRPr="00965D1C">
        <w:rPr>
          <w:rFonts w:ascii="Times New Roman" w:hAnsi="Times New Roman"/>
          <w:b/>
          <w:sz w:val="56"/>
          <w:szCs w:val="56"/>
        </w:rPr>
        <w:t xml:space="preserve"> </w:t>
      </w:r>
    </w:p>
    <w:p w:rsidR="00D74A99" w:rsidRPr="00965D1C" w:rsidRDefault="00D74A99" w:rsidP="00D74A99">
      <w:pPr>
        <w:spacing w:after="0"/>
        <w:rPr>
          <w:rFonts w:ascii="Times New Roman" w:hAnsi="Times New Roman"/>
          <w:b/>
          <w:sz w:val="96"/>
          <w:szCs w:val="96"/>
        </w:rPr>
      </w:pPr>
    </w:p>
    <w:p w:rsidR="00D74A99" w:rsidRPr="00965D1C" w:rsidRDefault="00D74A99" w:rsidP="00D74A99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</w:p>
    <w:p w:rsidR="00D74A99" w:rsidRPr="00965D1C" w:rsidRDefault="00D74A99" w:rsidP="00D74A99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bookmarkStart w:id="0" w:name="_GoBack"/>
      <w:bookmarkEnd w:id="0"/>
    </w:p>
    <w:p w:rsidR="00D74A99" w:rsidRPr="00965D1C" w:rsidRDefault="00D74A99" w:rsidP="00D74A99">
      <w:pPr>
        <w:spacing w:after="0" w:line="240" w:lineRule="auto"/>
        <w:jc w:val="center"/>
        <w:rPr>
          <w:rFonts w:ascii="Times New Roman" w:hAnsi="Times New Roman"/>
          <w:b/>
          <w:sz w:val="72"/>
          <w:szCs w:val="96"/>
        </w:rPr>
      </w:pPr>
      <w:r w:rsidRPr="00965D1C">
        <w:rPr>
          <w:rFonts w:ascii="Times New Roman" w:hAnsi="Times New Roman"/>
          <w:b/>
          <w:sz w:val="72"/>
          <w:szCs w:val="96"/>
        </w:rPr>
        <w:t>Консультация для педагогов</w:t>
      </w:r>
      <w:r w:rsidR="00965D1C" w:rsidRPr="00965D1C">
        <w:rPr>
          <w:rFonts w:ascii="Times New Roman" w:hAnsi="Times New Roman"/>
          <w:b/>
          <w:sz w:val="72"/>
          <w:szCs w:val="96"/>
        </w:rPr>
        <w:t xml:space="preserve"> дошкольного образования</w:t>
      </w:r>
    </w:p>
    <w:p w:rsidR="00D74A99" w:rsidRPr="00965D1C" w:rsidRDefault="00D74A99" w:rsidP="00D74A99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965D1C">
        <w:rPr>
          <w:rFonts w:ascii="Times New Roman" w:hAnsi="Times New Roman"/>
          <w:b/>
          <w:sz w:val="56"/>
          <w:szCs w:val="56"/>
        </w:rPr>
        <w:t>Тема:</w:t>
      </w:r>
      <w:r w:rsidRPr="00965D1C">
        <w:rPr>
          <w:rFonts w:ascii="Times New Roman" w:hAnsi="Times New Roman"/>
          <w:b/>
          <w:sz w:val="96"/>
          <w:szCs w:val="96"/>
        </w:rPr>
        <w:t xml:space="preserve"> </w:t>
      </w:r>
      <w:r w:rsidR="00965D1C" w:rsidRPr="00965D1C">
        <w:rPr>
          <w:rFonts w:ascii="Times New Roman" w:hAnsi="Times New Roman"/>
          <w:b/>
          <w:sz w:val="56"/>
          <w:szCs w:val="56"/>
        </w:rPr>
        <w:t>«Творческая мастерская</w:t>
      </w:r>
      <w:r w:rsidRPr="00965D1C">
        <w:rPr>
          <w:rFonts w:ascii="Times New Roman" w:hAnsi="Times New Roman"/>
          <w:b/>
          <w:sz w:val="56"/>
          <w:szCs w:val="56"/>
        </w:rPr>
        <w:t>».</w:t>
      </w:r>
      <w:r w:rsidRPr="00965D1C">
        <w:rPr>
          <w:rFonts w:ascii="Times New Roman" w:hAnsi="Times New Roman"/>
          <w:b/>
          <w:sz w:val="96"/>
          <w:szCs w:val="96"/>
        </w:rPr>
        <w:t xml:space="preserve"> </w:t>
      </w:r>
    </w:p>
    <w:p w:rsidR="00D74A99" w:rsidRPr="00965D1C" w:rsidRDefault="00D74A99" w:rsidP="00D74A99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</w:p>
    <w:p w:rsidR="00D74A99" w:rsidRPr="00965D1C" w:rsidRDefault="00D74A99" w:rsidP="00D74A99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</w:p>
    <w:p w:rsidR="00D74A99" w:rsidRPr="00965D1C" w:rsidRDefault="00D74A99" w:rsidP="00D74A99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</w:p>
    <w:p w:rsidR="00965D1C" w:rsidRPr="00965D1C" w:rsidRDefault="00D74A99" w:rsidP="00965D1C">
      <w:pPr>
        <w:spacing w:after="0"/>
        <w:ind w:left="6379"/>
        <w:rPr>
          <w:rFonts w:ascii="Times New Roman" w:hAnsi="Times New Roman"/>
          <w:b/>
          <w:sz w:val="48"/>
          <w:szCs w:val="48"/>
        </w:rPr>
      </w:pPr>
      <w:r w:rsidRPr="00965D1C">
        <w:rPr>
          <w:rFonts w:ascii="Times New Roman" w:hAnsi="Times New Roman"/>
          <w:b/>
          <w:sz w:val="48"/>
          <w:szCs w:val="48"/>
        </w:rPr>
        <w:t xml:space="preserve">Воспитатель: </w:t>
      </w:r>
    </w:p>
    <w:p w:rsidR="00D74A99" w:rsidRPr="00965D1C" w:rsidRDefault="00965D1C" w:rsidP="00965D1C">
      <w:pPr>
        <w:spacing w:after="0"/>
        <w:ind w:left="6379"/>
        <w:rPr>
          <w:rFonts w:ascii="Times New Roman" w:hAnsi="Times New Roman"/>
          <w:b/>
          <w:sz w:val="48"/>
          <w:szCs w:val="48"/>
        </w:rPr>
      </w:pPr>
      <w:r w:rsidRPr="00965D1C">
        <w:rPr>
          <w:rFonts w:ascii="Times New Roman" w:hAnsi="Times New Roman"/>
          <w:b/>
          <w:sz w:val="48"/>
          <w:szCs w:val="48"/>
        </w:rPr>
        <w:t>Панкратова Е.М</w:t>
      </w:r>
      <w:r w:rsidR="00D74A99" w:rsidRPr="00965D1C">
        <w:rPr>
          <w:rFonts w:ascii="Times New Roman" w:hAnsi="Times New Roman"/>
          <w:b/>
          <w:sz w:val="48"/>
          <w:szCs w:val="48"/>
        </w:rPr>
        <w:t>.</w:t>
      </w:r>
    </w:p>
    <w:p w:rsidR="00D74A99" w:rsidRPr="00965D1C" w:rsidRDefault="00D74A99" w:rsidP="00D74A9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4A99" w:rsidRPr="00965D1C" w:rsidRDefault="00D74A99" w:rsidP="00D74A9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4A99" w:rsidRPr="00965D1C" w:rsidRDefault="00D74A99" w:rsidP="00D74A9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4A99" w:rsidRPr="00965D1C" w:rsidRDefault="00D74A99" w:rsidP="00D74A9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4A99" w:rsidRPr="00965D1C" w:rsidRDefault="00D74A99" w:rsidP="00D74A9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4A99" w:rsidRPr="00965D1C" w:rsidRDefault="00D74A99" w:rsidP="00D74A9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4A99" w:rsidRPr="00965D1C" w:rsidRDefault="00D74A99" w:rsidP="00D74A9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4A99" w:rsidRPr="00965D1C" w:rsidRDefault="00D74A99" w:rsidP="00D74A9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4A99" w:rsidRPr="00965D1C" w:rsidRDefault="00D74A99" w:rsidP="00D74A9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4A99" w:rsidRPr="00965D1C" w:rsidRDefault="00D74A99" w:rsidP="00D74A99">
      <w:pPr>
        <w:rPr>
          <w:rFonts w:ascii="Times New Roman" w:hAnsi="Times New Roman"/>
          <w:b/>
          <w:sz w:val="28"/>
          <w:szCs w:val="28"/>
        </w:rPr>
      </w:pPr>
    </w:p>
    <w:p w:rsidR="00965D1C" w:rsidRPr="00965D1C" w:rsidRDefault="00965D1C" w:rsidP="00D74A99">
      <w:pPr>
        <w:rPr>
          <w:rFonts w:ascii="Arial Black" w:hAnsi="Arial Black" w:cs="Times New Roman"/>
          <w:sz w:val="28"/>
          <w:szCs w:val="28"/>
        </w:rPr>
      </w:pPr>
    </w:p>
    <w:p w:rsidR="005C0248" w:rsidRPr="00744E42" w:rsidRDefault="00965D1C" w:rsidP="00965D1C">
      <w:pPr>
        <w:jc w:val="center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lastRenderedPageBreak/>
        <w:t>Творческая мастерская</w:t>
      </w:r>
      <w:r w:rsidR="005F4A0C" w:rsidRPr="00744E42">
        <w:rPr>
          <w:rFonts w:ascii="Arial Black" w:hAnsi="Arial Black" w:cs="Times New Roman"/>
          <w:sz w:val="28"/>
          <w:szCs w:val="28"/>
        </w:rPr>
        <w:t>:</w:t>
      </w:r>
      <w:r>
        <w:rPr>
          <w:rFonts w:ascii="Arial Black" w:hAnsi="Arial Black" w:cs="Times New Roman"/>
          <w:sz w:val="28"/>
          <w:szCs w:val="28"/>
        </w:rPr>
        <w:t xml:space="preserve"> </w:t>
      </w:r>
      <w:r w:rsidR="005F4A0C" w:rsidRPr="00744E42">
        <w:rPr>
          <w:rFonts w:ascii="Arial Black" w:hAnsi="Arial Black" w:cs="Times New Roman"/>
          <w:sz w:val="28"/>
          <w:szCs w:val="28"/>
        </w:rPr>
        <w:t>партнерство детей и педагогов.</w:t>
      </w:r>
    </w:p>
    <w:p w:rsidR="005F4A0C" w:rsidRPr="005670CB" w:rsidRDefault="005F4A0C" w:rsidP="005670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sz w:val="28"/>
          <w:szCs w:val="28"/>
        </w:rPr>
        <w:t>Что такое творчество?</w:t>
      </w:r>
    </w:p>
    <w:p w:rsidR="00572897" w:rsidRPr="005670CB" w:rsidRDefault="005F4A0C" w:rsidP="00567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b/>
          <w:sz w:val="28"/>
          <w:szCs w:val="28"/>
        </w:rPr>
        <w:t>Творчество в широком смысле слова</w:t>
      </w:r>
      <w:r w:rsidRPr="005670CB">
        <w:rPr>
          <w:rFonts w:ascii="Times New Roman" w:hAnsi="Times New Roman" w:cs="Times New Roman"/>
          <w:sz w:val="28"/>
          <w:szCs w:val="28"/>
        </w:rPr>
        <w:t xml:space="preserve"> – это деятельность, направленная на получение чего-то нового, неповторимого. Поэтому основным показателем творчества является новизна создаваемого продукта.</w:t>
      </w:r>
      <w:r w:rsidR="00572897" w:rsidRPr="005670CB">
        <w:rPr>
          <w:rFonts w:ascii="Times New Roman" w:hAnsi="Times New Roman" w:cs="Times New Roman"/>
          <w:sz w:val="28"/>
          <w:szCs w:val="28"/>
        </w:rPr>
        <w:t xml:space="preserve"> Результат творческой деятельности детей, как правило, не отличается объективной новизной, имеющей значение для науки, культуры или производства. Однако продукты детской деятельности обладают новизной для них самих и играют огромную роль для развития ребенка.</w:t>
      </w:r>
    </w:p>
    <w:p w:rsidR="00572897" w:rsidRPr="005670CB" w:rsidRDefault="00572897" w:rsidP="005670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sz w:val="28"/>
          <w:szCs w:val="28"/>
        </w:rPr>
        <w:t xml:space="preserve">В чем же специфические особенности детского творчества? </w:t>
      </w:r>
    </w:p>
    <w:p w:rsidR="00572897" w:rsidRPr="005670CB" w:rsidRDefault="00572897" w:rsidP="00567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sz w:val="28"/>
          <w:szCs w:val="28"/>
        </w:rPr>
        <w:t>В педагогике и психологии говорят о детском творчестве и выделяют следующие его специфические особенности:</w:t>
      </w:r>
    </w:p>
    <w:p w:rsidR="00572897" w:rsidRPr="00744E42" w:rsidRDefault="00572897" w:rsidP="00744E42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E42">
        <w:rPr>
          <w:rFonts w:ascii="Times New Roman" w:hAnsi="Times New Roman" w:cs="Times New Roman"/>
          <w:sz w:val="28"/>
          <w:szCs w:val="28"/>
        </w:rPr>
        <w:t>Творчество детей заключается в том, что новизна их открытий и продукта субъективна.</w:t>
      </w:r>
    </w:p>
    <w:p w:rsidR="00572897" w:rsidRPr="00744E42" w:rsidRDefault="00572897" w:rsidP="00744E42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E42">
        <w:rPr>
          <w:rFonts w:ascii="Times New Roman" w:hAnsi="Times New Roman" w:cs="Times New Roman"/>
          <w:sz w:val="28"/>
          <w:szCs w:val="28"/>
        </w:rPr>
        <w:t xml:space="preserve">Процесс создания продукта, как правило, доставляет ребенку даже большее удовольствие, чем удовольствие от получения результата, и, как правило, оказывается для него важнее, чем результат. </w:t>
      </w:r>
      <w:r w:rsidR="00744E42">
        <w:rPr>
          <w:rFonts w:ascii="Times New Roman" w:hAnsi="Times New Roman" w:cs="Times New Roman"/>
          <w:sz w:val="28"/>
          <w:szCs w:val="28"/>
        </w:rPr>
        <w:t xml:space="preserve"> </w:t>
      </w:r>
      <w:r w:rsidRPr="00744E42">
        <w:rPr>
          <w:rFonts w:ascii="Times New Roman" w:hAnsi="Times New Roman" w:cs="Times New Roman"/>
          <w:sz w:val="28"/>
          <w:szCs w:val="28"/>
        </w:rPr>
        <w:t>Этим творчество детей может существенно отличаться от творчества взрослых, для которых процесс может быть связан с мучительным поиском.</w:t>
      </w:r>
    </w:p>
    <w:p w:rsidR="00572897" w:rsidRPr="00744E42" w:rsidRDefault="00572897" w:rsidP="00744E42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E42">
        <w:rPr>
          <w:rFonts w:ascii="Times New Roman" w:hAnsi="Times New Roman" w:cs="Times New Roman"/>
          <w:sz w:val="28"/>
          <w:szCs w:val="28"/>
        </w:rPr>
        <w:t>Осмысленным действиям с материалом предшествует ориентировочная деятельность, спонтанное экспериментирование, порой кажущееся бессмысленным, но увлекающее ребенка и часто приводящее к положительным результатам.</w:t>
      </w:r>
    </w:p>
    <w:p w:rsidR="00572897" w:rsidRPr="005670CB" w:rsidRDefault="00572897" w:rsidP="005670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sz w:val="28"/>
          <w:szCs w:val="28"/>
        </w:rPr>
        <w:t>Основа любого творчества – воображение. Дошкольный возраст ребенка характеризуется активизацией функций воображения. И если в этот период воображение специально не развивать, в последующем наступает быстрое снижение активности этой функции. Вместе с уменьшением способности фантазировать у человека снижаются возможности творческого мышления.</w:t>
      </w:r>
    </w:p>
    <w:p w:rsidR="00572897" w:rsidRPr="005670CB" w:rsidRDefault="00572897" w:rsidP="005670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sz w:val="28"/>
          <w:szCs w:val="28"/>
        </w:rPr>
        <w:t>Однако фантазия должна способствовать лучшему познанию мира, самораскрытию и самосовершенствованию личности, а не перерастать в пассивную мечтательность.</w:t>
      </w:r>
    </w:p>
    <w:p w:rsidR="00572897" w:rsidRPr="005670CB" w:rsidRDefault="00572897" w:rsidP="005670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sz w:val="28"/>
          <w:szCs w:val="28"/>
        </w:rPr>
        <w:t xml:space="preserve">Отечественные психологи выделили </w:t>
      </w:r>
      <w:r w:rsidRPr="00965D1C">
        <w:rPr>
          <w:rFonts w:ascii="Times New Roman" w:hAnsi="Times New Roman" w:cs="Times New Roman"/>
          <w:sz w:val="28"/>
          <w:szCs w:val="28"/>
        </w:rPr>
        <w:t>показатели</w:t>
      </w:r>
      <w:r w:rsidRPr="005670CB">
        <w:rPr>
          <w:rFonts w:ascii="Times New Roman" w:hAnsi="Times New Roman" w:cs="Times New Roman"/>
          <w:b/>
          <w:sz w:val="28"/>
          <w:szCs w:val="28"/>
        </w:rPr>
        <w:t>,</w:t>
      </w:r>
      <w:r w:rsidRPr="005670CB">
        <w:rPr>
          <w:rFonts w:ascii="Times New Roman" w:hAnsi="Times New Roman" w:cs="Times New Roman"/>
          <w:sz w:val="28"/>
          <w:szCs w:val="28"/>
        </w:rPr>
        <w:t xml:space="preserve"> с помощью которых “распознается” детское творчество. Это: </w:t>
      </w:r>
    </w:p>
    <w:p w:rsidR="00572897" w:rsidRPr="00744E42" w:rsidRDefault="00572897" w:rsidP="00744E42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E42">
        <w:rPr>
          <w:rFonts w:ascii="Times New Roman" w:hAnsi="Times New Roman" w:cs="Times New Roman"/>
          <w:sz w:val="28"/>
          <w:szCs w:val="28"/>
        </w:rPr>
        <w:t>новизна продукта (субъективная),</w:t>
      </w:r>
    </w:p>
    <w:p w:rsidR="00572897" w:rsidRPr="00744E42" w:rsidRDefault="00572897" w:rsidP="00744E42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E42">
        <w:rPr>
          <w:rFonts w:ascii="Times New Roman" w:hAnsi="Times New Roman" w:cs="Times New Roman"/>
          <w:sz w:val="28"/>
          <w:szCs w:val="28"/>
        </w:rPr>
        <w:t>оригинальность,</w:t>
      </w:r>
    </w:p>
    <w:p w:rsidR="00572897" w:rsidRPr="00744E42" w:rsidRDefault="00572897" w:rsidP="00744E42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E42">
        <w:rPr>
          <w:rFonts w:ascii="Times New Roman" w:hAnsi="Times New Roman" w:cs="Times New Roman"/>
          <w:sz w:val="28"/>
          <w:szCs w:val="28"/>
        </w:rPr>
        <w:t>вариативность решений,</w:t>
      </w:r>
    </w:p>
    <w:p w:rsidR="00572897" w:rsidRPr="00744E42" w:rsidRDefault="00572897" w:rsidP="00744E42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E42">
        <w:rPr>
          <w:rFonts w:ascii="Times New Roman" w:hAnsi="Times New Roman" w:cs="Times New Roman"/>
          <w:sz w:val="28"/>
          <w:szCs w:val="28"/>
        </w:rPr>
        <w:t>интеллектуальная активность,</w:t>
      </w:r>
    </w:p>
    <w:p w:rsidR="00572897" w:rsidRPr="00744E42" w:rsidRDefault="00572897" w:rsidP="00744E42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E42">
        <w:rPr>
          <w:rFonts w:ascii="Times New Roman" w:hAnsi="Times New Roman" w:cs="Times New Roman"/>
          <w:sz w:val="28"/>
          <w:szCs w:val="28"/>
        </w:rPr>
        <w:t>эмоциональные проявления в процессе деятельности и возникновение “интеллектуальных эмоций” в результате преодоления интеллектуальных затруднений.</w:t>
      </w:r>
    </w:p>
    <w:p w:rsidR="00572897" w:rsidRPr="005670CB" w:rsidRDefault="00572897" w:rsidP="00567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897" w:rsidRPr="005670CB" w:rsidRDefault="00572897" w:rsidP="005670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sz w:val="28"/>
          <w:szCs w:val="28"/>
        </w:rPr>
        <w:t xml:space="preserve">От чего зависит новизна творческих решений? </w:t>
      </w:r>
    </w:p>
    <w:p w:rsidR="00572897" w:rsidRPr="005670CB" w:rsidRDefault="00572897" w:rsidP="005670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sz w:val="28"/>
          <w:szCs w:val="28"/>
        </w:rPr>
        <w:t xml:space="preserve">Новизне творческих решений способствует широкая ориентировка в материале до предъявления каких – либо задач, организованная взрослым как самостоятельное детское экспериментирование, приобретающее познавательный </w:t>
      </w:r>
      <w:r w:rsidRPr="005670CB">
        <w:rPr>
          <w:rFonts w:ascii="Times New Roman" w:hAnsi="Times New Roman" w:cs="Times New Roman"/>
          <w:sz w:val="28"/>
          <w:szCs w:val="28"/>
        </w:rPr>
        <w:lastRenderedPageBreak/>
        <w:t xml:space="preserve">характер, и формирование обобщенных способов деятельности побуждает детей “встраивать” присвоенные ранее способы в новые смысловые контексты. А это, в свою очередь, ведет к порождению как новых способов, так и </w:t>
      </w:r>
      <w:proofErr w:type="gramStart"/>
      <w:r w:rsidRPr="005670CB">
        <w:rPr>
          <w:rFonts w:ascii="Times New Roman" w:hAnsi="Times New Roman" w:cs="Times New Roman"/>
          <w:sz w:val="28"/>
          <w:szCs w:val="28"/>
        </w:rPr>
        <w:t>новых образов</w:t>
      </w:r>
      <w:proofErr w:type="gramEnd"/>
      <w:r w:rsidRPr="005670CB">
        <w:rPr>
          <w:rFonts w:ascii="Times New Roman" w:hAnsi="Times New Roman" w:cs="Times New Roman"/>
          <w:sz w:val="28"/>
          <w:szCs w:val="28"/>
        </w:rPr>
        <w:t xml:space="preserve"> и новых смыслов, основанных на познавательно – эмоциональном переживании. </w:t>
      </w:r>
    </w:p>
    <w:p w:rsidR="00572897" w:rsidRPr="005670CB" w:rsidRDefault="00572897" w:rsidP="005670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sz w:val="28"/>
          <w:szCs w:val="28"/>
        </w:rPr>
        <w:t>Чему же способствует творческая деятельность детей?</w:t>
      </w:r>
    </w:p>
    <w:p w:rsidR="00572897" w:rsidRPr="005670CB" w:rsidRDefault="00572897" w:rsidP="00567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sz w:val="28"/>
          <w:szCs w:val="28"/>
        </w:rPr>
        <w:t xml:space="preserve">Она способствует формированию универсальной способности к построению любой значимой для ребенка деятельности, будь то изобразительная, речевая, игровая и др., как созданию целостности (рисунка, текста, сюжета) из разных единиц, но одними и теми же приемами. </w:t>
      </w:r>
    </w:p>
    <w:p w:rsidR="00572897" w:rsidRPr="005670CB" w:rsidRDefault="00572897" w:rsidP="005670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5670CB">
        <w:rPr>
          <w:rFonts w:ascii="Times New Roman" w:hAnsi="Times New Roman" w:cs="Times New Roman"/>
          <w:sz w:val="28"/>
          <w:szCs w:val="28"/>
        </w:rPr>
        <w:t>работы в творческой мастерской является сохранение в ребенке творческого начала, оказании помощи в реализации его возможностей, способствование развитию самостоятельности и творческой инициативы.</w:t>
      </w:r>
    </w:p>
    <w:p w:rsidR="00572897" w:rsidRPr="005670CB" w:rsidRDefault="00572897" w:rsidP="00567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sz w:val="28"/>
          <w:szCs w:val="28"/>
        </w:rPr>
        <w:t>Работа строится поэтапно, где каждый этап условно соответствует возрастному периоду, начиная со средней группы. Внутри этапов работа ведется циклично: “Работа с бумагой”, “Работа с природным материалом”, “Работа с нитками и тканью”. Освоенное содержание одного цикла интегрируется в другие циклы.</w:t>
      </w:r>
    </w:p>
    <w:p w:rsidR="00572897" w:rsidRPr="005670CB" w:rsidRDefault="00572897" w:rsidP="00567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sz w:val="28"/>
          <w:szCs w:val="28"/>
        </w:rPr>
        <w:t>При планировании материала соблюдается принцип концентричности, т.е. на каждом этапе содержание увеличивается и усложняется.</w:t>
      </w:r>
    </w:p>
    <w:p w:rsidR="005F4A0C" w:rsidRPr="005670CB" w:rsidRDefault="00572897" w:rsidP="00567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sz w:val="28"/>
          <w:szCs w:val="28"/>
        </w:rPr>
        <w:t>Например: если в среднем возрасте при работе с природным материалом (камни) дети лишь рассматривают и раскрашивают их в разные цвета, то в старшей группе они уже украшают камушки, а в подготовительной группе оживляют их с помощью деталей.</w:t>
      </w:r>
    </w:p>
    <w:p w:rsidR="005F4A0C" w:rsidRPr="005670CB" w:rsidRDefault="00572897" w:rsidP="00567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sz w:val="28"/>
          <w:szCs w:val="28"/>
        </w:rPr>
        <w:t>Что же такое творческая мастерская?</w:t>
      </w:r>
    </w:p>
    <w:p w:rsidR="00572897" w:rsidRPr="005670CB" w:rsidRDefault="00572897" w:rsidP="005670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sz w:val="28"/>
          <w:szCs w:val="28"/>
        </w:rPr>
        <w:t>Творческая мастерская – это модель взаимодействия ребенка с окружающим.  Работа детей в творческой мастерской помогает детям перенести полученный опыт в другие виды деятельности, что соответствует одному из основных принципов ФГТ к основной общеобразовательной программы – принцип интеграции.</w:t>
      </w:r>
    </w:p>
    <w:p w:rsidR="00572897" w:rsidRPr="005670CB" w:rsidRDefault="00572897" w:rsidP="005670C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0CB">
        <w:rPr>
          <w:rFonts w:ascii="Times New Roman" w:hAnsi="Times New Roman" w:cs="Times New Roman"/>
          <w:b/>
          <w:sz w:val="28"/>
          <w:szCs w:val="28"/>
        </w:rPr>
        <w:t>Особенности творческой мастерской как формы работы с детьми:</w:t>
      </w:r>
    </w:p>
    <w:p w:rsidR="00572897" w:rsidRPr="005670CB" w:rsidRDefault="00572897" w:rsidP="005670CB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sz w:val="28"/>
          <w:szCs w:val="28"/>
        </w:rPr>
        <w:t>Творческое начало, которое несет в себе сама идея такой деятельности.</w:t>
      </w:r>
    </w:p>
    <w:p w:rsidR="00572897" w:rsidRPr="005670CB" w:rsidRDefault="00572897" w:rsidP="005670CB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sz w:val="28"/>
          <w:szCs w:val="28"/>
        </w:rPr>
        <w:t>Импровизационный характер деятельности.</w:t>
      </w:r>
    </w:p>
    <w:p w:rsidR="00572897" w:rsidRPr="005670CB" w:rsidRDefault="00572897" w:rsidP="005670CB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sz w:val="28"/>
          <w:szCs w:val="28"/>
        </w:rPr>
        <w:t>Игровой стиль поведения всех участников, включая педагога.</w:t>
      </w:r>
    </w:p>
    <w:p w:rsidR="00572897" w:rsidRPr="005670CB" w:rsidRDefault="00572897" w:rsidP="005670CB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sz w:val="28"/>
          <w:szCs w:val="28"/>
        </w:rPr>
        <w:t>Партнерские взаимоотношения педагога и ребенка.</w:t>
      </w:r>
    </w:p>
    <w:p w:rsidR="00572897" w:rsidRPr="005670CB" w:rsidRDefault="00572897" w:rsidP="005670CB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sz w:val="28"/>
          <w:szCs w:val="28"/>
        </w:rPr>
        <w:t>Атмосфера эмоционального подъема.</w:t>
      </w:r>
    </w:p>
    <w:p w:rsidR="00572897" w:rsidRPr="005670CB" w:rsidRDefault="00572897" w:rsidP="005670CB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sz w:val="28"/>
          <w:szCs w:val="28"/>
        </w:rPr>
        <w:t>Невозможность детального планирования и выстраивания перспективы.</w:t>
      </w:r>
    </w:p>
    <w:p w:rsidR="00572897" w:rsidRPr="005670CB" w:rsidRDefault="00572897" w:rsidP="005670CB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sz w:val="28"/>
          <w:szCs w:val="28"/>
        </w:rPr>
        <w:t>Организация и стимулирование импровизационной творческой деятельности ребенка.</w:t>
      </w:r>
    </w:p>
    <w:p w:rsidR="00572897" w:rsidRPr="005670CB" w:rsidRDefault="00572897" w:rsidP="005670CB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sz w:val="28"/>
          <w:szCs w:val="28"/>
        </w:rPr>
        <w:t>Открытие нового смысла процесса обучения – ребенок обучает себя сам, опираясь на свой творческий потенциал.</w:t>
      </w:r>
    </w:p>
    <w:p w:rsidR="00572897" w:rsidRPr="005670CB" w:rsidRDefault="00572897" w:rsidP="005670CB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sz w:val="28"/>
          <w:szCs w:val="28"/>
        </w:rPr>
        <w:t>Быстрый и эффективный способ приобретения навыков и умений, способ обучения незаметный для самого ребенка.</w:t>
      </w:r>
    </w:p>
    <w:p w:rsidR="00572897" w:rsidRPr="005670CB" w:rsidRDefault="00572897" w:rsidP="005670CB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sz w:val="28"/>
          <w:szCs w:val="28"/>
        </w:rPr>
        <w:t>При такой форме организации речевой  деятельности дети «играют первую скрипку»: сами придумывают идею и содержание деятельности, способы достижения цели.</w:t>
      </w:r>
    </w:p>
    <w:p w:rsidR="00572897" w:rsidRPr="005670CB" w:rsidRDefault="00572897" w:rsidP="005670CB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sz w:val="28"/>
          <w:szCs w:val="28"/>
        </w:rPr>
        <w:t>Ребенок реализует свои интересы через собственную инициативу.</w:t>
      </w:r>
    </w:p>
    <w:p w:rsidR="00572897" w:rsidRPr="005670CB" w:rsidRDefault="00572897" w:rsidP="005670CB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sz w:val="28"/>
          <w:szCs w:val="28"/>
        </w:rPr>
        <w:t>Дети знают то, что хотят. Программа здесь – руководство к деятельности, а не строгое методическое указание.</w:t>
      </w:r>
    </w:p>
    <w:p w:rsidR="00572897" w:rsidRPr="005670CB" w:rsidRDefault="00572897" w:rsidP="005670CB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sz w:val="28"/>
          <w:szCs w:val="28"/>
        </w:rPr>
        <w:lastRenderedPageBreak/>
        <w:t>Атмосфера психологической свободы и безопасности, разумной дозволенности, игры, спонтанности. Даже самый застенчивый ребенок находит возможность проявить себя, показать свою индивидуальность.</w:t>
      </w:r>
    </w:p>
    <w:p w:rsidR="00572897" w:rsidRPr="005670CB" w:rsidRDefault="00572897" w:rsidP="005670CB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sz w:val="28"/>
          <w:szCs w:val="28"/>
        </w:rPr>
        <w:t>Отсутствие шаблонов – ребенок чувствует себя творцом. Он получает удовольствие от того, что может реализовать себя в творческой деятельности; что расширяются границы дозволенного. Дети имеют реальную возможность отодвигать эти границы, заглядывая в огромный и неопознанный мир.</w:t>
      </w:r>
    </w:p>
    <w:p w:rsidR="003B5B10" w:rsidRPr="005670CB" w:rsidRDefault="00572897" w:rsidP="005670CB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sz w:val="28"/>
          <w:szCs w:val="28"/>
        </w:rPr>
        <w:t>Работу в  творческой мастерской  целесообразно</w:t>
      </w:r>
      <w:r w:rsidR="003B5B10" w:rsidRPr="005670CB">
        <w:rPr>
          <w:rFonts w:ascii="Times New Roman" w:hAnsi="Times New Roman" w:cs="Times New Roman"/>
          <w:sz w:val="28"/>
          <w:szCs w:val="28"/>
        </w:rPr>
        <w:t xml:space="preserve"> проводить в утренние часы – после завтрака и чтения художественной литературы, которая может отчасти определить и направление работы, ее конкретную тематику.</w:t>
      </w:r>
    </w:p>
    <w:p w:rsidR="003B5B10" w:rsidRPr="005670CB" w:rsidRDefault="003B5B10" w:rsidP="005670CB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sz w:val="28"/>
          <w:szCs w:val="28"/>
        </w:rPr>
        <w:t xml:space="preserve">Добровольное включение детей в продуктивную деятельность предполагает, помимо подбора интересных содержаний ряд существенных </w:t>
      </w:r>
      <w:r w:rsidRPr="005670CB">
        <w:rPr>
          <w:rFonts w:ascii="Times New Roman" w:hAnsi="Times New Roman" w:cs="Times New Roman"/>
          <w:b/>
          <w:sz w:val="28"/>
          <w:szCs w:val="28"/>
        </w:rPr>
        <w:t>условий</w:t>
      </w:r>
      <w:r w:rsidRPr="005670CB">
        <w:rPr>
          <w:rFonts w:ascii="Times New Roman" w:hAnsi="Times New Roman" w:cs="Times New Roman"/>
          <w:sz w:val="28"/>
          <w:szCs w:val="28"/>
        </w:rPr>
        <w:t>:</w:t>
      </w:r>
    </w:p>
    <w:p w:rsidR="003B5B10" w:rsidRPr="005670CB" w:rsidRDefault="003B5B10" w:rsidP="005670C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sz w:val="28"/>
          <w:szCs w:val="28"/>
        </w:rPr>
        <w:t>Организация общего рабочего пространства</w:t>
      </w:r>
      <w:r w:rsidR="00796505" w:rsidRPr="005670CB">
        <w:rPr>
          <w:rFonts w:ascii="Times New Roman" w:hAnsi="Times New Roman" w:cs="Times New Roman"/>
          <w:sz w:val="28"/>
          <w:szCs w:val="28"/>
        </w:rPr>
        <w:t xml:space="preserve"> - </w:t>
      </w:r>
      <w:r w:rsidRPr="005670CB">
        <w:rPr>
          <w:rFonts w:ascii="Times New Roman" w:hAnsi="Times New Roman" w:cs="Times New Roman"/>
          <w:sz w:val="28"/>
          <w:szCs w:val="28"/>
        </w:rPr>
        <w:t xml:space="preserve">большой рабочий стол или несколько рабочих столов, с необходимыми материалами, инструментами, образцами.  За рабочим столом должны, предусмотрены места для всех детей, в том числе и для педагога. </w:t>
      </w:r>
    </w:p>
    <w:p w:rsidR="003B5B10" w:rsidRPr="005670CB" w:rsidRDefault="003B5B10" w:rsidP="005670C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sz w:val="28"/>
          <w:szCs w:val="28"/>
        </w:rPr>
        <w:t>Возможность выбора цели из нескольких – по силам и интересам.</w:t>
      </w:r>
      <w:r w:rsidR="00796505" w:rsidRPr="005670CB">
        <w:rPr>
          <w:rFonts w:ascii="Times New Roman" w:hAnsi="Times New Roman" w:cs="Times New Roman"/>
          <w:sz w:val="28"/>
          <w:szCs w:val="28"/>
        </w:rPr>
        <w:t xml:space="preserve"> </w:t>
      </w:r>
      <w:r w:rsidRPr="005670CB">
        <w:rPr>
          <w:rFonts w:ascii="Times New Roman" w:hAnsi="Times New Roman" w:cs="Times New Roman"/>
          <w:sz w:val="28"/>
          <w:szCs w:val="28"/>
        </w:rPr>
        <w:t>Следует предложить детям несколько целей (образцов, схем) или разные материалы для реализации одной цели. Воспитатель включается в работу вместе с детьми</w:t>
      </w:r>
      <w:r w:rsidR="00796505" w:rsidRPr="005670CB">
        <w:rPr>
          <w:rFonts w:ascii="Times New Roman" w:hAnsi="Times New Roman" w:cs="Times New Roman"/>
          <w:sz w:val="28"/>
          <w:szCs w:val="28"/>
        </w:rPr>
        <w:t xml:space="preserve"> – выбрав для себя цель, становится живым образцом планомерной организованной работы.</w:t>
      </w:r>
    </w:p>
    <w:p w:rsidR="003B5B10" w:rsidRPr="005670CB" w:rsidRDefault="003B5B10" w:rsidP="005670C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sz w:val="28"/>
          <w:szCs w:val="28"/>
        </w:rPr>
        <w:t>Открытый временной конец, позволяющий каждому действовать в индивидуальном темпе.</w:t>
      </w:r>
      <w:r w:rsidR="00796505" w:rsidRPr="005670CB">
        <w:rPr>
          <w:rFonts w:ascii="Times New Roman" w:hAnsi="Times New Roman" w:cs="Times New Roman"/>
          <w:sz w:val="28"/>
          <w:szCs w:val="28"/>
        </w:rPr>
        <w:t xml:space="preserve"> Предлагаемая детям работа должна быть спроектирована воспитателем на 25-30 минут, необходимых для достижения конечных целей (исходя из темпов работы «среднего» ребенка группы). При этом необходимо иметь некоторый резерв времени, чтобы каждый смог, не торопясь, включиться в работу, справиться с ней, действуя в собственном темпе. Поэтому занятие предполагает открытый временной конец; в распорядке дня для него резервируется 40-45 минут.</w:t>
      </w:r>
    </w:p>
    <w:p w:rsidR="00572897" w:rsidRPr="005670CB" w:rsidRDefault="00796505" w:rsidP="005670C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sz w:val="28"/>
          <w:szCs w:val="28"/>
        </w:rPr>
        <w:t>Конечные продукты всех участников, не теряя самостоятельной ценности, могут в итоге образовывать общий продукт – продукт «второго порядка» (коллекцию, макет, большое панно и т.п.)</w:t>
      </w:r>
    </w:p>
    <w:p w:rsidR="005670CB" w:rsidRPr="00D47F7A" w:rsidRDefault="005670CB" w:rsidP="00965D1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2897" w:rsidRPr="005670CB" w:rsidRDefault="00572897" w:rsidP="005670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0CB">
        <w:rPr>
          <w:rFonts w:ascii="Times New Roman" w:hAnsi="Times New Roman" w:cs="Times New Roman"/>
          <w:b/>
          <w:sz w:val="28"/>
          <w:szCs w:val="28"/>
        </w:rPr>
        <w:t>Педагогу нужно уметь:</w:t>
      </w:r>
    </w:p>
    <w:p w:rsidR="00572897" w:rsidRPr="005670CB" w:rsidRDefault="00572897" w:rsidP="005670CB">
      <w:pPr>
        <w:pStyle w:val="a3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sz w:val="28"/>
          <w:szCs w:val="28"/>
        </w:rPr>
        <w:t>Не мешать ребенку творить;</w:t>
      </w:r>
    </w:p>
    <w:p w:rsidR="00572897" w:rsidRPr="005670CB" w:rsidRDefault="00572897" w:rsidP="005670CB">
      <w:pPr>
        <w:pStyle w:val="a3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sz w:val="28"/>
          <w:szCs w:val="28"/>
        </w:rPr>
        <w:t>Быть рядом с ним в этом процессе;</w:t>
      </w:r>
    </w:p>
    <w:p w:rsidR="00572897" w:rsidRPr="005670CB" w:rsidRDefault="00572897" w:rsidP="005670CB">
      <w:pPr>
        <w:pStyle w:val="a3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sz w:val="28"/>
          <w:szCs w:val="28"/>
        </w:rPr>
        <w:t>Принять и понять его позицию;</w:t>
      </w:r>
    </w:p>
    <w:p w:rsidR="00572897" w:rsidRPr="005670CB" w:rsidRDefault="00572897" w:rsidP="005670CB">
      <w:pPr>
        <w:pStyle w:val="a3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sz w:val="28"/>
          <w:szCs w:val="28"/>
        </w:rPr>
        <w:t>Довериться ребенку в минуты творческого поиска, так как он (ребенок) сам чувствует и знает, что ему нужно;</w:t>
      </w:r>
    </w:p>
    <w:p w:rsidR="00572897" w:rsidRPr="005670CB" w:rsidRDefault="00572897" w:rsidP="005670CB">
      <w:pPr>
        <w:pStyle w:val="a3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sz w:val="28"/>
          <w:szCs w:val="28"/>
        </w:rPr>
        <w:t>Самому быть творцом;</w:t>
      </w:r>
    </w:p>
    <w:p w:rsidR="00572897" w:rsidRDefault="00572897" w:rsidP="005670CB">
      <w:pPr>
        <w:pStyle w:val="a3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670CB">
        <w:rPr>
          <w:rFonts w:ascii="Times New Roman" w:hAnsi="Times New Roman" w:cs="Times New Roman"/>
          <w:sz w:val="28"/>
          <w:szCs w:val="28"/>
        </w:rPr>
        <w:t>Бережно относиться к результатам детского творческого труда.</w:t>
      </w:r>
    </w:p>
    <w:p w:rsidR="00744E42" w:rsidRDefault="00744E42" w:rsidP="00744E42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670CB" w:rsidRPr="00744E42" w:rsidRDefault="005670CB" w:rsidP="005670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E42">
        <w:rPr>
          <w:rFonts w:ascii="Times New Roman" w:hAnsi="Times New Roman" w:cs="Times New Roman"/>
          <w:b/>
          <w:sz w:val="28"/>
          <w:szCs w:val="28"/>
        </w:rPr>
        <w:t>Счастлив тот, кто может разглядеть красоту в обычных вещах там, где другие ничего не видят! Все прекрасно, достаточно лишь уметь присмотреться.</w:t>
      </w:r>
    </w:p>
    <w:p w:rsidR="005670CB" w:rsidRPr="00744E42" w:rsidRDefault="005670CB" w:rsidP="005670CB">
      <w:pPr>
        <w:pStyle w:val="a3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4E42">
        <w:rPr>
          <w:rFonts w:ascii="Times New Roman" w:hAnsi="Times New Roman" w:cs="Times New Roman"/>
          <w:b/>
          <w:sz w:val="28"/>
          <w:szCs w:val="28"/>
        </w:rPr>
        <w:t>Камиль</w:t>
      </w:r>
      <w:proofErr w:type="spellEnd"/>
      <w:r w:rsidRPr="00744E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4E42">
        <w:rPr>
          <w:rFonts w:ascii="Times New Roman" w:hAnsi="Times New Roman" w:cs="Times New Roman"/>
          <w:b/>
          <w:sz w:val="28"/>
          <w:szCs w:val="28"/>
        </w:rPr>
        <w:t>Писсаро</w:t>
      </w:r>
      <w:proofErr w:type="spellEnd"/>
    </w:p>
    <w:p w:rsidR="005F4A0C" w:rsidRPr="005670CB" w:rsidRDefault="005F4A0C" w:rsidP="00567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4A0C" w:rsidRPr="005670CB" w:rsidSect="00D74A99">
      <w:pgSz w:w="11906" w:h="16838"/>
      <w:pgMar w:top="851" w:right="851" w:bottom="851" w:left="851" w:header="709" w:footer="709" w:gutter="0"/>
      <w:pgBorders w:offsetFrom="page">
        <w:top w:val="circlesLines" w:sz="19" w:space="24" w:color="0070C0"/>
        <w:left w:val="circlesLines" w:sz="19" w:space="24" w:color="0070C0"/>
        <w:bottom w:val="circlesLines" w:sz="19" w:space="24" w:color="0070C0"/>
        <w:right w:val="circlesLines" w:sz="19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1A54"/>
    <w:multiLevelType w:val="hybridMultilevel"/>
    <w:tmpl w:val="867E3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E5F89"/>
    <w:multiLevelType w:val="hybridMultilevel"/>
    <w:tmpl w:val="C6123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2607A"/>
    <w:multiLevelType w:val="hybridMultilevel"/>
    <w:tmpl w:val="52922D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92D79"/>
    <w:multiLevelType w:val="hybridMultilevel"/>
    <w:tmpl w:val="78B65B0A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84020CF"/>
    <w:multiLevelType w:val="hybridMultilevel"/>
    <w:tmpl w:val="61CADB78"/>
    <w:lvl w:ilvl="0" w:tplc="834EE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96102FE"/>
    <w:multiLevelType w:val="hybridMultilevel"/>
    <w:tmpl w:val="01346A3C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C0F3894"/>
    <w:multiLevelType w:val="hybridMultilevel"/>
    <w:tmpl w:val="AA5E75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0D771F"/>
    <w:multiLevelType w:val="hybridMultilevel"/>
    <w:tmpl w:val="67E41150"/>
    <w:lvl w:ilvl="0" w:tplc="0419000B">
      <w:start w:val="1"/>
      <w:numFmt w:val="bullet"/>
      <w:lvlText w:val=""/>
      <w:lvlJc w:val="left"/>
      <w:pPr>
        <w:ind w:left="4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abstractNum w:abstractNumId="8" w15:restartNumberingAfterBreak="0">
    <w:nsid w:val="42921550"/>
    <w:multiLevelType w:val="hybridMultilevel"/>
    <w:tmpl w:val="B5F89A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0769F"/>
    <w:multiLevelType w:val="hybridMultilevel"/>
    <w:tmpl w:val="1FDC9D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60002"/>
    <w:multiLevelType w:val="hybridMultilevel"/>
    <w:tmpl w:val="92B4719E"/>
    <w:lvl w:ilvl="0" w:tplc="3BE660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B790518"/>
    <w:multiLevelType w:val="hybridMultilevel"/>
    <w:tmpl w:val="49743870"/>
    <w:lvl w:ilvl="0" w:tplc="0419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0"/>
  </w:num>
  <w:num w:numId="6">
    <w:abstractNumId w:val="5"/>
  </w:num>
  <w:num w:numId="7">
    <w:abstractNumId w:val="7"/>
  </w:num>
  <w:num w:numId="8">
    <w:abstractNumId w:val="8"/>
  </w:num>
  <w:num w:numId="9">
    <w:abstractNumId w:val="11"/>
  </w:num>
  <w:num w:numId="10">
    <w:abstractNumId w:val="9"/>
  </w:num>
  <w:num w:numId="11">
    <w:abstractNumId w:val="3"/>
  </w:num>
  <w:num w:numId="12">
    <w:abstractNumId w:val="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4A0C"/>
    <w:rsid w:val="00127D0C"/>
    <w:rsid w:val="001C4623"/>
    <w:rsid w:val="003B5B10"/>
    <w:rsid w:val="005670CB"/>
    <w:rsid w:val="00572897"/>
    <w:rsid w:val="005F4A0C"/>
    <w:rsid w:val="0069494D"/>
    <w:rsid w:val="006D4A26"/>
    <w:rsid w:val="00744E42"/>
    <w:rsid w:val="00796505"/>
    <w:rsid w:val="007E7793"/>
    <w:rsid w:val="00923243"/>
    <w:rsid w:val="00965D1C"/>
    <w:rsid w:val="00D47F7A"/>
    <w:rsid w:val="00D74A99"/>
    <w:rsid w:val="00E50EC6"/>
    <w:rsid w:val="00F2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63BE"/>
  <w15:docId w15:val="{073639E0-93C4-45D1-B769-B195EC78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897"/>
    <w:pPr>
      <w:spacing w:after="0" w:line="240" w:lineRule="auto"/>
    </w:pPr>
  </w:style>
  <w:style w:type="table" w:styleId="a4">
    <w:name w:val="Table Grid"/>
    <w:basedOn w:val="a1"/>
    <w:uiPriority w:val="59"/>
    <w:rsid w:val="005670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44E4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5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5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5</cp:revision>
  <cp:lastPrinted>2018-10-16T19:10:00Z</cp:lastPrinted>
  <dcterms:created xsi:type="dcterms:W3CDTF">2012-12-10T12:42:00Z</dcterms:created>
  <dcterms:modified xsi:type="dcterms:W3CDTF">2018-10-16T19:11:00Z</dcterms:modified>
</cp:coreProperties>
</file>