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7B" w:rsidRDefault="00737B7B" w:rsidP="00737B7B">
      <w:pPr>
        <w:spacing w:after="150"/>
        <w:ind w:firstLine="0"/>
        <w:jc w:val="center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szCs w:val="52"/>
          <w:lang w:eastAsia="ru-RU"/>
        </w:rPr>
      </w:pPr>
      <w:r w:rsidRPr="00737B7B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szCs w:val="52"/>
          <w:lang w:eastAsia="ru-RU"/>
        </w:rPr>
        <w:t>Консультация для родителей на тему: "Осторожно грипп!"</w:t>
      </w:r>
      <w:bookmarkStart w:id="0" w:name="_GoBack"/>
      <w:bookmarkEnd w:id="0"/>
    </w:p>
    <w:p w:rsidR="00737B7B" w:rsidRPr="00737B7B" w:rsidRDefault="00737B7B" w:rsidP="00737B7B">
      <w:pPr>
        <w:spacing w:after="150"/>
        <w:ind w:firstLine="0"/>
        <w:jc w:val="center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szCs w:val="52"/>
          <w:lang w:eastAsia="ru-RU"/>
        </w:rPr>
      </w:pPr>
      <w:r w:rsidRPr="00737B7B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szCs w:val="52"/>
          <w:lang w:eastAsia="ru-RU"/>
        </w:rPr>
        <w:drawing>
          <wp:inline distT="0" distB="0" distL="0" distR="0" wp14:anchorId="14DA352B" wp14:editId="1236716A">
            <wp:extent cx="5940425" cy="2115123"/>
            <wp:effectExtent l="0" t="0" r="3175" b="0"/>
            <wp:docPr id="1" name="Рисунок 1" descr="http://ddu83.minsk.edu.by/ru/sm_full.aspx?guid=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83.minsk.edu.by/ru/sm_full.aspx?guid=4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7B" w:rsidRPr="00737B7B" w:rsidRDefault="00737B7B" w:rsidP="00737B7B">
      <w:pPr>
        <w:spacing w:line="273" w:lineRule="atLeast"/>
        <w:ind w:firstLine="0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37B7B" w:rsidRDefault="00737B7B" w:rsidP="00737B7B">
      <w:pPr>
        <w:spacing w:line="273" w:lineRule="atLeast"/>
        <w:ind w:firstLine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u w:val="single"/>
          <w:lang w:eastAsia="ru-RU"/>
        </w:rPr>
        <w:t>5 ШАГОВ ПРОТИВ ГРИППА:</w:t>
      </w:r>
    </w:p>
    <w:p w:rsidR="00737B7B" w:rsidRPr="00737B7B" w:rsidRDefault="00737B7B" w:rsidP="00737B7B">
      <w:pPr>
        <w:spacing w:line="273" w:lineRule="atLeast"/>
        <w:ind w:firstLine="0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737B7B" w:rsidRPr="00737B7B" w:rsidRDefault="00737B7B" w:rsidP="00737B7B">
      <w:pPr>
        <w:spacing w:line="273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1. СОБЛЮДАЙТЕ ПРАВИЛА ГИГИЕНЫ!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7B7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Не пренебрегайте правилами личной гигиены. Следите за чистотой одежды и постельного белья. Регулярно убирайте и проветривайте помещения.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2. ВЕДИТЕ ЗДОРОВЫЙ ОБРАЗ ЖИЗНИ!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7B7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Откажитесь от вредных привычек (курения, злоупотребления алкоголем), ведите подвижный образ жизни, придерживайтесь режима правильного питания, рационально планируйте свое время, чередуя работу и отдых.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3. УКРЕПЛЯЙТЕ ВАШ ИММУНИТЕТ!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7B7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Регулярно занимайтесь спортом, подберите индивидуальную схему закаливания. Следите, чтобы в ваш ежедневный рацион входили продукты, богатые витаминами, минеральными веществами, аминокислотами.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B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 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4. ПРИНИМАЙТЕ МЕРЫ ПРОФИЛАКТИКИ!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7B7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 случае возникновения угрозы эпидемии пройдите курс профилактики специальными лекарственными средствами или сделайте прививку.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5.ОСТОРОЖНО ГРИПП!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7B7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 случае недомогания обращайтесь к врачу. Исключите посещение работы и контакты с другими людьми. Носите маску, если заболели сами или если среди друзей и родственников есть заболевшие гриппом  или ОРВИ.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37B7B" w:rsidRPr="00737B7B" w:rsidRDefault="00737B7B" w:rsidP="00737B7B">
      <w:pPr>
        <w:spacing w:line="273" w:lineRule="atLeast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37B7B" w:rsidRPr="00737B7B" w:rsidRDefault="00737B7B" w:rsidP="00737B7B">
      <w:pPr>
        <w:spacing w:line="273" w:lineRule="atLeast"/>
        <w:ind w:firstLine="0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ПОСТАРАЙТЕСЬ НЕ ЗАБОЛЕТЬ ГРИППОМ!</w:t>
      </w:r>
    </w:p>
    <w:p w:rsidR="00737B7B" w:rsidRPr="00737B7B" w:rsidRDefault="00737B7B" w:rsidP="00737B7B">
      <w:pPr>
        <w:spacing w:line="273" w:lineRule="atLeast"/>
        <w:ind w:firstLine="0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737B7B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БЕРЕГИТЕ СЕБЯ И ОКРУЖАЮЩИХ!</w:t>
      </w:r>
    </w:p>
    <w:p w:rsidR="000A5E87" w:rsidRDefault="000A5E87"/>
    <w:sectPr w:rsidR="000A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7B"/>
    <w:rsid w:val="000A5E87"/>
    <w:rsid w:val="0073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dikii</dc:creator>
  <cp:lastModifiedBy>dikii</cp:lastModifiedBy>
  <cp:revision>2</cp:revision>
  <dcterms:created xsi:type="dcterms:W3CDTF">2017-02-05T13:40:00Z</dcterms:created>
  <dcterms:modified xsi:type="dcterms:W3CDTF">2017-02-05T13:45:00Z</dcterms:modified>
</cp:coreProperties>
</file>