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F8" w:rsidRDefault="003A3BF8" w:rsidP="003A3BF8">
      <w:pPr>
        <w:spacing w:after="0" w:line="360" w:lineRule="auto"/>
        <w:jc w:val="center"/>
        <w:rPr>
          <w:rStyle w:val="a3"/>
          <w:b/>
          <w:sz w:val="48"/>
          <w:szCs w:val="48"/>
          <w:u w:val="single"/>
        </w:rPr>
      </w:pPr>
      <w:r>
        <w:rPr>
          <w:rStyle w:val="a3"/>
          <w:b/>
          <w:sz w:val="48"/>
          <w:szCs w:val="48"/>
          <w:u w:val="single"/>
        </w:rPr>
        <w:t>Как выбрать вид спорта?</w:t>
      </w:r>
    </w:p>
    <w:p w:rsidR="003A3BF8" w:rsidRDefault="003A3BF8" w:rsidP="003A3BF8">
      <w:pPr>
        <w:spacing w:after="0" w:line="360" w:lineRule="auto"/>
        <w:ind w:firstLine="737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Ясно – движение детям необходимо. Но, к сожалению, реальность такова, что с каждым годом все меньше и меньше малышей приходят в спорт.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 самого момента рождения родители стремятся развивать своего ребенка. Причем все чаще и чаще мамы и папы отдают предпочтение развитию духовному и интеллектуальному, отодвигая физические занятия на второй план. Но не стоит умалять значения физической подготовки! Врачи, обеспокоенные стремительным омоложением сердечно-сосудистых заболеваний, провели широкомасштабные исследования среди детей и подростков. Результат был впечатляющим. Оказалось, что возраст от 5 до 8 лет является определяющим в плане риска развития у взрослого человека атеросклероза и инфаркта миокарда. Причем, чем активнее ребенок занимался спортом, тем меньше этот риск. Ученые приводят еще несколько веских доводов в пользу регулярных занятий спортом: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 30% дошкольников уже намечаются изменения осанки (а в первые годы школьных занятий этот показатель увеличивается до 65%!); 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более 30% детишек весят больше, чем положено. А ведь известно, что детское ожирение победить очень сложно;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от 20 до 25% малышей уже имеют нарушения кровообращения;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40% детишек регулярно жалуются на боли в спине.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Понятно, что каждый родитель хочет, чтобы его ребенок рос здоровым и сильным. Итак, решено: надо заниматься спортом! Но каким именно? В поисках решения проблемы физической подготовки мамы и папы, к сожалению, нередко ступают на неверный путь. И все по причине того, что часто интересы и возможности малыша остаются на заднем плане в угоду родительским амбициям. Лето – прекрасное время начать подготовку вашего ребенка к занятиям спортом. Не стоит ломать голову над тем, какая спортивная школа в вашем городе лучшая – это вам, скорее всего, подскажут </w:t>
      </w:r>
      <w:r>
        <w:rPr>
          <w:rFonts w:ascii="Times New Roman" w:hAnsi="Times New Roman"/>
          <w:sz w:val="28"/>
          <w:szCs w:val="28"/>
        </w:rPr>
        <w:lastRenderedPageBreak/>
        <w:t>приятельницы, либо, изучив газеты или Интернет-сайты, вы сами вынесете окончательный вердикт. Главная проблема другого рода – какой вид спорта выбрать. Спортивные традиции в нашей стране достаточно глубокие, а сейчас, по счастью, у нас постепенно утверждается мода на здоровый образ жизни. Так что выбор спортивных секций, школ и клубов достаточно велик.</w:t>
      </w:r>
    </w:p>
    <w:p w:rsidR="003A3BF8" w:rsidRDefault="003A3BF8" w:rsidP="003A3BF8">
      <w:pPr>
        <w:spacing w:after="0" w:line="360" w:lineRule="auto"/>
        <w:ind w:firstLine="737"/>
        <w:jc w:val="both"/>
        <w:rPr>
          <w:rStyle w:val="a4"/>
        </w:rPr>
      </w:pPr>
      <w:r>
        <w:rPr>
          <w:rStyle w:val="a4"/>
          <w:sz w:val="28"/>
          <w:szCs w:val="28"/>
        </w:rPr>
        <w:t>Командные игры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Этот вариант лучше всего подойдет открытым для контакта, общительным детям. Или же, наоборот, малышам, нуждающимся в развитии этой черты характера. Не будем останавливаться для перечисления всех видов. Отметим только, что несмотря на то, что понятие спортивного равноправия в области командного спорта никто не отменял, тем не менее существуют определенные ограничения для представительниц слабого пола. Девочкам обычно рекомендуют попробовать себя в баскетболе, гандболе, волейболе, но отдавать малышку, например, в женский хоккей большинство даже увлеченных этим видом спорта родителей считают нецелесообразным.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мальчишки с удовольствием погоняют в футбол или побросают мяч в баскетбольную корзину. Так что, если у вас нет четких приоритетов среди спортивных видов, возможно, стоит начать именно с этих. Профессиональные тренировки начинают обычно с 5 лет.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правило, мальчишкам нравится много движения и общения, да и к тому же в футбол, как и в хоккей, у нас в стране «играют настоящие мужчины».</w:t>
      </w:r>
    </w:p>
    <w:p w:rsidR="003A3BF8" w:rsidRDefault="003A3BF8" w:rsidP="003A3BF8">
      <w:pPr>
        <w:spacing w:after="0" w:line="360" w:lineRule="auto"/>
        <w:ind w:firstLine="737"/>
        <w:jc w:val="both"/>
        <w:rPr>
          <w:rStyle w:val="a4"/>
        </w:rPr>
      </w:pPr>
      <w:r>
        <w:rPr>
          <w:rStyle w:val="a4"/>
          <w:sz w:val="28"/>
          <w:szCs w:val="28"/>
        </w:rPr>
        <w:t>Водные виды спорта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Вот эта стихия, без преувеличения, подходит всем без ограничения. Еще не научившиеся ходить малыши именно здесь постигают спортивные азы. Сами родители, отправляя ребенка в секцию плавания, прыжков в воду, синхронного плавания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 Да и сам факт, что чадо </w:t>
      </w:r>
      <w:r>
        <w:rPr>
          <w:rFonts w:ascii="Times New Roman" w:hAnsi="Times New Roman"/>
          <w:sz w:val="28"/>
          <w:szCs w:val="28"/>
        </w:rPr>
        <w:lastRenderedPageBreak/>
        <w:t>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3A3BF8" w:rsidRDefault="003A3BF8" w:rsidP="003A3BF8">
      <w:pPr>
        <w:spacing w:after="0" w:line="360" w:lineRule="auto"/>
        <w:ind w:firstLine="737"/>
        <w:jc w:val="both"/>
        <w:rPr>
          <w:rStyle w:val="a4"/>
        </w:rPr>
      </w:pPr>
      <w:r>
        <w:rPr>
          <w:rStyle w:val="a4"/>
          <w:sz w:val="28"/>
          <w:szCs w:val="28"/>
        </w:rPr>
        <w:t>Гимнастика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Она 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дет.</w:t>
      </w:r>
    </w:p>
    <w:p w:rsidR="003A3BF8" w:rsidRDefault="003A3BF8" w:rsidP="003A3BF8">
      <w:pPr>
        <w:spacing w:after="0" w:line="360" w:lineRule="auto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29000" cy="3495675"/>
            <wp:effectExtent l="0" t="0" r="0" b="9525"/>
            <wp:docPr id="3" name="Рисунок 3" descr="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куда специалисты смело рекомендуют родителям отдавать детей. Ведь этот вид спорта развивает практически все: осанку, координацию, мышцы, характер, грацию, стройность. Особенно гимнастика любима и популярна среда девочек. Причин этому много. И овна из них связана с тем, что фигура гимнастки смотрится наиболее гармонично – у девочек нет широких плеч, присущих тем, кто занимается водными видами спорта, нет резких, а зачастую угловатых движений, которые характеризуют участников командных видов спорта.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гибкость, сформированная во время занятий, сохраняется у девочки на всю оставшуюся жизнь, придавая походке легкость и грацию.</w:t>
      </w:r>
    </w:p>
    <w:p w:rsidR="003A3BF8" w:rsidRDefault="003A3BF8" w:rsidP="003A3BF8">
      <w:pPr>
        <w:spacing w:after="0" w:line="360" w:lineRule="auto"/>
        <w:ind w:firstLine="737"/>
        <w:jc w:val="both"/>
        <w:rPr>
          <w:rStyle w:val="a4"/>
        </w:rPr>
      </w:pPr>
      <w:r>
        <w:rPr>
          <w:rStyle w:val="a4"/>
          <w:sz w:val="28"/>
          <w:szCs w:val="28"/>
        </w:rPr>
        <w:t xml:space="preserve">Лыжи 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Это не только традиционные лыжи, но и модные нынче биатлон, сноуборд, прыжки с трамплина, горные лыжи и многое другое.</w:t>
      </w:r>
    </w:p>
    <w:p w:rsidR="003A3BF8" w:rsidRDefault="003A3BF8" w:rsidP="003A3BF8">
      <w:pPr>
        <w:spacing w:after="0" w:line="360" w:lineRule="auto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95675" cy="2200275"/>
            <wp:effectExtent l="0" t="0" r="9525" b="9525"/>
            <wp:docPr id="2" name="Рисунок 2" descr="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специалисты настоятельно рекомендуют детям начинать знакомство с зимними видами спорта с традиционных лыж. Этот вид спорта особенно хорош с точки зрения закаливания, ведь ребенок постепенно привыкает к постоянному свежему воздуху, развиваются все мышцы (прежде всего ног), координация движений. Конечно, существует угроза травматизма. Но абсолютно безопасного вида спорта нет. Спорт есть спорт. Об этом забывать не стоит.</w:t>
      </w:r>
    </w:p>
    <w:p w:rsidR="003A3BF8" w:rsidRDefault="003A3BF8" w:rsidP="003A3BF8">
      <w:pPr>
        <w:spacing w:after="0" w:line="360" w:lineRule="auto"/>
        <w:ind w:firstLine="737"/>
        <w:jc w:val="both"/>
        <w:rPr>
          <w:rStyle w:val="a4"/>
        </w:rPr>
      </w:pPr>
      <w:r>
        <w:rPr>
          <w:rStyle w:val="a4"/>
          <w:sz w:val="28"/>
          <w:szCs w:val="28"/>
        </w:rPr>
        <w:t>Фигурное катание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Очень красивый и зрелищный вид спорта, которым легко увлекаются и мальчики, и девочки. Несмотря на внешнюю простоту и красоту, относится к наиболее сложным, поэтому нужно настроиться на то, что не все сразу будет получаться, как хотелось бы. Именно здесь особенно сильно чувствуется жесткая конкуренция. Безусловно, хорошо развиваются мышцы ног, рук как у парников, так и сольных танцоров на льду, координация, грация. Но фигуристам приходится много работать не только на катке, но и в зале – над хореографией.</w:t>
      </w:r>
    </w:p>
    <w:p w:rsidR="003A3BF8" w:rsidRDefault="003A3BF8" w:rsidP="003A3BF8">
      <w:pPr>
        <w:spacing w:after="0" w:line="360" w:lineRule="auto"/>
        <w:ind w:firstLine="737"/>
        <w:jc w:val="both"/>
        <w:rPr>
          <w:rStyle w:val="a4"/>
        </w:rPr>
      </w:pPr>
      <w:r>
        <w:rPr>
          <w:rStyle w:val="a4"/>
          <w:sz w:val="28"/>
          <w:szCs w:val="28"/>
        </w:rPr>
        <w:t>Теннис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Во время занятий работают практически все группы 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</w:t>
      </w:r>
      <w:r>
        <w:rPr>
          <w:rFonts w:ascii="Times New Roman" w:hAnsi="Times New Roman"/>
          <w:sz w:val="28"/>
          <w:szCs w:val="28"/>
        </w:rPr>
        <w:lastRenderedPageBreak/>
        <w:t>жизни качества, как упорство и настойчивость. Однако, что греха таить, этот вид спорта – не из дешевых. Кроме того, теннис не терпит пренебрежения. Для серьезного овладения техникой надо заниматься 2-3 раза в неделю, а количество детей в группе при этом должно быть не более 4-5. Время от времени также необходимы индивидуальные тренировки.</w:t>
      </w:r>
    </w:p>
    <w:p w:rsidR="003A3BF8" w:rsidRDefault="003A3BF8" w:rsidP="003A3BF8">
      <w:pPr>
        <w:spacing w:after="0" w:line="360" w:lineRule="auto"/>
        <w:ind w:firstLine="737"/>
        <w:jc w:val="both"/>
        <w:rPr>
          <w:rStyle w:val="a4"/>
        </w:rPr>
      </w:pPr>
      <w:r>
        <w:rPr>
          <w:rStyle w:val="a4"/>
          <w:sz w:val="28"/>
          <w:szCs w:val="28"/>
        </w:rPr>
        <w:t>Боевые искусства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Приобрели особую популярность в последние десятилетия. Сюда относятся дзюдо, самбо, карате,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очень полезный навык. Уровень травматичности при квалифицированном преподавании не выше обычного. Однако надо быть готовым к тому, что после тренировок неизбежны синяки.</w:t>
      </w:r>
    </w:p>
    <w:p w:rsidR="003A3BF8" w:rsidRDefault="003A3BF8" w:rsidP="003A3BF8">
      <w:pPr>
        <w:spacing w:after="0" w:line="360" w:lineRule="auto"/>
        <w:ind w:firstLine="737"/>
        <w:jc w:val="both"/>
        <w:rPr>
          <w:rStyle w:val="a4"/>
        </w:rPr>
      </w:pPr>
      <w:r>
        <w:rPr>
          <w:rStyle w:val="a4"/>
          <w:sz w:val="28"/>
          <w:szCs w:val="28"/>
        </w:rPr>
        <w:t>Танцы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Хотите найти более простой и безопасный путь приобщения вашего ребенка к спорту? Начните с обычных танцев. К танцам относятся: спортивные танцы, аэробика, разновидности современных танцев Кто знает, может, это призвание вашего ребенка?</w:t>
      </w:r>
    </w:p>
    <w:p w:rsidR="003A3BF8" w:rsidRDefault="003A3BF8" w:rsidP="003A3BF8">
      <w:pPr>
        <w:spacing w:after="0" w:line="360" w:lineRule="auto"/>
        <w:ind w:firstLine="737"/>
        <w:jc w:val="both"/>
        <w:rPr>
          <w:rStyle w:val="a4"/>
        </w:rPr>
      </w:pPr>
    </w:p>
    <w:p w:rsidR="003A3BF8" w:rsidRDefault="003A3BF8" w:rsidP="003A3BF8">
      <w:pPr>
        <w:spacing w:after="0" w:line="360" w:lineRule="auto"/>
        <w:ind w:firstLine="73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Это очень важно!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 в коем случае нельзя сбрасывать со счетов его склонности и бороться с природой, пытаясь на свое усмотрение «улучшать» ребенка. Попробуйте выявить и развить все позитивное, что досталось ему от рождения. Не бойтесь </w:t>
      </w:r>
      <w:r>
        <w:rPr>
          <w:rFonts w:ascii="Times New Roman" w:hAnsi="Times New Roman"/>
          <w:sz w:val="28"/>
          <w:szCs w:val="28"/>
        </w:rPr>
        <w:lastRenderedPageBreak/>
        <w:t>экспериментировать: не стоит корить малыша, если он, полгода проходив в секцию, вдруг решительно откажется продолжать занятия. Сначала попробуйте разобраться в ситуации. Возможно, дело не в самом спорте, а в социально-коммуникативных отношениях внутри коллектива. Ведь для детей важны не только занятия, но и общение, прежде всего игры.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может быть, ребенок не смог найти с тренером общий язык. Не бойтесь попросить у преподавателя разрешения присутствовать на занятиях, поговорите с тренером по душам. Скорее всего, вы поймете, в чем суть конфликта. А вообще психологи считают, что дети часто лет до 10 не могут определиться, какому же виду спорта им хотелось бы посвятить себя.</w:t>
      </w:r>
    </w:p>
    <w:p w:rsidR="003A3BF8" w:rsidRDefault="003A3BF8" w:rsidP="003A3BF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главное, чтобы малыши хотели заниматься, ведь спорт – это здоровье! </w:t>
      </w:r>
    </w:p>
    <w:p w:rsidR="003A3BF8" w:rsidRDefault="003A3BF8" w:rsidP="003A3BF8">
      <w:pPr>
        <w:spacing w:after="0" w:line="360" w:lineRule="auto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43200" cy="1895475"/>
            <wp:effectExtent l="0" t="0" r="0" b="9525"/>
            <wp:docPr id="1" name="Рисунок 1" descr="0_cc3dc_9ba7866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_cc3dc_9ba78668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3CB" w:rsidRDefault="00B803CB">
      <w:bookmarkStart w:id="0" w:name="_GoBack"/>
      <w:bookmarkEnd w:id="0"/>
    </w:p>
    <w:sectPr w:rsidR="00B8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F8"/>
    <w:rsid w:val="003A3BF8"/>
    <w:rsid w:val="00B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BD279-724A-4154-9A4A-41DE72E7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A3BF8"/>
    <w:rPr>
      <w:i/>
      <w:iCs/>
    </w:rPr>
  </w:style>
  <w:style w:type="character" w:styleId="a4">
    <w:name w:val="Strong"/>
    <w:basedOn w:val="a0"/>
    <w:uiPriority w:val="22"/>
    <w:qFormat/>
    <w:rsid w:val="003A3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1</cp:revision>
  <dcterms:created xsi:type="dcterms:W3CDTF">2016-03-13T18:20:00Z</dcterms:created>
  <dcterms:modified xsi:type="dcterms:W3CDTF">2016-03-13T18:21:00Z</dcterms:modified>
</cp:coreProperties>
</file>