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AE" w:rsidRDefault="007011AE" w:rsidP="007011AE">
      <w:pPr>
        <w:shd w:val="clear" w:color="auto" w:fill="FFFFFF"/>
        <w:spacing w:after="0"/>
        <w:ind w:right="-24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Информация по изучению  расходования тепла в учреждении дошкольного образования</w:t>
      </w:r>
    </w:p>
    <w:p w:rsidR="003A6416" w:rsidRDefault="003A6416" w:rsidP="003A6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Участники: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Л.В.Васькова, воспитатель, воспитанники старшей группы – </w:t>
      </w:r>
      <w:proofErr w:type="spellStart"/>
      <w:r>
        <w:rPr>
          <w:color w:val="000000"/>
          <w:sz w:val="28"/>
          <w:szCs w:val="28"/>
        </w:rPr>
        <w:t>Горовцов</w:t>
      </w:r>
      <w:proofErr w:type="spellEnd"/>
      <w:r>
        <w:rPr>
          <w:color w:val="000000"/>
          <w:sz w:val="28"/>
          <w:szCs w:val="28"/>
        </w:rPr>
        <w:t xml:space="preserve"> Иван, Дегтярев </w:t>
      </w:r>
      <w:proofErr w:type="spellStart"/>
      <w:r>
        <w:rPr>
          <w:color w:val="000000"/>
          <w:sz w:val="28"/>
          <w:szCs w:val="28"/>
        </w:rPr>
        <w:t>Назар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Метельский</w:t>
      </w:r>
      <w:proofErr w:type="spellEnd"/>
      <w:r>
        <w:rPr>
          <w:color w:val="000000"/>
          <w:sz w:val="28"/>
          <w:szCs w:val="28"/>
        </w:rPr>
        <w:t xml:space="preserve"> Алексей, Ермакова Лиза, </w:t>
      </w:r>
      <w:proofErr w:type="spellStart"/>
      <w:r>
        <w:rPr>
          <w:color w:val="000000"/>
          <w:sz w:val="28"/>
          <w:szCs w:val="28"/>
        </w:rPr>
        <w:t>Суглобова</w:t>
      </w:r>
      <w:proofErr w:type="spellEnd"/>
      <w:r>
        <w:rPr>
          <w:color w:val="000000"/>
          <w:sz w:val="28"/>
          <w:szCs w:val="28"/>
        </w:rPr>
        <w:t xml:space="preserve"> Маргарита, </w:t>
      </w:r>
      <w:proofErr w:type="spellStart"/>
      <w:r>
        <w:rPr>
          <w:color w:val="000000"/>
          <w:sz w:val="28"/>
          <w:szCs w:val="28"/>
        </w:rPr>
        <w:t>Астровская</w:t>
      </w:r>
      <w:proofErr w:type="spellEnd"/>
      <w:r>
        <w:rPr>
          <w:color w:val="000000"/>
          <w:sz w:val="28"/>
          <w:szCs w:val="28"/>
        </w:rPr>
        <w:t xml:space="preserve"> Кристина, Борейша </w:t>
      </w:r>
      <w:proofErr w:type="spellStart"/>
      <w:r>
        <w:rPr>
          <w:color w:val="000000"/>
          <w:sz w:val="28"/>
          <w:szCs w:val="28"/>
        </w:rPr>
        <w:t>Илона</w:t>
      </w:r>
      <w:proofErr w:type="spellEnd"/>
      <w:r>
        <w:rPr>
          <w:color w:val="000000"/>
          <w:sz w:val="28"/>
          <w:szCs w:val="28"/>
        </w:rPr>
        <w:t xml:space="preserve">, Руденков Артём, Кравченко Амалия, Ященко Юлия, </w:t>
      </w:r>
      <w:proofErr w:type="spellStart"/>
      <w:r>
        <w:rPr>
          <w:color w:val="000000"/>
          <w:sz w:val="28"/>
          <w:szCs w:val="28"/>
        </w:rPr>
        <w:t>Чикилева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Милена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Лаптеева</w:t>
      </w:r>
      <w:proofErr w:type="spellEnd"/>
      <w:r>
        <w:rPr>
          <w:color w:val="000000"/>
          <w:sz w:val="28"/>
          <w:szCs w:val="28"/>
        </w:rPr>
        <w:t xml:space="preserve"> Алиса.</w:t>
      </w:r>
      <w:proofErr w:type="gramEnd"/>
    </w:p>
    <w:p w:rsidR="003A6416" w:rsidRDefault="003A6416" w:rsidP="003A6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Дата сбора информации</w:t>
      </w:r>
      <w:r w:rsidRPr="00681146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 17.12 по 28.12.2018  года</w:t>
      </w:r>
    </w:p>
    <w:p w:rsidR="003A6416" w:rsidRDefault="003A6416" w:rsidP="003A6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D2F">
        <w:rPr>
          <w:b/>
          <w:i/>
          <w:color w:val="000000"/>
          <w:sz w:val="28"/>
          <w:szCs w:val="28"/>
        </w:rPr>
        <w:t>Метод сбора информации:</w:t>
      </w:r>
      <w:r>
        <w:rPr>
          <w:color w:val="000000"/>
          <w:sz w:val="28"/>
          <w:szCs w:val="28"/>
        </w:rPr>
        <w:t xml:space="preserve"> визуальный осмотр, беседа, опрос ответственных лиц.</w:t>
      </w:r>
    </w:p>
    <w:p w:rsidR="003A6416" w:rsidRPr="00955951" w:rsidRDefault="003A6416" w:rsidP="007011AE">
      <w:pPr>
        <w:shd w:val="clear" w:color="auto" w:fill="FFFFFF"/>
        <w:spacing w:after="0"/>
        <w:ind w:right="-24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:rsidR="00C24A3D" w:rsidRPr="00955951" w:rsidRDefault="00C24A3D" w:rsidP="00C24A3D">
      <w:pPr>
        <w:shd w:val="clear" w:color="auto" w:fill="FFFFFF"/>
        <w:spacing w:after="0"/>
        <w:ind w:right="-2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Этапы выполнения задания и результаты:</w:t>
      </w:r>
    </w:p>
    <w:p w:rsidR="00C24A3D" w:rsidRPr="00955951" w:rsidRDefault="00C24A3D" w:rsidP="00C24A3D">
      <w:pPr>
        <w:shd w:val="clear" w:color="auto" w:fill="FFFFFF"/>
        <w:spacing w:after="0"/>
        <w:ind w:right="-2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1.Вводное занятие по теме «Откуда приходит тепло»</w:t>
      </w:r>
    </w:p>
    <w:p w:rsidR="00C24A3D" w:rsidRPr="00955951" w:rsidRDefault="00C24A3D" w:rsidP="00C24A3D">
      <w:pPr>
        <w:shd w:val="clear" w:color="auto" w:fill="FFFFFF"/>
        <w:spacing w:after="0"/>
        <w:ind w:right="-2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2.Сбор первичной информации и проведение сравнительного анализа расходования тепловой энергии за 2018-2020 годы (изучение    документации по учету тепловой энергии).</w:t>
      </w:r>
    </w:p>
    <w:p w:rsidR="00C24A3D" w:rsidRPr="00955951" w:rsidRDefault="00C24A3D" w:rsidP="00C24A3D">
      <w:pPr>
        <w:shd w:val="clear" w:color="auto" w:fill="FFFFFF"/>
        <w:spacing w:after="0"/>
        <w:ind w:right="-2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Pr="00955951">
        <w:rPr>
          <w:rFonts w:ascii="Times New Roman" w:hAnsi="Times New Roman" w:cs="Times New Roman"/>
          <w:color w:val="111111"/>
          <w:sz w:val="28"/>
          <w:szCs w:val="28"/>
        </w:rPr>
        <w:t>Определение основных мест потери тепла. Создание схем потерь тепловой энергии в школе.</w:t>
      </w:r>
    </w:p>
    <w:p w:rsidR="00C24A3D" w:rsidRPr="00955951" w:rsidRDefault="00C24A3D" w:rsidP="00955951">
      <w:pPr>
        <w:shd w:val="clear" w:color="auto" w:fill="FFFFFF"/>
        <w:spacing w:after="0"/>
        <w:ind w:right="-2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4.Составление мониторинга потребления тепловой энергии в учреждении  за 2018-2020годы.</w:t>
      </w:r>
    </w:p>
    <w:p w:rsidR="007011AE" w:rsidRPr="00955951" w:rsidRDefault="007011AE" w:rsidP="007011AE">
      <w:pPr>
        <w:shd w:val="clear" w:color="auto" w:fill="FFFFFF"/>
        <w:spacing w:after="0"/>
        <w:ind w:right="-2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Изучено состояние расходования </w:t>
      </w:r>
      <w:proofErr w:type="spellStart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теплоэнергии</w:t>
      </w:r>
      <w:proofErr w:type="spellEnd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учреждении. Было замечено, что в группах иногда остаются незакрытыми долгое время форточки, что делает бесполезной энергию нескольких кубометров топлива. Помещения нужно проветривать короткое время, но при этом открывать максимальное количество форточек. В таком случае потери тепла будут минимальными. В учреждении имеется с 2018 года регулируемая система подачи тепла.</w:t>
      </w:r>
    </w:p>
    <w:p w:rsidR="007011AE" w:rsidRPr="00955951" w:rsidRDefault="007011AE" w:rsidP="007011AE">
      <w:pPr>
        <w:shd w:val="clear" w:color="auto" w:fill="FFFFFF"/>
        <w:spacing w:after="0"/>
        <w:ind w:right="-2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дать ответ на вопрос, почему в учреждении практически не наблюдается экономии тепла, мы обследовали здание, выяснили все ли окна и двери плотно закрываются, нет ли сквозняков. Определили места, где происходит потеря тепла и требуется утепление. Для этого зажгли свечу и провели ею вдоль рам закрытых окон и форточек вверх-вниз и вправо-влево. Нашли участки, где пламя свечи колеблется и устремляется вовнутрь или наружу. Это значит, что в этих местах есть отверстия или щели, через которые воздух проникает в помещение и выходит из него. Наибольшие потери тепла наблюдаются в здании, при неплотно закрытых дверях, через старые окна и двери.  Проверили, открыты ли везде батареи отопления. Установили, что в физкультурном зале, в кабинете педагога-психолога  батареи не греют. Это значит, что потери тепла в данном случае увеличиваются за счет отражения тепла от заграждения в сторону наружных стен. К тому же, наше здание строилось в советское время, когда об экономии задумывались немногие. Меж тем, экономия энергии способствует существенному сокращению выбросов углекислого газа в атмосферу. </w:t>
      </w:r>
    </w:p>
    <w:p w:rsidR="007011AE" w:rsidRPr="00955951" w:rsidRDefault="00C24A3D" w:rsidP="00C24A3D">
      <w:pPr>
        <w:shd w:val="clear" w:color="auto" w:fill="FFFFFF"/>
        <w:spacing w:after="0"/>
        <w:ind w:right="-2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Расход тепловой энергии в учреждении за 2018– 2020 годы</w:t>
      </w:r>
    </w:p>
    <w:p w:rsidR="007011AE" w:rsidRPr="00955951" w:rsidRDefault="00C24A3D" w:rsidP="007011AE">
      <w:pPr>
        <w:spacing w:after="0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955951">
        <w:rPr>
          <w:rFonts w:ascii="Times New Roman" w:hAnsi="Times New Roman" w:cs="Times New Roman"/>
          <w:sz w:val="28"/>
          <w:szCs w:val="28"/>
        </w:rPr>
        <w:t>М</w:t>
      </w:r>
      <w:r w:rsidR="007011AE" w:rsidRPr="00955951">
        <w:rPr>
          <w:rFonts w:ascii="Times New Roman" w:hAnsi="Times New Roman" w:cs="Times New Roman"/>
          <w:sz w:val="28"/>
          <w:szCs w:val="28"/>
        </w:rPr>
        <w:t>ониторинг потребления тепла за 2018 – 2020 гг.</w:t>
      </w:r>
    </w:p>
    <w:tbl>
      <w:tblPr>
        <w:tblStyle w:val="a8"/>
        <w:tblW w:w="10884" w:type="dxa"/>
        <w:jc w:val="center"/>
        <w:tblInd w:w="-202" w:type="dxa"/>
        <w:tblLook w:val="04A0"/>
      </w:tblPr>
      <w:tblGrid>
        <w:gridCol w:w="692"/>
        <w:gridCol w:w="657"/>
        <w:gridCol w:w="670"/>
        <w:gridCol w:w="669"/>
        <w:gridCol w:w="669"/>
        <w:gridCol w:w="669"/>
        <w:gridCol w:w="550"/>
        <w:gridCol w:w="550"/>
        <w:gridCol w:w="550"/>
        <w:gridCol w:w="550"/>
        <w:gridCol w:w="553"/>
        <w:gridCol w:w="669"/>
        <w:gridCol w:w="669"/>
        <w:gridCol w:w="669"/>
        <w:gridCol w:w="550"/>
        <w:gridCol w:w="669"/>
        <w:gridCol w:w="879"/>
      </w:tblGrid>
      <w:tr w:rsidR="007011AE" w:rsidRPr="00955951" w:rsidTr="007011AE">
        <w:trPr>
          <w:cantSplit/>
          <w:trHeight w:val="1422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Норма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январь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февраль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март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апрель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май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июнь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июль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август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сентябрь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октябрь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ноябрь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декабрь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Перерасход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Экономия</w:t>
            </w:r>
          </w:p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Итого за</w:t>
            </w:r>
          </w:p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год</w:t>
            </w:r>
          </w:p>
        </w:tc>
      </w:tr>
      <w:tr w:rsidR="007011AE" w:rsidRPr="00955951" w:rsidTr="007011AE">
        <w:trPr>
          <w:cantSplit/>
          <w:trHeight w:val="28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106" w:right="-24"/>
              <w:jc w:val="center"/>
              <w:rPr>
                <w:b/>
                <w:sz w:val="24"/>
                <w:szCs w:val="24"/>
              </w:rPr>
            </w:pPr>
            <w:r w:rsidRPr="0095595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b/>
                <w:sz w:val="24"/>
                <w:szCs w:val="24"/>
              </w:rPr>
            </w:pPr>
            <w:r w:rsidRPr="00955951"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5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 xml:space="preserve">не было счетчиков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27,6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57,03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65,24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117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149.87</w:t>
            </w:r>
          </w:p>
        </w:tc>
      </w:tr>
      <w:tr w:rsidR="007011AE" w:rsidRPr="00955951" w:rsidTr="007011AE">
        <w:trPr>
          <w:trHeight w:val="36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AE" w:rsidRPr="00955951" w:rsidRDefault="007011AE" w:rsidP="007011AE">
            <w:pPr>
              <w:spacing w:line="276" w:lineRule="auto"/>
              <w:ind w:left="-106" w:right="-24"/>
              <w:jc w:val="center"/>
              <w:rPr>
                <w:b/>
                <w:sz w:val="24"/>
                <w:szCs w:val="24"/>
              </w:rPr>
            </w:pPr>
            <w:r w:rsidRPr="0095595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b/>
                <w:sz w:val="24"/>
                <w:szCs w:val="24"/>
              </w:rPr>
            </w:pPr>
            <w:r w:rsidRPr="00955951">
              <w:rPr>
                <w:b/>
                <w:sz w:val="24"/>
                <w:szCs w:val="24"/>
              </w:rPr>
              <w:t>441,7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91,80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60,23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45,86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22,54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 xml:space="preserve"> не отапливается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5.29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16.78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rFonts w:eastAsia="Times New Roman"/>
                <w:sz w:val="24"/>
                <w:szCs w:val="24"/>
                <w:lang w:eastAsia="ru-RU"/>
              </w:rPr>
              <w:t>50.67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63.62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84,91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356,79</w:t>
            </w:r>
          </w:p>
        </w:tc>
      </w:tr>
      <w:tr w:rsidR="007011AE" w:rsidRPr="00955951" w:rsidTr="007011AE">
        <w:trPr>
          <w:trHeight w:val="6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AE" w:rsidRPr="00955951" w:rsidRDefault="007011AE" w:rsidP="007011AE">
            <w:pPr>
              <w:spacing w:line="276" w:lineRule="auto"/>
              <w:ind w:left="-106" w:right="-24"/>
              <w:jc w:val="center"/>
              <w:rPr>
                <w:b/>
                <w:sz w:val="24"/>
                <w:szCs w:val="24"/>
              </w:rPr>
            </w:pPr>
            <w:r w:rsidRPr="0095595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b/>
                <w:sz w:val="24"/>
                <w:szCs w:val="24"/>
              </w:rPr>
            </w:pPr>
            <w:r w:rsidRPr="00955951">
              <w:rPr>
                <w:b/>
                <w:sz w:val="24"/>
                <w:szCs w:val="24"/>
              </w:rPr>
              <w:t>441,7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62.89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56,68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  <w:r w:rsidRPr="00955951">
              <w:rPr>
                <w:sz w:val="24"/>
                <w:szCs w:val="24"/>
              </w:rPr>
              <w:t>46,82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955951" w:rsidRDefault="007011AE" w:rsidP="007011AE">
            <w:pPr>
              <w:spacing w:line="276" w:lineRule="auto"/>
              <w:ind w:left="-75" w:right="-24"/>
              <w:jc w:val="center"/>
              <w:rPr>
                <w:sz w:val="24"/>
                <w:szCs w:val="24"/>
              </w:rPr>
            </w:pPr>
          </w:p>
        </w:tc>
      </w:tr>
    </w:tbl>
    <w:p w:rsidR="007011AE" w:rsidRPr="00955951" w:rsidRDefault="007011AE" w:rsidP="007011AE">
      <w:pPr>
        <w:shd w:val="clear" w:color="auto" w:fill="FFFFFF"/>
        <w:spacing w:after="0"/>
        <w:ind w:right="-2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11AE" w:rsidRPr="00955951" w:rsidRDefault="007011AE" w:rsidP="007011AE">
      <w:pPr>
        <w:shd w:val="clear" w:color="auto" w:fill="FFFFFF"/>
        <w:spacing w:after="0"/>
        <w:ind w:right="-2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Составив общую характеристику теплового баланса потребления тепла за 2018-2019 гг., видим, что потребление тепла в 2019  году использовано меньше нормы и экономия составила всего около 0,2%. Считаем, что в субботу и воскресенье отопление может переходить на  более экономный режим работы.</w:t>
      </w:r>
    </w:p>
    <w:p w:rsidR="007011AE" w:rsidRPr="00955951" w:rsidRDefault="00C24A3D" w:rsidP="00C24A3D">
      <w:pPr>
        <w:shd w:val="clear" w:color="auto" w:fill="FFFFFF"/>
        <w:spacing w:after="0"/>
        <w:ind w:right="-24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выявленными проблемами р</w:t>
      </w:r>
      <w:r w:rsidR="007011AE" w:rsidRPr="00955951">
        <w:rPr>
          <w:rFonts w:ascii="Times New Roman" w:hAnsi="Times New Roman" w:cs="Times New Roman"/>
          <w:color w:val="111111"/>
          <w:sz w:val="28"/>
          <w:szCs w:val="28"/>
        </w:rPr>
        <w:t xml:space="preserve">азработали </w:t>
      </w:r>
      <w:r w:rsidRPr="00955951">
        <w:rPr>
          <w:rFonts w:ascii="Times New Roman" w:hAnsi="Times New Roman" w:cs="Times New Roman"/>
          <w:color w:val="111111"/>
          <w:sz w:val="28"/>
          <w:szCs w:val="28"/>
        </w:rPr>
        <w:t>памятку</w:t>
      </w:r>
      <w:r w:rsidR="007011AE" w:rsidRPr="00955951">
        <w:rPr>
          <w:rFonts w:ascii="Times New Roman" w:hAnsi="Times New Roman" w:cs="Times New Roman"/>
          <w:color w:val="111111"/>
          <w:sz w:val="28"/>
          <w:szCs w:val="28"/>
        </w:rPr>
        <w:t xml:space="preserve"> по рациональному использованию </w:t>
      </w:r>
      <w:r w:rsidRPr="009559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011AE" w:rsidRPr="00955951">
        <w:rPr>
          <w:rFonts w:ascii="Times New Roman" w:hAnsi="Times New Roman" w:cs="Times New Roman"/>
          <w:color w:val="111111"/>
          <w:sz w:val="28"/>
          <w:szCs w:val="28"/>
        </w:rPr>
        <w:t xml:space="preserve">тепловой энергии </w:t>
      </w:r>
      <w:r w:rsidRPr="00955951">
        <w:rPr>
          <w:rFonts w:ascii="Times New Roman" w:hAnsi="Times New Roman" w:cs="Times New Roman"/>
          <w:color w:val="111111"/>
          <w:sz w:val="28"/>
          <w:szCs w:val="28"/>
        </w:rPr>
        <w:t>в учреждении.</w:t>
      </w:r>
    </w:p>
    <w:p w:rsidR="00955951" w:rsidRPr="00955951" w:rsidRDefault="00955951" w:rsidP="00955951">
      <w:pPr>
        <w:shd w:val="clear" w:color="auto" w:fill="FFFFFF"/>
        <w:spacing w:after="0"/>
        <w:ind w:right="-24"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5951">
        <w:rPr>
          <w:rFonts w:ascii="Times New Roman" w:hAnsi="Times New Roman" w:cs="Times New Roman"/>
          <w:b/>
          <w:color w:val="111111"/>
          <w:sz w:val="28"/>
          <w:szCs w:val="28"/>
        </w:rPr>
        <w:t>Памятка.</w:t>
      </w:r>
    </w:p>
    <w:p w:rsidR="00955951" w:rsidRPr="00955951" w:rsidRDefault="00C24A3D" w:rsidP="0095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4"/>
        <w:jc w:val="both"/>
        <w:rPr>
          <w:color w:val="111111"/>
          <w:sz w:val="28"/>
          <w:szCs w:val="28"/>
        </w:rPr>
      </w:pPr>
      <w:r w:rsidRPr="00955951">
        <w:rPr>
          <w:color w:val="111111"/>
          <w:sz w:val="28"/>
          <w:szCs w:val="28"/>
        </w:rPr>
        <w:t>Регулярно вести  журнал учёта потребления тепловой энергии.</w:t>
      </w:r>
    </w:p>
    <w:p w:rsidR="00955951" w:rsidRPr="00955951" w:rsidRDefault="00955951" w:rsidP="0095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4"/>
        <w:jc w:val="both"/>
        <w:rPr>
          <w:color w:val="111111"/>
          <w:sz w:val="28"/>
          <w:szCs w:val="28"/>
        </w:rPr>
      </w:pPr>
      <w:r w:rsidRPr="00955951">
        <w:rPr>
          <w:color w:val="111111"/>
          <w:sz w:val="28"/>
          <w:szCs w:val="28"/>
        </w:rPr>
        <w:t>Убедитесь, что температура в комнатах разумная.</w:t>
      </w:r>
    </w:p>
    <w:p w:rsidR="00955951" w:rsidRPr="00955951" w:rsidRDefault="00955951" w:rsidP="0095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4"/>
        <w:jc w:val="both"/>
        <w:rPr>
          <w:color w:val="111111"/>
          <w:sz w:val="28"/>
          <w:szCs w:val="28"/>
        </w:rPr>
      </w:pPr>
      <w:r w:rsidRPr="00955951">
        <w:rPr>
          <w:color w:val="111111"/>
          <w:sz w:val="28"/>
          <w:szCs w:val="28"/>
        </w:rPr>
        <w:t>Проветривайте быстро и эффективно.</w:t>
      </w:r>
    </w:p>
    <w:p w:rsidR="00955951" w:rsidRPr="00955951" w:rsidRDefault="00955951" w:rsidP="0095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4"/>
        <w:jc w:val="both"/>
        <w:rPr>
          <w:color w:val="111111"/>
          <w:sz w:val="28"/>
          <w:szCs w:val="28"/>
        </w:rPr>
      </w:pPr>
      <w:r w:rsidRPr="00955951">
        <w:rPr>
          <w:color w:val="111111"/>
          <w:sz w:val="28"/>
          <w:szCs w:val="28"/>
        </w:rPr>
        <w:t>Убедитесь, что окна и двери достаточно утеплены.</w:t>
      </w:r>
    </w:p>
    <w:p w:rsidR="00955951" w:rsidRPr="00955951" w:rsidRDefault="00955951" w:rsidP="0095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4"/>
        <w:jc w:val="both"/>
        <w:rPr>
          <w:color w:val="111111"/>
          <w:sz w:val="28"/>
          <w:szCs w:val="28"/>
        </w:rPr>
      </w:pPr>
      <w:r w:rsidRPr="00955951">
        <w:rPr>
          <w:color w:val="111111"/>
          <w:sz w:val="28"/>
          <w:szCs w:val="28"/>
        </w:rPr>
        <w:t>Следите за потреблением тепловой  энергии.</w:t>
      </w:r>
    </w:p>
    <w:p w:rsidR="00955951" w:rsidRPr="00955951" w:rsidRDefault="00955951" w:rsidP="0095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4"/>
        <w:jc w:val="both"/>
        <w:rPr>
          <w:color w:val="111111"/>
          <w:sz w:val="28"/>
          <w:szCs w:val="28"/>
        </w:rPr>
      </w:pPr>
      <w:r w:rsidRPr="00955951">
        <w:rPr>
          <w:color w:val="111111"/>
          <w:sz w:val="28"/>
          <w:szCs w:val="28"/>
        </w:rPr>
        <w:t>Не держите открытыми форточки.</w:t>
      </w:r>
    </w:p>
    <w:p w:rsidR="00955951" w:rsidRPr="00955951" w:rsidRDefault="00955951" w:rsidP="009559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24"/>
        <w:jc w:val="both"/>
        <w:rPr>
          <w:color w:val="111111"/>
          <w:sz w:val="28"/>
          <w:szCs w:val="28"/>
        </w:rPr>
      </w:pPr>
      <w:r w:rsidRPr="00955951">
        <w:rPr>
          <w:color w:val="111111"/>
          <w:sz w:val="28"/>
          <w:szCs w:val="28"/>
        </w:rPr>
        <w:t>Закрывайте батареи с помощью регуляторов, если их нет – установите.</w:t>
      </w:r>
    </w:p>
    <w:p w:rsidR="00955951" w:rsidRPr="00955951" w:rsidRDefault="00955951" w:rsidP="009559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Ощутимую экономию тепловой энергии в жилых помещениях могут дать следующие мероприятия:</w:t>
      </w:r>
    </w:p>
    <w:p w:rsidR="0095595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. Утепление дверей и окон. Сквозь щели вокруг входной двери и оконных рам теряется больше тепла.</w:t>
      </w:r>
    </w:p>
    <w:p w:rsidR="0095595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. Утепление небольших щелей с помощью монтажной пены. В большинстве домов есть небольшие трещины и щели, сквозь которые, тем не менее, все равно выходит тепло.</w:t>
      </w:r>
    </w:p>
    <w:p w:rsidR="0095595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Повесить шторы. Это самый легкий способ сделать дом более </w:t>
      </w:r>
      <w:proofErr w:type="spellStart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энергоэффективным</w:t>
      </w:r>
      <w:proofErr w:type="spellEnd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. Шторы не должны закрывать батареи отопления и тем самым препятствовать проникновению теплого воздуха в помещение.</w:t>
      </w:r>
    </w:p>
    <w:p w:rsidR="0095595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  Снятие с батарей отопления декоративных панелей, покраска батарей в коричневую или другую темную краску – темная поверхность отдает тепла на 5-10 % больше </w:t>
      </w:r>
      <w:proofErr w:type="gramStart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светлой</w:t>
      </w:r>
      <w:proofErr w:type="gramEnd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5595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Прикрепление на нижнюю часть балконной двери небольшого, но толстого коврика, который перекроет нижнюю и боковые щели. Или сделать из </w:t>
      </w:r>
      <w:proofErr w:type="spellStart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паралона</w:t>
      </w:r>
      <w:proofErr w:type="spellEnd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специальные декоративные длинные валики, которые можно класть как под </w:t>
      </w:r>
      <w:proofErr w:type="gramStart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балконную</w:t>
      </w:r>
      <w:proofErr w:type="gramEnd"/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 под входную двери. Это нехитрое приспособление преграждает путь холоду из-под двери, помогая сохранять тепло.</w:t>
      </w:r>
    </w:p>
    <w:p w:rsidR="0095595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6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Установка отражательных экранов за нагревательными приборами. Между радиаторной батареей и стеной располагается своеобразный экран </w:t>
      </w:r>
      <w:r w:rsidRPr="00955951">
        <w:rPr>
          <w:rFonts w:ascii="Times New Roman" w:eastAsia="Times New Roman" w:hAnsi="Times New Roman" w:cs="Times New Roman"/>
          <w:sz w:val="28"/>
          <w:szCs w:val="28"/>
        </w:rPr>
        <w:t>из </w:t>
      </w:r>
      <w:hyperlink r:id="rId5" w:tooltip="Алюминий" w:history="1">
        <w:r w:rsidRPr="00955951">
          <w:rPr>
            <w:rFonts w:ascii="Times New Roman" w:eastAsia="Times New Roman" w:hAnsi="Times New Roman" w:cs="Times New Roman"/>
            <w:sz w:val="28"/>
            <w:szCs w:val="28"/>
          </w:rPr>
          <w:t>алюминиевой</w:t>
        </w:r>
      </w:hyperlink>
      <w:r w:rsidRPr="00955951">
        <w:rPr>
          <w:rFonts w:ascii="Times New Roman" w:eastAsia="Times New Roman" w:hAnsi="Times New Roman" w:cs="Times New Roman"/>
          <w:sz w:val="28"/>
          <w:szCs w:val="28"/>
        </w:rPr>
        <w:t> фольги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теплозащитный экран с алюминиевым покрытием. </w:t>
      </w:r>
    </w:p>
    <w:p w:rsidR="0095595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. Установка новых подоконников. Чем шире подоконник, тем меньше тепла выходит наружу через окно.</w:t>
      </w:r>
    </w:p>
    <w:p w:rsidR="006771A1" w:rsidRPr="00955951" w:rsidRDefault="00955951" w:rsidP="009559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5595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 w:rsidRPr="00955951">
        <w:rPr>
          <w:rFonts w:ascii="Times New Roman" w:eastAsia="Times New Roman" w:hAnsi="Times New Roman" w:cs="Times New Roman"/>
          <w:color w:val="111111"/>
          <w:sz w:val="28"/>
          <w:szCs w:val="28"/>
        </w:rPr>
        <w:t>. Установка новых окон, то есть окон, стойких к любым погодным условиям. Они имеют высокую степень теплоизоляции и имеют более привлекательный вид, чем окна из древесины.</w:t>
      </w:r>
    </w:p>
    <w:sectPr w:rsidR="006771A1" w:rsidRPr="00955951" w:rsidSect="00701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DCB"/>
    <w:multiLevelType w:val="hybridMultilevel"/>
    <w:tmpl w:val="5558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25CD4"/>
    <w:multiLevelType w:val="multilevel"/>
    <w:tmpl w:val="678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E21A3"/>
    <w:multiLevelType w:val="hybridMultilevel"/>
    <w:tmpl w:val="3612D3D6"/>
    <w:lvl w:ilvl="0" w:tplc="290E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1A1"/>
    <w:rsid w:val="000B1456"/>
    <w:rsid w:val="003A6416"/>
    <w:rsid w:val="004B3398"/>
    <w:rsid w:val="0064459C"/>
    <w:rsid w:val="006771A1"/>
    <w:rsid w:val="007011AE"/>
    <w:rsid w:val="00955951"/>
    <w:rsid w:val="00A829C4"/>
    <w:rsid w:val="00C2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71A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1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011AE"/>
    <w:rPr>
      <w:b/>
      <w:bCs/>
    </w:rPr>
  </w:style>
  <w:style w:type="table" w:styleId="a8">
    <w:name w:val="Table Grid"/>
    <w:basedOn w:val="a1"/>
    <w:uiPriority w:val="39"/>
    <w:rsid w:val="007011AE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55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lyumi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2020-05-11T10:55:00Z</dcterms:created>
  <dcterms:modified xsi:type="dcterms:W3CDTF">2020-05-13T12:12:00Z</dcterms:modified>
</cp:coreProperties>
</file>