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ED" w:rsidRPr="008D69ED" w:rsidRDefault="008D69ED" w:rsidP="008D69E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32"/>
          <w:szCs w:val="32"/>
          <w:lang w:eastAsia="ru-RU"/>
        </w:rPr>
      </w:pPr>
      <w:r w:rsidRPr="008D69ED">
        <w:rPr>
          <w:rFonts w:ascii="Arial" w:eastAsia="Times New Roman" w:hAnsi="Arial" w:cs="Arial"/>
          <w:b/>
          <w:bCs/>
          <w:caps/>
          <w:color w:val="1E1E1E"/>
          <w:sz w:val="32"/>
          <w:szCs w:val="32"/>
          <w:lang w:eastAsia="ru-RU"/>
        </w:rPr>
        <w:t>КАКИЕ ИГРЫ И УПРАЖНЕНИЯ СПОСОБСТВУЮТ УЛУЧШЕНИЮ ЗРЕНИЯ?</w:t>
      </w:r>
    </w:p>
    <w:p w:rsidR="008D69ED" w:rsidRPr="00616540" w:rsidRDefault="008D69ED" w:rsidP="008D6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Обводка картинок через кальку.</w:t>
      </w:r>
    </w:p>
    <w:p w:rsidR="008D69ED" w:rsidRPr="00616540" w:rsidRDefault="008D69ED" w:rsidP="008D6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Нанизывание бус.</w:t>
      </w:r>
    </w:p>
    <w:p w:rsidR="008D69ED" w:rsidRPr="00616540" w:rsidRDefault="008D69ED" w:rsidP="008D6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Игры-лабиринты.</w:t>
      </w:r>
    </w:p>
    <w:p w:rsidR="008D69ED" w:rsidRPr="008D69ED" w:rsidRDefault="008D69ED" w:rsidP="008D69ED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8D69ED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0E611CC5" wp14:editId="3E997826">
            <wp:extent cx="2286000" cy="1908175"/>
            <wp:effectExtent l="0" t="0" r="0" b="0"/>
            <wp:docPr id="2" name="Рисунок 2" descr="http://protasova.nios.ru/sites/protasova.nios.ru/files/styles/panopoly_image_original/public/images.jpg?itok=qs2nKC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tasova.nios.ru/sites/protasova.nios.ru/files/styles/panopoly_image_original/public/images.jpg?itok=qs2nKC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ED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       </w:t>
      </w:r>
      <w:r w:rsidRPr="008D69ED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20A327B1" wp14:editId="2E367BA2">
            <wp:extent cx="2176780" cy="1640205"/>
            <wp:effectExtent l="0" t="0" r="0" b="0"/>
            <wp:docPr id="3" name="Рисунок 3" descr="http://protasova.nios.ru/sites/protasova.nios.ru/files/styles/panopoly_image_original/public/labirint-ulitka.jpg?itok=ZxqCil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tasova.nios.ru/sites/protasova.nios.ru/files/styles/panopoly_image_original/public/labirint-ulitka.jpg?itok=ZxqCilL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ED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 </w:t>
      </w:r>
    </w:p>
    <w:p w:rsidR="008D69ED" w:rsidRPr="00616540" w:rsidRDefault="008D69ED" w:rsidP="008D6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Составление разрезных картинок.</w:t>
      </w:r>
    </w:p>
    <w:p w:rsidR="008D69ED" w:rsidRPr="00616540" w:rsidRDefault="008D69ED" w:rsidP="008D6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Опознавание изображений по какой-либо части.</w:t>
      </w:r>
    </w:p>
    <w:p w:rsidR="008D69ED" w:rsidRPr="00616540" w:rsidRDefault="008D69ED" w:rsidP="008D6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Опознавание изображений перевернутых или зашумленных (заштрихованных различными линиями).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Большую роль в развитии детей с нарушением зрения играют руки.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Они помогают ему лучше говорить и лучше видеть. На развитие мелкой моторики рук ребенка влияют такие задания: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Катать шарики из пластилина.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Рвать газету по вертикали и горизонтали.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Перебирать шарики (четки) правой и левой руками.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Застегивание, перебирание крупных и мелких пуговиц.</w:t>
      </w:r>
    </w:p>
    <w:p w:rsidR="008D69ED" w:rsidRPr="00616540" w:rsidRDefault="008D69ED" w:rsidP="008D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Завязывание и развязывание лент и шнурков.</w:t>
      </w:r>
    </w:p>
    <w:p w:rsidR="008D69ED" w:rsidRPr="008D69ED" w:rsidRDefault="008D69ED" w:rsidP="008D69ED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8D69ED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387E1724" wp14:editId="584A8F6D">
            <wp:extent cx="2296160" cy="1987550"/>
            <wp:effectExtent l="0" t="0" r="8890" b="0"/>
            <wp:docPr id="4" name="Рисунок 4" descr="http://protasova.nios.ru/sites/protasova.nios.ru/files/styles/panopoly_image_original/public/zagruzheno_1.jpg?itok=OpxKyv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tasova.nios.ru/sites/protasova.nios.ru/files/styles/panopoly_image_original/public/zagruzheno_1.jpg?itok=OpxKyvf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ED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   </w:t>
      </w:r>
      <w:r w:rsidRPr="008D69ED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3F6D3026" wp14:editId="5ADCFCB1">
            <wp:extent cx="2544445" cy="1788795"/>
            <wp:effectExtent l="0" t="0" r="8255" b="1905"/>
            <wp:docPr id="5" name="Рисунок 5" descr="http://protasova.nios.ru/sites/protasova.nios.ru/files/styles/panopoly_image_original/public/zagruzheno.jpg?itok=Zzl31u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otasova.nios.ru/sites/protasova.nios.ru/files/styles/panopoly_image_original/public/zagruzheno.jpg?itok=Zzl31uP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Пристегивание - рыбки, цветы, заяц, чебурашка (цветы из ткани пристегиваются на полянку из ткани).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Складывание пирамидок, полых вкладышей на скорость.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Шнуровка - мелкая и крупная.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lastRenderedPageBreak/>
        <w:t>«Теремок» - собирание стен домика (брусков). Можно и путем шнуровки.</w:t>
      </w:r>
      <w:bookmarkStart w:id="0" w:name="_GoBack"/>
      <w:bookmarkEnd w:id="0"/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Составь картинку: пристегивать детали или составить целое из частей.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Собери ромашку из частей.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Выложи по контуру (семена, крупа…).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Нанизывание бус.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Вышивание по контуру на картоне.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 xml:space="preserve">Пришивание пуговиц - </w:t>
      </w:r>
      <w:proofErr w:type="gramStart"/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от</w:t>
      </w:r>
      <w:proofErr w:type="gramEnd"/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 xml:space="preserve"> крупных к более мелким.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Плетение косичек.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Наматывание ниток, тесьмы, шнура на катушку.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Плетение ковриков из ткани, бумажных полосок, геометрических фигур.</w:t>
      </w:r>
    </w:p>
    <w:p w:rsidR="008D69ED" w:rsidRPr="00616540" w:rsidRDefault="008D69ED" w:rsidP="008D6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Выкладывание фигур из спичек, счетных палочек, камушек, мозаики.</w:t>
      </w:r>
    </w:p>
    <w:p w:rsidR="008D69ED" w:rsidRPr="008D69ED" w:rsidRDefault="008D69ED" w:rsidP="008D69ED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8D69ED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7B0B8418" wp14:editId="03D7910C">
            <wp:extent cx="2236470" cy="1580515"/>
            <wp:effectExtent l="0" t="0" r="0" b="635"/>
            <wp:docPr id="6" name="Рисунок 6" descr="http://protasova.nios.ru/sites/protasova.nios.ru/files/styles/panopoly_image_original/public/ept4ic7r2zu.jpg?itok=yDtki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otasova.nios.ru/sites/protasova.nios.ru/files/styles/panopoly_image_original/public/ept4ic7r2zu.jpg?itok=yDtkiEr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9ED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         </w:t>
      </w:r>
      <w:r w:rsidRPr="008D69ED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7FE42471" wp14:editId="6E56EDE5">
            <wp:extent cx="1530350" cy="1530350"/>
            <wp:effectExtent l="0" t="0" r="0" b="0"/>
            <wp:docPr id="7" name="Рисунок 7" descr="http://protasova.nios.ru/sites/protasova.nios.ru/files/styles/panopoly_image_original/public/brcghmeanj0.jpg?itok=jFSh30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rotasova.nios.ru/sites/protasova.nios.ru/files/styles/panopoly_image_original/public/brcghmeanj0.jpg?itok=jFSh30x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D" w:rsidRPr="00616540" w:rsidRDefault="008D69ED" w:rsidP="008D6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Наборы колец различной величины для нанизывания их на стержень.</w:t>
      </w:r>
    </w:p>
    <w:p w:rsidR="008D69ED" w:rsidRPr="00616540" w:rsidRDefault="008D69ED" w:rsidP="008D6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Пособия по застегиванию кнопок, крючков различной величины.</w:t>
      </w:r>
    </w:p>
    <w:p w:rsidR="008D69ED" w:rsidRPr="00616540" w:rsidRDefault="008D69ED" w:rsidP="008D6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Наборы веревочек различной толщины для завязывания и развязывания узелков.</w:t>
      </w:r>
    </w:p>
    <w:p w:rsidR="008D69ED" w:rsidRPr="00616540" w:rsidRDefault="008D69ED" w:rsidP="008D6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Лепка, моделирование, вырезание из бумаги, склеивание.</w:t>
      </w:r>
    </w:p>
    <w:p w:rsidR="008D69ED" w:rsidRPr="00616540" w:rsidRDefault="008D69ED" w:rsidP="008D6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Рисование в воздухе, обводка пальцем, палочкой.</w:t>
      </w:r>
    </w:p>
    <w:p w:rsidR="008D69ED" w:rsidRPr="00616540" w:rsidRDefault="008D69ED" w:rsidP="008D6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8"/>
          <w:szCs w:val="23"/>
          <w:lang w:eastAsia="ru-RU"/>
        </w:rPr>
      </w:pPr>
      <w:r w:rsidRPr="00616540">
        <w:rPr>
          <w:rFonts w:ascii="Arial" w:eastAsia="Times New Roman" w:hAnsi="Arial" w:cs="Arial"/>
          <w:color w:val="1E1E1E"/>
          <w:sz w:val="28"/>
          <w:szCs w:val="23"/>
          <w:lang w:eastAsia="ru-RU"/>
        </w:rPr>
        <w:t>Сортировка семян, круп, пуговиц.</w:t>
      </w:r>
    </w:p>
    <w:p w:rsidR="00BC761F" w:rsidRDefault="00BC761F"/>
    <w:sectPr w:rsidR="00BC761F" w:rsidSect="009F76E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2F6"/>
    <w:multiLevelType w:val="multilevel"/>
    <w:tmpl w:val="1F0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80361"/>
    <w:multiLevelType w:val="multilevel"/>
    <w:tmpl w:val="A3C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C2E61"/>
    <w:multiLevelType w:val="multilevel"/>
    <w:tmpl w:val="130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C0CC7"/>
    <w:multiLevelType w:val="multilevel"/>
    <w:tmpl w:val="9B32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11C5A"/>
    <w:multiLevelType w:val="multilevel"/>
    <w:tmpl w:val="C41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ED"/>
    <w:rsid w:val="00616540"/>
    <w:rsid w:val="008D69ED"/>
    <w:rsid w:val="009F76EF"/>
    <w:rsid w:val="00B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2021-02-04T12:28:00Z</cp:lastPrinted>
  <dcterms:created xsi:type="dcterms:W3CDTF">2021-02-04T05:16:00Z</dcterms:created>
  <dcterms:modified xsi:type="dcterms:W3CDTF">2021-02-04T12:28:00Z</dcterms:modified>
</cp:coreProperties>
</file>