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71" w:rsidRPr="0090620B" w:rsidRDefault="00EF3171" w:rsidP="00EF3171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20B">
        <w:rPr>
          <w:rFonts w:ascii="Times New Roman" w:hAnsi="Times New Roman" w:cs="Times New Roman"/>
          <w:b/>
          <w:sz w:val="32"/>
          <w:szCs w:val="32"/>
        </w:rPr>
        <w:t>«РЕКОМЕНДАЦИИ ПО НАПОЛНЕНИЮ ФИЗКУЛЬТУРНОГО УГОЛКА В ГРУППЕ»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МАССАЖНАЯ ДОРОЖКА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Использовать для массажа ступней, ходьба с целью профилактики плоскостопия. Цель: Стимулирует работу внутренних органов. Развивает координацию движений, равновесие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Материалы: Резиновый коврик, деревянные палочки, камушки, пуговицы, поролон.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РАЗНОЦВЕТНЫЕ РУЧЕЙКИ 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Можно использовать для прыжков через «ручей», для ходьбы по «дорожке» (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 узкой по широкой). Цель: Упражнение развивают координацию движений, прыгучесть, ловкость, укрепляют мышцы ног. Материалы: Линолеум, деревянные палочки, пластмассовые палочки КЛАССИКИ Цель: Упражнение развивают координацию движений, прыгучесть, ловкость, укрепляют мышцы ног. Материал: плотная ткань – на ней изображены геометрические фигуры, внутри тонкая прослойка поролона. Можно использовать в различных упражнениях с прыжками. Прыжки – как в классиках, 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классик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>; бег вокруг, змейкой; перешагивание.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ДОРОЖКА СЛЕДОВ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>спользовать для массажа ступней, ходьба с целью профилактики плоскостопия.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Цель: Стимулирует работу внутренних органов. Развивает координацию движений, равновесие. Материалы: Клеенчатый коврик, следы от рук и ног сделанные из разного материала РАЗНОЦВЕТНЫЕ РУЧЕЙКИ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>спользуются для прыжков через «ручей», для ходьбы по дорожке Цель: Развивает координацию движений, прыгучесть, ловкость. Укрепляет мышцы ног. Материалы: Полоски линолеума, крышки от пластмассовых бутылок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 РАЗНОЦВЕТНЫЕ ПЕНЕЧКИ Можно использовать на занятиях для перешагивания, бега змейкой. Цель: Развивает координацию движений. 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КАПСУЛЫ 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 – СЮРПРИЗОВ Капсулы от киндер-сюрпризов, крышки от бутылок – применяются для развития мелкой моторики; используются в аттракционах ―Кто быстрее соберет‖, ―Собери зерно‖, а также для профилактики плоскостопия (дети садятся вокруг обруча, опираясь о руки или локти, и пальцами ног собирают предметы). МЕШОЧКИ ДЛЯ МЕТАНИЯ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спользуются для развития силы рук, профилактики </w:t>
      </w:r>
      <w:r w:rsidRPr="00CD5417"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осанки, для ОРУ, для метания вдаль, в горизонтальную и вертикальную цель; Материал: искусственная кожа, наполнены крупой или песком по 150-200 гр. 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ШИШКИ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>спользуются на праздниках и развлечениях. Применяются для развития мелкой моторики; используются в аттракционах ―Кто быстрее соберет‖, ―Чья команда быстрее‖. БАРАНКИ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спользуются для ОРУ, для выступления на праздниках. Материал: бобины от скотча и обклеены цветной бумагой и пленкой. 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 xml:space="preserve">ЦВЕТНЫЕ ЖГУТЫ. Использование: в обще развивающих упражнениях. Цель: Развивать </w:t>
      </w:r>
      <w:proofErr w:type="gramStart"/>
      <w:r w:rsidRPr="00CD5417">
        <w:rPr>
          <w:rFonts w:ascii="Times New Roman" w:hAnsi="Times New Roman" w:cs="Times New Roman"/>
          <w:sz w:val="28"/>
          <w:szCs w:val="28"/>
        </w:rPr>
        <w:t>общею</w:t>
      </w:r>
      <w:proofErr w:type="gramEnd"/>
      <w:r w:rsidRPr="00CD5417">
        <w:rPr>
          <w:rFonts w:ascii="Times New Roman" w:hAnsi="Times New Roman" w:cs="Times New Roman"/>
          <w:sz w:val="28"/>
          <w:szCs w:val="28"/>
        </w:rPr>
        <w:t xml:space="preserve"> координацию движений. Материал: разноцветные тряпки или разноцветные колготки. </w:t>
      </w:r>
    </w:p>
    <w:p w:rsidR="00EF3171" w:rsidRPr="00CD5417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417">
        <w:rPr>
          <w:rFonts w:ascii="Times New Roman" w:hAnsi="Times New Roman" w:cs="Times New Roman"/>
          <w:sz w:val="28"/>
          <w:szCs w:val="28"/>
        </w:rPr>
        <w:t>НАБИВНЫЕ МЯЧИ Использование: Ходьба змейкой между мячами, толкание мяча головой перед собой, перешагивание через мячи. Цель: Развивает координацию движений, глазомер, ловкость, умение играть в паре, положительные эмоции. Материал: Ткань, опил.</w:t>
      </w:r>
    </w:p>
    <w:p w:rsidR="00EF3171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171" w:rsidRDefault="00EF3171" w:rsidP="00EF31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F6F" w:rsidRDefault="001B6F6F">
      <w:bookmarkStart w:id="0" w:name="_GoBack"/>
      <w:bookmarkEnd w:id="0"/>
    </w:p>
    <w:sectPr w:rsidR="001B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71"/>
    <w:rsid w:val="001B6F6F"/>
    <w:rsid w:val="00E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2021-10-26T13:03:00Z</dcterms:created>
  <dcterms:modified xsi:type="dcterms:W3CDTF">2021-10-26T13:03:00Z</dcterms:modified>
</cp:coreProperties>
</file>