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FB" w:rsidRPr="00740DFB" w:rsidRDefault="00740DFB" w:rsidP="00740DF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 w:rsidRPr="00740DFB">
        <w:rPr>
          <w:rFonts w:ascii="Arial" w:eastAsia="Times New Roman" w:hAnsi="Arial" w:cs="Arial"/>
          <w:b/>
          <w:bCs/>
          <w:color w:val="0000FF"/>
          <w:kern w:val="36"/>
          <w:sz w:val="39"/>
          <w:szCs w:val="39"/>
          <w:lang w:eastAsia="ru-RU"/>
        </w:rPr>
        <w:t>РАЗВИВАЮЩИЕ ИГРЫ ДЛЯ ДЕТЕЙ НА КУХНЕ</w:t>
      </w:r>
    </w:p>
    <w:p w:rsidR="00740DFB" w:rsidRPr="00740DFB" w:rsidRDefault="00740DFB" w:rsidP="00740DFB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Вечно занятая домашними делами мама - ещё не повод не заниматься развитием ребёнка! Даже на кухне, пока мама готовит, можно придумать немало полезных развивающих игр, которые займут ребёнка, которого не интересует сам процесс готовки и помощи по хозяйству.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Такие игры просто организовать на любой кухне, их можно изменять - в зависимости от возраста малыша, при этом они развивают фантазию, память, мышление, ловкость, координацию движений, тренируют мелкую моторику.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Золушка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Н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асыпьте в миску макароны разного сорта (ракушки, спиральки, трубочки) и предложите малышу их рассортировать. Посчитайте вместе с ребёнком, сколько макарон каждого сорта было в миске. Кроме того, макароны-трубочки можно нанизывать на шнурок, получатся бусы. Одновременно тренируется мелкая моторика.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Таймер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очти на каждой кухне есть таймер (или микроволновка с таймером). Каждый раз, устанавливая время на таймере, объявляйте вслух "1 минута", "5 минут" и т.д. А когда таймер просигналит, ещё раз напомните малышу о том, сколько времени прошло.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Регулярные занятия с таймером развивают чувство времени. Кроме того, таймер можно использовать в качестве "звонка на переменку".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Например, вы занимаетесь приготовлением пищи, а ребёнок просит вас почитать книжку. Поставьте таймер на несколько минут и объясните ребёнку, что обязательно почитаете, когда для вас прозвенит "звонок на переменку". Не забудьте выполнить обещание!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Юный дизайнер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редложите ребёнку проявить фантазию, украшая ваши блюда. Подготовьте зелень, маслины, ломтики овощей, орехи, варенье и другие "материалы". Из них можно сделать смешные рожицы, цветы, выложить мозаику на приготовленном блюде, и так далее.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Настольный хоккей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оставьте на стол поднос или картонную коробку от конфет (это будет хоккейное поле, углы - ворота). Дайте ребёнку горошину (мяч) и трубочку-соломинку от пакета с соком (клюшка). Пусть малыш поиграет в хоккей, пока вы занимаетесь делами. Эта "простая" игра тренирует ловкость и координацию движений.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Настольный керлинг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оложите на кухонный стол легко скользящий предмет (например, пластмассовую коробочку от маргарина или крышку от бутылки). На некотором расстоянии обозначьте границы мишени (например, поставьте по углам мишени чашки).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 xml:space="preserve">   Щелчком толкните крышку так, чтобы она </w:t>
      </w:r>
      <w:proofErr w:type="spell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проскользила</w:t>
      </w:r>
      <w:proofErr w:type="spell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через стол и попала в область мишени, как в настоящем керлинге. А теперь предложите малышу самостоятельно поиграть в эту игру.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Боулинг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   Е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сли позволяют размеры кухни, расставьте на полу несколько пустых пластмассовых бутылок. Пусть малыш сбивает эти "кегли" маленьким мячиком.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Лепка из теста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Е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сли вы замесили тесто, то сделайте и для вашего ребёнка небольшой кусочек теста из 1,5 чашек муки, 0,5 столовой ложки соли, 0,25 чашки воды (добавлять постепенно) и 0,25 чашки растительного масла (добавлять постепенно), можете ещё добавить немного краски.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Пусть ребёнок вылепит из этого теста игрушки, еду для кукол, или просто помнёт в своих ручках. Такое тесто, упакованное в полиэтиленовый пакет, можно долго хранить в холодильнике.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Картины солью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М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ногие из вас, наверное, видели и восхищались янтарными картинами, выполненными художниками. Подобное произведение искусства можно сделать, используя обычную поваренную соль крупного помола.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Пока на плите варится обед, нарисуйте вместе с малышом на листе картона зимний пейзаж. Нанесите кисточкой на крыши домов и ветки деревьев толстым слоем клей (лучше ПВА) и сверху посыпьте солью. Когда клей высохнет, 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не приклеилось можно стряхнуть. С помощью такой техники можно сделать пляж, платье куклы Барби, украшенное бриллиантами, и так далее.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Кот в мешке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одберите несколько небольших предметов разной формы (например, овощей, фруктов, или каких-то кухонных мелочей). Положите предметы в непрозрачный пакет. Засунув руки в пакет, ребёнок должен ощупать предметы, по очереди назвать и вытащить их.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Можно разнообразить игру. Взять два пакета, и в каждый положить одинаковые наборы предметов. Малыш сначала должен вынуть предмет из одного пакета, а затем на ощупь найти такой же в другом.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Что пропало?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Положите на кухонный стол три предмета (например, чашку, ложку, салфетку). Пусть ребёнок посмотрит и назовёт каждый предмет. Затем он должен закрыть глаза, а вы в это время уберите со стола один из предметов. Теперь пусть малыш откроет глаза и попробует определить, чего не хватает. Если очень просто, увеличьте количество предметов и убирайте не один, а два предмета.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Соломинки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В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озьмите десять пластмассовых соломинок для коктейля, и бросьте на стол. Ребёнок должен осторожно собрать их по одной штучке так, чтобы не сдвинуть лежащие рядом. Посчитайте вместе, сколько соломинок удалось собрать, а сколько осталось?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Холодно-горячо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усть малыш выйдет из кухни, а вы в это время спрячьте какой-нибудь вкусный сюрприз для него (например, маленький пакетик орешков или конфету). Позовите ребёнка обратно, и предложите найти сюрприз, направляя его подсказками "холодно", "теплее", "горячо".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Фокус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окажите малышу фокус. Налейте в чашку немного воды, затем накройте её 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листочком бумаги. Прижимая бумагу рукой, переверните чашку вверх дном. Теперь, осторожно отведите руку. Вода не выливается! Фокус лучше проводить над раковиной.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Кораблики и подводные лодки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оставьте перед ребёнком кастрюлю с водой. Дайте ему крышки от банок (это будут корабли), на них положите какие-нибудь мелкие предметы, например, </w:t>
      </w:r>
      <w:proofErr w:type="spell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фасолинки</w:t>
      </w:r>
      <w:proofErr w:type="spell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(это моряки). Пусть малыш поиграет с этими корабликами, пока вы будете готовить обед.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Предложите ребёнку несколько разных предметов, и пусть он отгадает, какие из них будут плавать в воде, а какие нет? Потом, разумеется, надо проверить на практике.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Из пустого в </w:t>
      </w:r>
      <w:proofErr w:type="gramStart"/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порожнее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Дети любят играть с водой, переливать её из одного сосуда в другой. Если не боитесь луж, дайте своему малышу небьющиеся стаканчики, бутылочки, баночки. Пусть наливает в них воду, сидя на полу над тазиком, или стоя на стуле возле раковины.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40DFB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Загадки</w:t>
      </w:r>
      <w:proofErr w:type="gramStart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З</w:t>
      </w:r>
      <w:proofErr w:type="gramEnd"/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агадайте ребёнку загадки про овощи, фрукты, и другие продукты. Например, "Он зелёный, с пупырышками". Если малыш затрудняется, продолжите "Я его положила в салат". До тех пор, пока он не отгадает.</w:t>
      </w:r>
      <w:r w:rsidRPr="00740D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   Можете предложить логические загадки. Например, "Назови фрукт и овощ одинакового цвета" (апельсин и морковка), "Чем можно есть мясо, но нельзя есть суп?" (вилка).</w:t>
      </w:r>
    </w:p>
    <w:p w:rsidR="00E76922" w:rsidRDefault="00E76922">
      <w:bookmarkStart w:id="0" w:name="_GoBack"/>
      <w:bookmarkEnd w:id="0"/>
    </w:p>
    <w:sectPr w:rsidR="00E7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FB"/>
    <w:rsid w:val="00740DFB"/>
    <w:rsid w:val="00E7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40DFB"/>
    <w:rPr>
      <w:b/>
      <w:bCs/>
    </w:rPr>
  </w:style>
  <w:style w:type="paragraph" w:styleId="a4">
    <w:name w:val="Normal (Web)"/>
    <w:basedOn w:val="a"/>
    <w:uiPriority w:val="99"/>
    <w:semiHidden/>
    <w:unhideWhenUsed/>
    <w:rsid w:val="0074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0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40DFB"/>
    <w:rPr>
      <w:b/>
      <w:bCs/>
    </w:rPr>
  </w:style>
  <w:style w:type="paragraph" w:styleId="a4">
    <w:name w:val="Normal (Web)"/>
    <w:basedOn w:val="a"/>
    <w:uiPriority w:val="99"/>
    <w:semiHidden/>
    <w:unhideWhenUsed/>
    <w:rsid w:val="0074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2021-01-12T10:54:00Z</dcterms:created>
  <dcterms:modified xsi:type="dcterms:W3CDTF">2021-01-12T10:54:00Z</dcterms:modified>
</cp:coreProperties>
</file>