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C4" w:rsidRPr="008E4B57" w:rsidRDefault="00C01DC4" w:rsidP="00C01DC4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8E4B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Перспективное планирование по познавательно-</w:t>
      </w:r>
      <w:r w:rsidR="005653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экспериментальной</w:t>
      </w:r>
      <w:r w:rsidRPr="008E4B5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деятельности </w:t>
      </w:r>
    </w:p>
    <w:bookmarkEnd w:id="0"/>
    <w:p w:rsidR="00C01DC4" w:rsidRPr="00116AB0" w:rsidRDefault="00C01DC4" w:rsidP="00C01DC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AB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 xml:space="preserve"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пресекать эту деятельность, а наоборот, активно помогать. 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Говоря о познавательно-</w:t>
      </w:r>
      <w:r w:rsidR="0056532E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116AB0">
        <w:rPr>
          <w:rFonts w:ascii="Times New Roman" w:hAnsi="Times New Roman" w:cs="Times New Roman"/>
          <w:sz w:val="28"/>
          <w:szCs w:val="28"/>
        </w:rPr>
        <w:t xml:space="preserve"> деятельности, мы имеем в виду активность ребенка, впрямую направленную на постижение устройства вещей, связей между явлениями окружающего мира, их упорядочение и систематизацию.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Эта деятельность зарождается в раннем детстве, поначалу представляя собой простое, как будто бесцельное (процессуальное) экспериментирование, с вещами, в ходе которого дифференцируется восприятие, возникает простейшая категоризация предметов по цвету, форме, назначению, осваиваются сенсорные эталоны, простые орудийные действия.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В период дошкольного детства «островок» познавательно-</w:t>
      </w:r>
      <w:r w:rsidR="0056532E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116AB0">
        <w:rPr>
          <w:rFonts w:ascii="Times New Roman" w:hAnsi="Times New Roman" w:cs="Times New Roman"/>
          <w:sz w:val="28"/>
          <w:szCs w:val="28"/>
        </w:rPr>
        <w:t xml:space="preserve"> деятельности сопровождают игру, продуктивную деятельность, вплетаясь в них в виде ориентировочных действий, опробования возможностей любого нового материала.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К старшему дошкольному возрасту познавательно-</w:t>
      </w:r>
      <w:r w:rsidR="00BB0EA3">
        <w:rPr>
          <w:rFonts w:ascii="Times New Roman" w:hAnsi="Times New Roman" w:cs="Times New Roman"/>
          <w:sz w:val="28"/>
          <w:szCs w:val="28"/>
        </w:rPr>
        <w:t xml:space="preserve">экспериментальная </w:t>
      </w:r>
      <w:r w:rsidRPr="00116AB0">
        <w:rPr>
          <w:rFonts w:ascii="Times New Roman" w:hAnsi="Times New Roman" w:cs="Times New Roman"/>
          <w:sz w:val="28"/>
          <w:szCs w:val="28"/>
        </w:rPr>
        <w:t xml:space="preserve"> деятельность вычленяется в особую деятельность ребенка со своими познавательными мотивами, осознанным намерением понять, как устроены вещи, узнать новое о мире, упорядочить свои представления о какой-либо сфере жизни.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lastRenderedPageBreak/>
        <w:t>Познавательная направленность ребенка позволяет ему черпать различные сведения из окружающей действительности о тех или иных явлениях действительности, с которыми он сталкивается на каждом шагу. Однако, знания, которые получает ребенок таким путем, усваиваются хуже, чем не в логике науки.</w:t>
      </w:r>
    </w:p>
    <w:p w:rsidR="00C01DC4" w:rsidRPr="00BB0EA3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 xml:space="preserve"> Говоря о научной  логике познания в дошкольном возрасте, мы имеем в виду: овладением ребенком не только способностью выявлять особенности предметов, но и приобретения умения их сопоставлять, устанавливать сходства и различия, связи между ними, осуществлять многосторонний анализ на уровне видовых понятий и родовых обобщений и пр. Для того чтобы эти знания привести в соответствии с научной логикой познания, необходимо осуществлять </w:t>
      </w:r>
      <w:r w:rsidRPr="00BB0EA3">
        <w:rPr>
          <w:rFonts w:ascii="Times New Roman" w:hAnsi="Times New Roman" w:cs="Times New Roman"/>
          <w:b/>
          <w:sz w:val="28"/>
          <w:szCs w:val="28"/>
        </w:rPr>
        <w:t>целенаправленный и педагогически-организованный процесс.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Умения и навыки исследователя, полученные в детских играх и в специально организованной деятельности, легко прививаются и переносятся в дальнейшем во все виды деятельности. Важно помнить то, что самые ценные и прочные знания – не те, что усвоены путем выучивания, а те, что добыты самостоятельно, в ходе собственных творческих изысканий. Самое важное то, что ребенку гораздо легче изучать науку, действуя подобно ученому (проводя исследования, ставя эксперименты, др.), чем получать добытые кем-то знания в готовом виде.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В сознании ребёнка постепенно  меняется картина мира. Она становится более адекватной и целостной, отражает объективные свойства вещей, взаимосвязи, взаимообусловленности. В результате происходит непрерывное и постоянное перестроение, переосмысление и осознание ребенком этого мира, что позволяет ему осуществлять не только воспроизводящую, но и регулирующую и рефлексирующую деятельность.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В наше сложное противоречивое время особенно остро стоит вопрос: «Как сегодня воспитывать ребенка человеком завтрашнего дня? Какие знания дать ему завтра в дорогу?» Осмысление этого вопроса должно происходить через осознание резко измененного социального заказа: вчера нужен был исполнитель, а сегодня – творческая личность с активной жизненной позицией, с собственным логическим мышлением.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Обучение должно быть «проблемным», т. е. должно содержать элементы исследовательского поиска. Организовать его надо по законам проведения научных исследований, строиться оно должно как самостоятельный творческий поиск. Тогда обучение – творческая деятельность, тогда в нем есть все, что способно увлечь, заинтересовать, пробудить жажду познания.</w:t>
      </w:r>
    </w:p>
    <w:p w:rsidR="002F11F8" w:rsidRDefault="00C01DC4" w:rsidP="002F11F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Любой ребенок, как уже отмечалось, вовлечен в исследовательский поиск практически постоянно. Это его нормальное, естественное состояние: рвать бумагу и смотреть, что получилось; понаблюдать за рыбками в аквариуме; изучать поведение синички за окном; проводить опыты с разными предметами; разбирать игрушки, изучая их устройство.</w:t>
      </w:r>
    </w:p>
    <w:p w:rsidR="002F11F8" w:rsidRDefault="002F11F8" w:rsidP="002F11F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работы</w:t>
      </w:r>
      <w:r>
        <w:rPr>
          <w:rFonts w:ascii="Times New Roman" w:hAnsi="Times New Roman" w:cs="Times New Roman"/>
          <w:sz w:val="28"/>
          <w:szCs w:val="28"/>
        </w:rPr>
        <w:t xml:space="preserve"> строется по пяти взаимосвязанным направлениям, каждое из которых представлено несколькими темами. Это:</w:t>
      </w:r>
    </w:p>
    <w:p w:rsidR="002F11F8" w:rsidRDefault="002F11F8" w:rsidP="002F11F8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неживая природа (</w:t>
      </w:r>
      <w:r>
        <w:rPr>
          <w:rFonts w:ascii="Times New Roman" w:hAnsi="Times New Roman" w:cs="Times New Roman"/>
          <w:bCs/>
          <w:sz w:val="28"/>
          <w:szCs w:val="28"/>
        </w:rPr>
        <w:t>изучение свойств воды, снега, воздуха, ветра, песка, глины)</w:t>
      </w:r>
    </w:p>
    <w:p w:rsidR="002F11F8" w:rsidRDefault="002F11F8" w:rsidP="002F11F8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рукотворный мир (</w:t>
      </w:r>
      <w:r>
        <w:rPr>
          <w:rFonts w:ascii="Times New Roman" w:hAnsi="Times New Roman" w:cs="Times New Roman"/>
          <w:bCs/>
          <w:sz w:val="28"/>
          <w:szCs w:val="28"/>
        </w:rPr>
        <w:t xml:space="preserve">изучение предметов из дерева, пластмассы, бумаги, резины, ткани, металла, мыла); </w:t>
      </w:r>
    </w:p>
    <w:p w:rsidR="002F11F8" w:rsidRDefault="002F11F8" w:rsidP="002F11F8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живая природа (наблюдения за растениями, насекомыми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животными);</w:t>
      </w:r>
    </w:p>
    <w:p w:rsidR="002F11F8" w:rsidRDefault="002F11F8" w:rsidP="002F11F8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физические явления (изучение свойств магнита, света, электричества, звука);</w:t>
      </w:r>
    </w:p>
    <w:p w:rsidR="002F11F8" w:rsidRDefault="002F11F8" w:rsidP="002F11F8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человек («наши помощники» - нос, уши, глаза, руки, ноги, кожа).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Если рассматривать структуру детского исследования, то несложно заметить, что оно так же, как и исследование, проводимое взрослым ученым, неизбежно включает в себя следующие конкретные этапы: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</w:t>
      </w:r>
      <w:r w:rsidRPr="00116AB0">
        <w:rPr>
          <w:rFonts w:ascii="Times New Roman" w:hAnsi="Times New Roman" w:cs="Times New Roman"/>
          <w:sz w:val="28"/>
          <w:szCs w:val="28"/>
        </w:rPr>
        <w:t>ыделение и постановка проблемы (выбор темы исследования);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</w:t>
      </w:r>
      <w:r w:rsidRPr="00116AB0">
        <w:rPr>
          <w:rFonts w:ascii="Times New Roman" w:hAnsi="Times New Roman" w:cs="Times New Roman"/>
          <w:sz w:val="28"/>
          <w:szCs w:val="28"/>
        </w:rPr>
        <w:t>ыдвижение гипотезы;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</w:t>
      </w:r>
      <w:r w:rsidRPr="00116AB0">
        <w:rPr>
          <w:rFonts w:ascii="Times New Roman" w:hAnsi="Times New Roman" w:cs="Times New Roman"/>
          <w:sz w:val="28"/>
          <w:szCs w:val="28"/>
        </w:rPr>
        <w:t>оиск и предложение возможных вариантов решения;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</w:t>
      </w:r>
      <w:r w:rsidRPr="00116AB0">
        <w:rPr>
          <w:rFonts w:ascii="Times New Roman" w:hAnsi="Times New Roman" w:cs="Times New Roman"/>
          <w:sz w:val="28"/>
          <w:szCs w:val="28"/>
        </w:rPr>
        <w:t>бор материала;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</w:t>
      </w:r>
      <w:r w:rsidRPr="00116AB0">
        <w:rPr>
          <w:rFonts w:ascii="Times New Roman" w:hAnsi="Times New Roman" w:cs="Times New Roman"/>
          <w:sz w:val="28"/>
          <w:szCs w:val="28"/>
        </w:rPr>
        <w:t>бобщение полученных данных.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AB0">
        <w:rPr>
          <w:rFonts w:ascii="Times New Roman" w:hAnsi="Times New Roman" w:cs="Times New Roman"/>
          <w:sz w:val="28"/>
          <w:szCs w:val="28"/>
        </w:rPr>
        <w:t>Суть проблемного обучения заключается в создании познавательной задачи, ситуации и предоставлении детям возможности найти средства ее решения, используя ранее усвоенные знания и умения. Проблемное обучение активизирует мысль детей, придает ей критичность, приучает к самостоятельности в процессе познания.</w:t>
      </w:r>
    </w:p>
    <w:p w:rsidR="00C01DC4" w:rsidRPr="00116AB0" w:rsidRDefault="00C01DC4" w:rsidP="00C01D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AB0">
        <w:rPr>
          <w:rFonts w:ascii="Times New Roman" w:hAnsi="Times New Roman" w:cs="Times New Roman"/>
          <w:sz w:val="28"/>
          <w:szCs w:val="28"/>
        </w:rPr>
        <w:t>В качестве основных развивающих функций познавательно-</w:t>
      </w:r>
      <w:r w:rsidR="0056532E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116AB0">
        <w:rPr>
          <w:rFonts w:ascii="Times New Roman" w:hAnsi="Times New Roman" w:cs="Times New Roman"/>
          <w:sz w:val="28"/>
          <w:szCs w:val="28"/>
        </w:rPr>
        <w:t xml:space="preserve"> деятельности обозначены следующие:        </w:t>
      </w:r>
      <w:proofErr w:type="gramEnd"/>
    </w:p>
    <w:p w:rsidR="00C01DC4" w:rsidRPr="008C22ED" w:rsidRDefault="00C01DC4" w:rsidP="00C01DC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ED">
        <w:rPr>
          <w:rFonts w:ascii="Times New Roman" w:hAnsi="Times New Roman" w:cs="Times New Roman"/>
          <w:sz w:val="28"/>
          <w:szCs w:val="28"/>
        </w:rPr>
        <w:t>развитие познавательной инициативы ребенка (любознательности)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1DC4" w:rsidRPr="008C22ED" w:rsidRDefault="00C01DC4" w:rsidP="00C01DC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ED">
        <w:rPr>
          <w:rFonts w:ascii="Times New Roman" w:hAnsi="Times New Roman" w:cs="Times New Roman"/>
          <w:sz w:val="28"/>
          <w:szCs w:val="28"/>
        </w:rPr>
        <w:t>освоение ребенком основополагающих культурных форм упорядочения опыта: причинно-следственных, родо-видовых (классификационных), пространственных и временных отношений;</w:t>
      </w:r>
    </w:p>
    <w:p w:rsidR="00C01DC4" w:rsidRPr="008C22ED" w:rsidRDefault="00C01DC4" w:rsidP="00C01DC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ED">
        <w:rPr>
          <w:rFonts w:ascii="Times New Roman" w:hAnsi="Times New Roman" w:cs="Times New Roman"/>
          <w:sz w:val="28"/>
          <w:szCs w:val="28"/>
        </w:rPr>
        <w:t>освоение ребенком основополагающих культурных форм упорядочения опыта (схематизация, символизация связей и отношений между предметами и явлениями окружающeгo мира);</w:t>
      </w:r>
    </w:p>
    <w:p w:rsidR="00C01DC4" w:rsidRPr="008C22ED" w:rsidRDefault="00C01DC4" w:rsidP="00C01DC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ED">
        <w:rPr>
          <w:rFonts w:ascii="Times New Roman" w:hAnsi="Times New Roman" w:cs="Times New Roman"/>
          <w:sz w:val="28"/>
          <w:szCs w:val="28"/>
        </w:rPr>
        <w:t>развитие восприятия, мышления, речи (словесного анализа-рассуждения) в процессе активных действий по поиску связей вещей и явлений;</w:t>
      </w:r>
    </w:p>
    <w:p w:rsidR="00C01DC4" w:rsidRDefault="00C01DC4" w:rsidP="00C01DC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2ED">
        <w:rPr>
          <w:rFonts w:ascii="Times New Roman" w:hAnsi="Times New Roman" w:cs="Times New Roman"/>
          <w:sz w:val="28"/>
          <w:szCs w:val="28"/>
        </w:rPr>
        <w:t>расширение кругозора детей посредством выведения их за пределы непосредственного практического опыта в более широкую пространственную и временную перспективу (освоение представлений о природном и социальном мире, элементарных географических и исторических представлений).</w:t>
      </w:r>
    </w:p>
    <w:p w:rsidR="00C01DC4" w:rsidRDefault="00C01DC4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C01DC4" w:rsidRDefault="00C01DC4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E4B57" w:rsidRDefault="00824DCB" w:rsidP="00BB0EA3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Перспективное планирование по познавательно-</w:t>
      </w:r>
      <w:r w:rsidR="0056532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экспериментальной</w:t>
      </w:r>
      <w:r w:rsidR="00BB0EA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деятельности для детей 3-4 лет</w:t>
      </w:r>
    </w:p>
    <w:p w:rsidR="00824DCB" w:rsidRPr="008E4B57" w:rsidRDefault="00824DCB" w:rsidP="00BB0EA3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Неживая природа</w:t>
      </w:r>
      <w:r w:rsidRPr="008E4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149"/>
        <w:gridCol w:w="2211"/>
        <w:gridCol w:w="6528"/>
        <w:gridCol w:w="4407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Узнаем, какая вода.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свойства воды: прозрачная, без запаха, льется, в ней растворяются некоторые вещества.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емкости: пустая, с чистой водой, окрашенная вода с добавлением ароматизатора; пустые стаканчики.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цветных льдинок.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тем, что вода замерзает на холоде, в ней растворяется краска.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Стаканчики, формочки, краска, ниточки.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Снеговичок.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детей к пониманию того, что снег - это одно из состояний воды.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Снеговик, вылепленный из снега, емкость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 пакете?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детям первоначальные представления о воздухе, его свойствах: невидим, без запаха, не имеет формы.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Полиэтиленовые пакеты, баночки с крышкой.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по обнаружению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Обнаружение воздуха в окружающем пространстве. Познакомить детей с тем, что человек дышит воздухом. Дать представления о том, что ветер – это движение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Трубочки для коктейля, воздушные шары, ленточки, емкость с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Песок, глина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– волшебники.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Продемонстрировать свойства песка и глины: сыпучесть, рыхлость; изменение их свойств при взаимодействии с водой.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Прозрачные емкости с песком и глиной, емкость с водой, палочки, сито.</w:t>
            </w:r>
          </w:p>
        </w:tc>
      </w:tr>
    </w:tbl>
    <w:p w:rsidR="00824DCB" w:rsidRDefault="00824DCB" w:rsidP="00BB0EA3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BB0EA3" w:rsidRDefault="00BB0EA3" w:rsidP="00BB0EA3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BB0EA3" w:rsidRDefault="00BB0EA3" w:rsidP="00BB0EA3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BB0EA3" w:rsidRDefault="00BB0EA3" w:rsidP="00BB0EA3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BB0EA3" w:rsidRDefault="00BB0EA3" w:rsidP="00BB0EA3">
      <w:pPr>
        <w:spacing w:before="150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Физические явления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46"/>
        <w:gridCol w:w="1768"/>
        <w:gridCol w:w="7073"/>
        <w:gridCol w:w="4408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7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Волшебная кисточка.</w:t>
            </w:r>
          </w:p>
        </w:tc>
        <w:tc>
          <w:tcPr>
            <w:tcW w:w="7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получением промежуточных цветов путем смешивания двух основных.</w:t>
            </w:r>
          </w:p>
        </w:tc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Краски, палитра, кисточка, пиктограммы с изображением двух цветовых пятен, листы с тремя, нарисованными контурами воздушных шаров.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Угадай, чей голосок?</w:t>
            </w:r>
          </w:p>
        </w:tc>
        <w:tc>
          <w:tcPr>
            <w:tcW w:w="7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определять происхождение звука и различать музыкальные и шумовые звуки.</w:t>
            </w:r>
          </w:p>
        </w:tc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Металлофон, дудочка, балалайка, деревянные ложки,  металлические пластины, кубики, коробочки, наполненные пуговицами, горохом, пшеном, бумагой.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Горячо – холодно.</w:t>
            </w:r>
          </w:p>
        </w:tc>
        <w:tc>
          <w:tcPr>
            <w:tcW w:w="7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определять температурные качества веществ и предметов.</w:t>
            </w:r>
          </w:p>
        </w:tc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с водой разной температуры, ванночка.</w:t>
            </w:r>
          </w:p>
        </w:tc>
      </w:tr>
    </w:tbl>
    <w:p w:rsidR="00824DCB" w:rsidRPr="00824DCB" w:rsidRDefault="00824DCB" w:rsidP="0008024B">
      <w:pPr>
        <w:spacing w:before="150"/>
        <w:ind w:firstLine="450"/>
        <w:jc w:val="both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br/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Человек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407"/>
        <w:gridCol w:w="1907"/>
        <w:gridCol w:w="7424"/>
        <w:gridCol w:w="3557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7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чувств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помощники.</w:t>
            </w:r>
          </w:p>
        </w:tc>
        <w:tc>
          <w:tcPr>
            <w:tcW w:w="7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органами чувств и их назначением, с охраной органов чувств.</w:t>
            </w:r>
          </w:p>
        </w:tc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Коробочки с дырочками, лимон, бубен, яблоко, сахар, чайник с водой.</w:t>
            </w:r>
          </w:p>
        </w:tc>
      </w:tr>
    </w:tbl>
    <w:p w:rsidR="00BB0EA3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br/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Рукотворный мир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334"/>
        <w:gridCol w:w="2009"/>
        <w:gridCol w:w="7429"/>
        <w:gridCol w:w="3523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ее качества и свойства.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узнавать вещи, сделанные из бумаги, определять некоторые ее качества (цвет, структура поверхности, степень прочности, толщина, впитывающая способность) и свойства (мнется, рвется, режется).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Бумага, ножницы,  емкость с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Древесина, ее качества и свойства.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узнавать вещи, изготовленные из древесины; определять ее качества (твердость, структура поверхности – гладкая, шершавая; степень прочности) и свойства (режется, не бьется, не тонет в воде).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Деревянные предметы, емкости с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Ткань, ее качества и свойства.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детей узнавать вещи из ткани, определять ее качества (толщина, структура поверхности, степень прочности, мягкость) и свойства (мнется, режется, рвется, намокает).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Образцы хлопчатобумажной ткани, ножницы, емкость с водой.</w:t>
            </w:r>
          </w:p>
        </w:tc>
      </w:tr>
    </w:tbl>
    <w:p w:rsidR="00824DCB" w:rsidRPr="00824DCB" w:rsidRDefault="00824DCB" w:rsidP="00824DCB">
      <w:pPr>
        <w:spacing w:before="150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BB0EA3" w:rsidRDefault="00BB0EA3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BB0EA3" w:rsidRDefault="00BB0EA3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BB0EA3" w:rsidRDefault="00BB0EA3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BB0EA3" w:rsidRDefault="00BB0EA3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BB0EA3" w:rsidRDefault="00BB0EA3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BB0EA3" w:rsidRDefault="00BB0EA3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Перспективное планирование по познавательно-</w:t>
      </w:r>
      <w:r w:rsidR="0056532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экспериментальной</w:t>
      </w: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деятельности для детей 4-5  лет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Живая природа</w:t>
      </w:r>
    </w:p>
    <w:p w:rsidR="00824DCB" w:rsidRPr="00824DCB" w:rsidRDefault="00824DCB" w:rsidP="00824DCB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1774"/>
        <w:gridCol w:w="2091"/>
        <w:gridCol w:w="5371"/>
        <w:gridCol w:w="5058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кого какие детки.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spacing w:before="150"/>
              <w:ind w:firstLine="4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Выделить общее в строении семян (наличие ядрышка).</w:t>
            </w:r>
          </w:p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Побудить к называнию частей строения семян: ядрышко, оболочка.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Овощи, фрукты, ягоды, подносы, лупа, молоточек, изображения растений, коллекция семян.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любят растения?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необходимость света в жизни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комплекта растения, картонная коробка.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любят растения?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значение влаги для роста и жизни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Луковицы в сухой банке и в банке с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Хитрые семена.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со способом проращивания семян.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 бобов, кабачков, две баночки с землей, палочка, лейка, салфетка из марли.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зайчику другая шубка?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зависимость изменений в жизни животных от изменений в неживой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Кусочки плотного и редкого меха, рукавички из тонкой, плотной ткани и меховые.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Гнездо птиц (на дереве)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чего птицы строят гнезда?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Нитки, лоскутки, вата, кусочки меха, тонкие веточки, палочки, камешки.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некоторые особенности образа жизни птиц весной.</w:t>
            </w:r>
          </w:p>
        </w:tc>
      </w:tr>
    </w:tbl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BB0EA3" w:rsidRDefault="00BB0EA3" w:rsidP="00824DCB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Неживая природа</w:t>
      </w:r>
      <w:r w:rsidRPr="008E4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125"/>
        <w:gridCol w:w="2087"/>
        <w:gridCol w:w="6393"/>
        <w:gridCol w:w="4690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Окрашивание воды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свойства воды: вода может быть теплой и холодной; в воде растворяются некоторые вещества; вода прозрачная, но может менять свою окраску, запах, когда в ней растворяются окрашенные пахучие вещества.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Емкость с водой (холодной и теплой), кристаллический ароматизированный краситель, палочки для размешивания, мерные стаканчики.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цветных льдинок.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двумя агрегатными состояниями воды - твердым и жидким. Выявить свойства и качества воды: превращается в лед (замерзает на холоде, принимает форму емкости, в которой находиться).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Емкость с окрашенной водой, разнообразные формочки, веревочки.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Возьмем с собой снеговика.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представление о том, что снег и лед в тепле тают, и образуется вода. Установить зависимость изменений в природе от сезона.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 с носом из сосульки, емкость.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 пакете?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свойства воздуха: невидим, без запаха, не имеет формы, Сравнить свойства воды и воздуха (воздух легче воды).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целлофановых пакета (один с водой, другой с воздухом), алгоритм описания свойств воздуха и воды.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детям доказать с помощью предметов, что вокруг нас есть воздух.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Ленточки, флажки, пакет, воздушные шары, трубочки для коктейля, емкость с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Песок, глина.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песок хорошо сыплется?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Выделить свойства песка и глины: сыпучесть, рыхлость.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с песком и глиной; емкости для пересыпания; лупа, сито.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Песок, глина.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вода?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Выявить, что песок и глина по  разному впитывают воду.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Прозрачные емкости с сухим песком, с сухой глиной, мерные стаканчики с водой.</w:t>
            </w:r>
          </w:p>
        </w:tc>
      </w:tr>
    </w:tbl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Физические явления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19"/>
        <w:gridCol w:w="1870"/>
        <w:gridCol w:w="6715"/>
        <w:gridCol w:w="4691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6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Волшебная кисточка.</w:t>
            </w:r>
          </w:p>
        </w:tc>
        <w:tc>
          <w:tcPr>
            <w:tcW w:w="6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оттенки синего цвета на светлом фоне, фиолетовый цвет из красной и синей краски.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Палитра, краски, по четыре контурных изображения воздушных шаров.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Волшебная рукавичка.</w:t>
            </w:r>
          </w:p>
        </w:tc>
        <w:tc>
          <w:tcPr>
            <w:tcW w:w="6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Выяснить способность магнита притягивать некоторые предметы.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Магнит, мелкие предметы из разных материалов, рукавичка с магнитом внутри.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Солнечные зайчики.</w:t>
            </w:r>
          </w:p>
        </w:tc>
        <w:tc>
          <w:tcPr>
            <w:tcW w:w="6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Понять, что отражение возникает на гладких блестящих поверхностях, научить пускать солнечных зайчиков (отражать свет зеркалом).</w:t>
            </w:r>
          </w:p>
        </w:tc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Зеркала.</w:t>
            </w:r>
          </w:p>
        </w:tc>
      </w:tr>
    </w:tbl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br/>
      </w: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Человек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490"/>
        <w:gridCol w:w="1452"/>
        <w:gridCol w:w="7087"/>
        <w:gridCol w:w="4266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7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обоняния.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«Умный» нос.</w:t>
            </w:r>
          </w:p>
        </w:tc>
        <w:tc>
          <w:tcPr>
            <w:tcW w:w="7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особенностями работы носа. Определить по запаху предметы.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цветы, продукты с характерным запахом, емкости, содержащие пахучие вещества, картинки, с изображением соответствующих продуктов.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 осязания.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Язычок – помощник.</w:t>
            </w:r>
          </w:p>
        </w:tc>
        <w:tc>
          <w:tcPr>
            <w:tcW w:w="7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со значением языка, поупражняться в определении вкуса продуктов.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разнообразных продуктов питания (горький, сладкий, кислый, соленый вкус).</w:t>
            </w:r>
          </w:p>
        </w:tc>
      </w:tr>
    </w:tbl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Рукотворный мир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44"/>
        <w:gridCol w:w="1756"/>
        <w:gridCol w:w="7371"/>
        <w:gridCol w:w="4124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7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Стекло, его качества и свойства.</w:t>
            </w:r>
          </w:p>
        </w:tc>
        <w:tc>
          <w:tcPr>
            <w:tcW w:w="7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узнавать предметы, сделанные из стекла; определять его качества (структура поверхности, толщина, прозрачность) и свойства (хрупкость, теплопроводность).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Стеклянные стаканчики и трубочки, окрашенная вода, алгоритм описания свойств материала.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Резина.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Резина, ее качества и свойства.</w:t>
            </w:r>
          </w:p>
        </w:tc>
        <w:tc>
          <w:tcPr>
            <w:tcW w:w="7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Узнавать вещи, сделанные из резины, определять ее качества (структура поверхности, толщина) и свойства  (плотность, упругость, эластичность),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Резиновые предметы: ленты, игрушки, трубки.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Металл, его качества и свойства.</w:t>
            </w:r>
          </w:p>
        </w:tc>
        <w:tc>
          <w:tcPr>
            <w:tcW w:w="7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Узнавать предметы из металла, определять его качественные характеристики (структура поверхности, цвет) и свойства (теплопроводность, металлический блеск).</w:t>
            </w:r>
          </w:p>
        </w:tc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Металлические предметы, магниты, емкости с водой.</w:t>
            </w:r>
          </w:p>
        </w:tc>
      </w:tr>
    </w:tbl>
    <w:p w:rsidR="00824DCB" w:rsidRPr="008E4B57" w:rsidRDefault="00824DCB" w:rsidP="00824DCB">
      <w:pPr>
        <w:spacing w:before="15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Перспективное планирование по познавательно-</w:t>
      </w:r>
      <w:r w:rsidR="0056532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экспериментальной</w:t>
      </w: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деятельности для детей 5-6  лет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Живая природа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1332"/>
        <w:gridCol w:w="1784"/>
        <w:gridCol w:w="5627"/>
        <w:gridCol w:w="5551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ли растение дышать?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spacing w:befor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потребность растения в воздухе, дыхании. Понять, как происходит процесс дыхания у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Комнатное растение, трубочки для коктейля, вазелин, лупа.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водой и без воды.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Выделить факторы внешней среды, необходимые для роста и развития растений (тепло, свет, вода).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одинаковых растения, вода.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свету и в темноте.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факторы внешней среды, необходимые для роста и развития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Лук, коробка из прочного картона, две емкости с землей.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spacing w:before="150"/>
              <w:ind w:firstLine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лучше расти?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необходимость почвы для жизни растений, влияние почвы на рост и развитие растений, выделить почвы разные по составу.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Черенки традесканции, чернозем, глина, песок.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тепле и в холоде.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Выделить благоприятные условия для роста и развития растений.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или весенние ветки деревьев, цветы с клумбы вместе с частью почвы (осенью).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Лабиринт.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Установить, как растение ищет свет.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Картонная коробка с крышкой и перегородками внутри в виде лабиринта: в одном углу картофельный клубень, в противоположном – отверстие.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Наверх.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Выяснить, что в почве находятся вещества, необходимые для жизни живых организмов (воздух, вода, органические остатки).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Земляные черви, земля,  вода.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Дышат ли рыбы?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возможность дыхания рыб в воде.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Аквариум, прозрачная емкость с водой, лупа, палочки, трубочки  для коктейля.</w:t>
            </w:r>
          </w:p>
        </w:tc>
      </w:tr>
    </w:tbl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Неживая природа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19"/>
        <w:gridCol w:w="2630"/>
        <w:gridCol w:w="6367"/>
        <w:gridCol w:w="4279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Помощница вода.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знания детей  о повышении уровня воды для решения познавательной задачи.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Банка с мелкими легкими предметами на поверхности, емкость с водой, стаканчики.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достать предмет, не опуская руку в воду.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тем, что уровень воды повышается, если в воду класть предметы.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Мерная емкость с водой, камешки, предмет в емкости.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делась вода?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процесс испарения воды, зависимость скорости от условий (температура воздуха, открытая и закрытая поверхность воды).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мерные одинаковые емкости с окрашенной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Дождик.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процессом конденсации.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Емкость с горячей водой, охлажденная металлическая крышка.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змейка.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Выявить, как образуется ветер, что ветер – это поток воздуха, что горячий воздух поднимается вверх, а холодный опускается вниз.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Свеча, «змейка» (круг прорезанный по спирали и подвешенный на нить).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Подводная лодка.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Обнаружить, что воздух легче воды; выявить, как воздух вытесняет воду, как воздух выходит из воды.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Изогнутая трубочка для коктейля, прозрачные пластиковые стаканы, емкость с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ли животные жить в почве?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Выяснить, что есть в почве для жизни живых организмов (воздух, вода, органические остатки).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Почва, дождевые черви,  металлическая  тарелка, стекло, емкость с водой.</w:t>
            </w:r>
          </w:p>
        </w:tc>
      </w:tr>
    </w:tbl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Физические явления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856"/>
        <w:gridCol w:w="2527"/>
        <w:gridCol w:w="5202"/>
        <w:gridCol w:w="4710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Притягиваются – не притягиваются.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материалы, взаимодействующие с магнитом, определить материалы, не притягивающиеся к магниту.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Пластмассовая емкость с мелкими предметами (из бумаги, ткани, пластмассы, резины, меди, алюминия), магнит.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Необычная скрепка.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способность металлических предметов намагничиваться.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Магнит, скрепки, мелкие пластинки из металла, проволочки.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Волшебный шарик.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 причину статического электричества.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Воздушные шары, ткань.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Чудо – расческа.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проявлением статического электричества и возможностью снятия его с предмета.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Пластмассовая расческа, воздушный шарик, зеркало, ткань.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живет эхо?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Подвести к пониманию возникновения эха.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Пустой аквариум, ведра пластмассовые и металлические, кусочки ткани, веточки, мяч.</w:t>
            </w:r>
          </w:p>
        </w:tc>
      </w:tr>
    </w:tbl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br/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Человек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261"/>
        <w:gridCol w:w="1823"/>
        <w:gridCol w:w="6095"/>
        <w:gridCol w:w="5116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C01DC4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Уши </w:t>
            </w:r>
            <w:r w:rsidR="00824DCB"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ушей?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значимость расположения ушей по обеим сторонам головы человека, познакомить со строением уха, его ролью для ориентировки в пространстве.</w:t>
            </w:r>
          </w:p>
        </w:tc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контурным рисунком головы человека, на которых есть ошибки в изображении ушей (одно, три уха, уши животных и т.д.), схема строения уха человека.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помощники – глаза.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со строением глаза.</w:t>
            </w:r>
          </w:p>
        </w:tc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Зеркало, пиктограммы: брови, ресницы, веко, глазное яблоко, модель глаза.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 – маленький.</w:t>
            </w:r>
          </w:p>
        </w:tc>
        <w:tc>
          <w:tcPr>
            <w:tcW w:w="6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Посмотреть, как зрачок меняет размер в зависимости от освещенности.</w:t>
            </w:r>
          </w:p>
        </w:tc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0802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Зеркало.</w:t>
            </w:r>
          </w:p>
        </w:tc>
      </w:tr>
    </w:tbl>
    <w:p w:rsidR="00824DCB" w:rsidRPr="008E4B57" w:rsidRDefault="00824DCB" w:rsidP="0008024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br/>
      </w: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Рукотворный мир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19"/>
        <w:gridCol w:w="2064"/>
        <w:gridCol w:w="6237"/>
        <w:gridCol w:w="4975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бумаги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Узнавать различные виды бумаги (салфеточная, писчая, оберточная, чертежная), сравнить их качественные характеристики и свойства. Понять, что свойства материала обуславливают способ его использования.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разных видов, ножницы, емкость с водой.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</w:t>
            </w:r>
          </w:p>
        </w:tc>
        <w:tc>
          <w:tcPr>
            <w:tcW w:w="2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spacing w:before="150"/>
              <w:ind w:firstLine="4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ткани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узнавать различные виды тканей, сравнить их качества и свойства; понять, что свойства материала обусловливают его употребление.</w:t>
            </w:r>
          </w:p>
        </w:tc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Кусочки ткани (вельвет, бархат, лен, шерсть, капрон), ножницы, емкость с водой, алгоритм деятельности.</w:t>
            </w:r>
          </w:p>
        </w:tc>
      </w:tr>
    </w:tbl>
    <w:p w:rsidR="00824DCB" w:rsidRPr="008E4B57" w:rsidRDefault="00824DCB" w:rsidP="00824DCB">
      <w:pPr>
        <w:spacing w:before="1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Перспективное планирование по познавательно-</w:t>
      </w:r>
      <w:r w:rsidR="0056532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экспериментальной</w:t>
      </w: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деятельности для детей 6-7 лет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Живая природа</w:t>
      </w:r>
    </w:p>
    <w:p w:rsidR="00824DCB" w:rsidRPr="008E4B57" w:rsidRDefault="00824DCB" w:rsidP="00824DCB">
      <w:pPr>
        <w:spacing w:before="15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154"/>
        <w:gridCol w:w="2236"/>
        <w:gridCol w:w="5505"/>
        <w:gridCol w:w="5400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Запасливые стебли.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spacing w:before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Доказать, что в пустыне стебли некоторых растений могут накапливать влагу.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Губки, бруски неокрашенные деревянные, лупа, емкости с водой.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Бережливые растения.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 растениями, которые могут расти в пустыне и саванне.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Растения: фикус, сансевьера, фиалка, кактус.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Растущие малютки.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Выявить, что в продуктах есть мельчайшие живые организмы.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с крышкой, молоко.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Заплесневелый хлеб.</w:t>
            </w:r>
          </w:p>
        </w:tc>
        <w:tc>
          <w:tcPr>
            <w:tcW w:w="5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Установить, что для роста мельчайших живых организмов (грибков), нужны определенные условия.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Полиэтиленовый пакет, ломтики хлеба, пипетка, лупа.</w:t>
            </w:r>
          </w:p>
        </w:tc>
      </w:tr>
    </w:tbl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br/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08024B" w:rsidRDefault="0008024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08024B" w:rsidRDefault="0008024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Неживая природа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19"/>
        <w:gridCol w:w="2093"/>
        <w:gridCol w:w="5783"/>
        <w:gridCol w:w="5400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5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Замерзание жидкостей.</w:t>
            </w:r>
          </w:p>
        </w:tc>
        <w:tc>
          <w:tcPr>
            <w:tcW w:w="5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различными жидкостями. Выявить различия в процессах замерзания различных жидкостей.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с одинаковым количеством обычной и соленой воды, молоком, соком, растительным маслом, алгоритм деятельности.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двигает камни.</w:t>
            </w:r>
          </w:p>
        </w:tc>
        <w:tc>
          <w:tcPr>
            <w:tcW w:w="5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Узнать, как замерзшая вода двигает камни.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Соломинки для коктейля, пластилин.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Фильтрование воды.</w:t>
            </w:r>
          </w:p>
        </w:tc>
        <w:tc>
          <w:tcPr>
            <w:tcW w:w="5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Познакомиться с процессом очистки воды разными способами.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Промокательная бумага, воронка, тряпочка, речной песок, крахмал, емкости.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Парашют.</w:t>
            </w:r>
          </w:p>
        </w:tc>
        <w:tc>
          <w:tcPr>
            <w:tcW w:w="5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Выявить, что воздух обладает упругостью. Понять, как может использоваться сила воздуха.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Парашют, игрушечные человечки, емкость с песком.</w:t>
            </w:r>
          </w:p>
        </w:tc>
      </w:tr>
    </w:tbl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24DCB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08024B" w:rsidRDefault="0008024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08024B" w:rsidRDefault="0008024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08024B" w:rsidRDefault="0008024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color w:val="E97300"/>
          <w:sz w:val="28"/>
          <w:szCs w:val="28"/>
          <w:lang w:eastAsia="ru-RU"/>
        </w:rPr>
      </w:pP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Физические явления</w:t>
      </w:r>
    </w:p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856"/>
        <w:gridCol w:w="1794"/>
        <w:gridCol w:w="5245"/>
        <w:gridCol w:w="5400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Разноцветные огоньки.</w:t>
            </w: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Узнать, из каких цветов состоит солнечный луч.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Противень, плоское зеркало, лист белой бумаги.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Электричество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услышать молнию?</w:t>
            </w: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Выяснить, что гроза – проявление электричества в природе.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Кусочки шерстяной ткани, воздушный шар, рупор (микрофон).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Спичечный телефон.</w:t>
            </w: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простейшим устройством для передачи звука на расстояние.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спичечных коробка, тонкая длинная нить, иголка, две спички.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Теплота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не обжечься.</w:t>
            </w:r>
          </w:p>
        </w:tc>
        <w:tc>
          <w:tcPr>
            <w:tcW w:w="5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Выяснить, что предметы, из разных материалов нагреваются по-разному.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Ложки пластмассовые, деревянные, алюминиевые, нержавеющий металл, скрепки, кусочки парафина или пластилина.</w:t>
            </w:r>
          </w:p>
        </w:tc>
      </w:tr>
    </w:tbl>
    <w:p w:rsidR="00824DCB" w:rsidRPr="008E4B57" w:rsidRDefault="00824DCB" w:rsidP="0008024B">
      <w:pPr>
        <w:spacing w:before="150"/>
        <w:ind w:firstLine="45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Человек</w:t>
      </w:r>
    </w:p>
    <w:p w:rsidR="0008024B" w:rsidRPr="00824DCB" w:rsidRDefault="0008024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164"/>
        <w:gridCol w:w="1778"/>
        <w:gridCol w:w="5953"/>
        <w:gridCol w:w="5400"/>
      </w:tblGrid>
      <w:tr w:rsidR="00824DCB" w:rsidRPr="00824DCB" w:rsidTr="00C01DC4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024B" w:rsidRDefault="0008024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5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чувств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органы человека помогают друг другу?</w:t>
            </w:r>
          </w:p>
        </w:tc>
        <w:tc>
          <w:tcPr>
            <w:tcW w:w="5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представление о том, что органы в определенных условиях могут заменять друг друга.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Шарф для завязывания глаз, емкость с мелкими предметами, ширма, предметы, с помощью которых можно издавать звук, небольшие кусочки продуктов. Полоски полиэтиленовой пленки, в каждую из которой завернуты пахнущие предметы.</w:t>
            </w:r>
          </w:p>
        </w:tc>
      </w:tr>
      <w:tr w:rsidR="00824DCB" w:rsidRPr="00824DCB" w:rsidTr="00C01DC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человеку руки?</w:t>
            </w:r>
          </w:p>
        </w:tc>
        <w:tc>
          <w:tcPr>
            <w:tcW w:w="5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со значением рук при помощи метода игры и экспериментирования.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Блюдца с небольшим количеством смеси разных круп с крупными зернами, лист бумаги, карандаш, ножницы, книга, ложка, стакан с водой.</w:t>
            </w:r>
          </w:p>
        </w:tc>
      </w:tr>
    </w:tbl>
    <w:p w:rsidR="00824DCB" w:rsidRPr="008E4B57" w:rsidRDefault="00824DCB" w:rsidP="00824DCB">
      <w:pPr>
        <w:spacing w:before="150"/>
        <w:ind w:firstLine="45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br/>
      </w:r>
      <w:r w:rsidRPr="008E4B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Рукотворный мир</w:t>
      </w:r>
    </w:p>
    <w:p w:rsidR="00824DCB" w:rsidRPr="00824DCB" w:rsidRDefault="00824DCB" w:rsidP="00824DCB">
      <w:pPr>
        <w:spacing w:before="150"/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</w:pPr>
      <w:r w:rsidRPr="00824DCB">
        <w:rPr>
          <w:rFonts w:ascii="Times New Roman" w:eastAsia="Times New Roman" w:hAnsi="Times New Roman" w:cs="Times New Roman"/>
          <w:color w:val="E973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19"/>
        <w:gridCol w:w="1923"/>
        <w:gridCol w:w="5953"/>
        <w:gridCol w:w="5400"/>
      </w:tblGrid>
      <w:tr w:rsidR="00824DCB" w:rsidRPr="00824DCB" w:rsidTr="0008024B">
        <w:trPr>
          <w:tblHeader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опыта</w:t>
            </w:r>
          </w:p>
        </w:tc>
        <w:tc>
          <w:tcPr>
            <w:tcW w:w="5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опытно-</w:t>
            </w:r>
            <w:r w:rsidR="005653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экспериментальной</w:t>
            </w: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деятельности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4DCB" w:rsidRPr="00824DCB" w:rsidRDefault="00824DCB" w:rsidP="00C01D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 и оборудование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ткани</w:t>
            </w:r>
          </w:p>
        </w:tc>
        <w:tc>
          <w:tcPr>
            <w:tcW w:w="5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различать и называть некоторые ткани (ситец, шерсть, капрон, драп, трикотаж); сравнивать ткани по их свойствам; понимать, что эти характеристики обуславливают способ использования ткани при пошиве изделий.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Образцы тканей, емкости с водой, ножницы.</w:t>
            </w:r>
          </w:p>
        </w:tc>
      </w:tr>
      <w:tr w:rsidR="00824DCB" w:rsidRPr="00824DCB" w:rsidTr="0008024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</w:t>
            </w:r>
          </w:p>
        </w:tc>
        <w:tc>
          <w:tcPr>
            <w:tcW w:w="1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824DCB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металлов</w:t>
            </w:r>
          </w:p>
        </w:tc>
        <w:tc>
          <w:tcPr>
            <w:tcW w:w="5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Называть разновидность металлов (алюминий, жесть, серебро, медь, сталь), сравнивать их свойства; понимать, что характеристики металлов обуславливают способы их использования.</w:t>
            </w:r>
          </w:p>
        </w:tc>
        <w:tc>
          <w:tcPr>
            <w:tcW w:w="5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DCB" w:rsidRPr="00824DCB" w:rsidRDefault="00824DCB" w:rsidP="00C01DC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Кусочки алюминиевой, стальной, медной проволоки, полоски жести,  изделие из серебра, ножницы.</w:t>
            </w:r>
          </w:p>
        </w:tc>
      </w:tr>
    </w:tbl>
    <w:p w:rsidR="00824DCB" w:rsidRPr="00824DCB" w:rsidRDefault="00824DCB" w:rsidP="00824DCB">
      <w:pPr>
        <w:spacing w:before="150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3BAD" w:rsidRPr="00824DCB" w:rsidRDefault="007A3BAD">
      <w:pPr>
        <w:rPr>
          <w:rFonts w:ascii="Times New Roman" w:hAnsi="Times New Roman" w:cs="Times New Roman"/>
          <w:sz w:val="28"/>
          <w:szCs w:val="28"/>
        </w:rPr>
      </w:pPr>
    </w:p>
    <w:sectPr w:rsidR="007A3BAD" w:rsidRPr="00824DCB" w:rsidSect="00824DCB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410E"/>
    <w:multiLevelType w:val="hybridMultilevel"/>
    <w:tmpl w:val="E670D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91B09"/>
    <w:multiLevelType w:val="hybridMultilevel"/>
    <w:tmpl w:val="BE2E7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537CEE"/>
    <w:multiLevelType w:val="hybridMultilevel"/>
    <w:tmpl w:val="16FE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824DCB"/>
    <w:rsid w:val="00020CA2"/>
    <w:rsid w:val="0008024B"/>
    <w:rsid w:val="00187881"/>
    <w:rsid w:val="002F11F8"/>
    <w:rsid w:val="0056532E"/>
    <w:rsid w:val="005A7773"/>
    <w:rsid w:val="006C55B7"/>
    <w:rsid w:val="007A3BAD"/>
    <w:rsid w:val="00824DCB"/>
    <w:rsid w:val="008E4B57"/>
    <w:rsid w:val="00963470"/>
    <w:rsid w:val="00BB0EA3"/>
    <w:rsid w:val="00BD73D4"/>
    <w:rsid w:val="00C0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DC4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3555</Words>
  <Characters>20269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2022-01-31T11:17:00Z</dcterms:created>
  <dcterms:modified xsi:type="dcterms:W3CDTF">2022-01-31T11:17:00Z</dcterms:modified>
</cp:coreProperties>
</file>