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CB" w:rsidRPr="007F4FE8" w:rsidRDefault="00D155CB" w:rsidP="00C32466">
      <w:pPr>
        <w:spacing w:line="0" w:lineRule="atLeast"/>
        <w:ind w:firstLine="426"/>
        <w:jc w:val="center"/>
        <w:rPr>
          <w:rFonts w:ascii="Times New Roman" w:eastAsia="Times New Roman" w:hAnsi="Times New Roman"/>
          <w:b/>
          <w:bCs/>
          <w:iCs/>
          <w:sz w:val="32"/>
          <w:szCs w:val="32"/>
          <w:lang w:eastAsia="ru-RU"/>
        </w:rPr>
      </w:pPr>
      <w:r w:rsidRPr="007F4FE8">
        <w:rPr>
          <w:rFonts w:ascii="Times New Roman" w:eastAsia="Times New Roman" w:hAnsi="Times New Roman"/>
          <w:b/>
          <w:bCs/>
          <w:iCs/>
          <w:sz w:val="32"/>
          <w:szCs w:val="32"/>
          <w:lang w:eastAsia="ru-RU"/>
        </w:rPr>
        <w:t xml:space="preserve">Экспериментирование – одна из форм развития познавательно – </w:t>
      </w:r>
      <w:hyperlink r:id="rId6" w:tooltip="Научно-исследовательская деятельность" w:history="1">
        <w:r w:rsidRPr="007F4FE8">
          <w:rPr>
            <w:rFonts w:ascii="Times New Roman" w:eastAsia="Times New Roman" w:hAnsi="Times New Roman"/>
            <w:b/>
            <w:bCs/>
            <w:iCs/>
            <w:sz w:val="32"/>
            <w:szCs w:val="32"/>
            <w:lang w:eastAsia="ru-RU"/>
          </w:rPr>
          <w:t>исследовательской  деятельности</w:t>
        </w:r>
      </w:hyperlink>
      <w:r w:rsidRPr="007F4FE8">
        <w:rPr>
          <w:rFonts w:ascii="Times New Roman" w:eastAsia="Times New Roman" w:hAnsi="Times New Roman"/>
          <w:b/>
          <w:bCs/>
          <w:iCs/>
          <w:sz w:val="32"/>
          <w:szCs w:val="32"/>
          <w:lang w:eastAsia="ru-RU"/>
        </w:rPr>
        <w:t xml:space="preserve"> детей дошкольного возраста.</w:t>
      </w:r>
    </w:p>
    <w:p w:rsidR="00D155CB" w:rsidRDefault="00D155CB" w:rsidP="00C32466">
      <w:pPr>
        <w:spacing w:line="0" w:lineRule="atLeast"/>
        <w:ind w:firstLine="426"/>
        <w:jc w:val="center"/>
        <w:rPr>
          <w:rFonts w:ascii="Times New Roman" w:eastAsia="Times New Roman" w:hAnsi="Times New Roman"/>
          <w:bCs/>
          <w:i/>
          <w:iCs/>
          <w:sz w:val="28"/>
          <w:szCs w:val="28"/>
          <w:lang w:eastAsia="ru-RU"/>
        </w:rPr>
      </w:pPr>
      <w:r w:rsidRPr="005959A6">
        <w:rPr>
          <w:rFonts w:ascii="Times New Roman" w:eastAsia="Times New Roman" w:hAnsi="Times New Roman"/>
          <w:bCs/>
          <w:i/>
          <w:iCs/>
          <w:sz w:val="28"/>
          <w:szCs w:val="28"/>
          <w:lang w:eastAsia="ru-RU"/>
        </w:rPr>
        <w:t>семинара-практикума для педагогов</w:t>
      </w:r>
    </w:p>
    <w:p w:rsidR="00D155CB" w:rsidRPr="00C32466" w:rsidRDefault="00D155CB" w:rsidP="00C32466">
      <w:pPr>
        <w:spacing w:line="0" w:lineRule="atLeast"/>
        <w:ind w:firstLine="426"/>
        <w:jc w:val="center"/>
        <w:rPr>
          <w:rFonts w:ascii="Times New Roman" w:eastAsia="Times New Roman" w:hAnsi="Times New Roman"/>
          <w:b/>
          <w:bCs/>
          <w:iCs/>
          <w:sz w:val="28"/>
          <w:szCs w:val="28"/>
          <w:lang w:eastAsia="ru-RU"/>
        </w:rPr>
      </w:pPr>
      <w:r w:rsidRPr="00D155CB">
        <w:rPr>
          <w:rFonts w:ascii="Times New Roman" w:eastAsia="Times New Roman" w:hAnsi="Times New Roman"/>
          <w:b/>
          <w:bCs/>
          <w:iCs/>
          <w:sz w:val="28"/>
          <w:szCs w:val="28"/>
          <w:lang w:eastAsia="ru-RU"/>
        </w:rPr>
        <w:t>Особенности организа</w:t>
      </w:r>
      <w:r w:rsidR="00C32466">
        <w:rPr>
          <w:rFonts w:ascii="Times New Roman" w:eastAsia="Times New Roman" w:hAnsi="Times New Roman"/>
          <w:b/>
          <w:bCs/>
          <w:iCs/>
          <w:sz w:val="28"/>
          <w:szCs w:val="28"/>
          <w:lang w:eastAsia="ru-RU"/>
        </w:rPr>
        <w:t xml:space="preserve">ции  работы с воспитанниками по </w:t>
      </w:r>
      <w:bookmarkStart w:id="0" w:name="_GoBack"/>
      <w:bookmarkEnd w:id="0"/>
      <w:r w:rsidRPr="00D155CB">
        <w:rPr>
          <w:rFonts w:ascii="Times New Roman" w:eastAsia="Times New Roman" w:hAnsi="Times New Roman"/>
          <w:b/>
          <w:bCs/>
          <w:iCs/>
          <w:sz w:val="28"/>
          <w:szCs w:val="28"/>
          <w:lang w:eastAsia="ru-RU"/>
        </w:rPr>
        <w:t>экспериментированию</w:t>
      </w:r>
      <w:r w:rsidR="00276327">
        <w:rPr>
          <w:rFonts w:ascii="Times New Roman" w:eastAsia="Times New Roman" w:hAnsi="Times New Roman"/>
          <w:b/>
          <w:bCs/>
          <w:iCs/>
          <w:sz w:val="28"/>
          <w:szCs w:val="28"/>
          <w:lang w:eastAsia="ru-RU"/>
        </w:rPr>
        <w:t xml:space="preserve"> </w:t>
      </w:r>
      <w:r w:rsidRPr="00D155CB">
        <w:rPr>
          <w:rFonts w:ascii="Times New Roman" w:eastAsia="Times New Roman" w:hAnsi="Times New Roman"/>
          <w:b/>
          <w:bCs/>
          <w:iCs/>
          <w:sz w:val="28"/>
          <w:szCs w:val="28"/>
          <w:lang w:eastAsia="ru-RU"/>
        </w:rPr>
        <w:t>в разных возрастных группах</w:t>
      </w:r>
    </w:p>
    <w:p w:rsidR="00D155CB" w:rsidRPr="005959A6" w:rsidRDefault="00D155CB" w:rsidP="00C32466">
      <w:pPr>
        <w:spacing w:line="0" w:lineRule="atLeast"/>
        <w:ind w:firstLine="426"/>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При отборе содержания детского экспериментирования необходимо учитывать возрастные особенности детей, закономерности психического </w:t>
      </w:r>
      <w:hyperlink r:id="rId7" w:tooltip="Развитие ребенка" w:history="1">
        <w:r w:rsidRPr="00F473AE">
          <w:rPr>
            <w:rFonts w:ascii="Times New Roman" w:eastAsia="Times New Roman" w:hAnsi="Times New Roman"/>
            <w:sz w:val="28"/>
            <w:szCs w:val="28"/>
            <w:lang w:eastAsia="ru-RU"/>
          </w:rPr>
          <w:t>развития ребенка</w:t>
        </w:r>
      </w:hyperlink>
      <w:r w:rsidRPr="005959A6">
        <w:rPr>
          <w:rFonts w:ascii="Times New Roman" w:eastAsia="Times New Roman" w:hAnsi="Times New Roman"/>
          <w:sz w:val="28"/>
          <w:szCs w:val="28"/>
          <w:lang w:eastAsia="ru-RU"/>
        </w:rPr>
        <w:t xml:space="preserve"> – </w:t>
      </w:r>
      <w:proofErr w:type="spellStart"/>
      <w:r w:rsidRPr="005959A6">
        <w:rPr>
          <w:rFonts w:ascii="Times New Roman" w:eastAsia="Times New Roman" w:hAnsi="Times New Roman"/>
          <w:sz w:val="28"/>
          <w:szCs w:val="28"/>
          <w:lang w:eastAsia="ru-RU"/>
        </w:rPr>
        <w:t>сензитивности</w:t>
      </w:r>
      <w:proofErr w:type="spellEnd"/>
      <w:r w:rsidRPr="005959A6">
        <w:rPr>
          <w:rFonts w:ascii="Times New Roman" w:eastAsia="Times New Roman" w:hAnsi="Times New Roman"/>
          <w:sz w:val="28"/>
          <w:szCs w:val="28"/>
          <w:lang w:eastAsia="ru-RU"/>
        </w:rPr>
        <w:t xml:space="preserve"> разных возрастных периодов к становлению тех или иных психических функций и новообразований; а также жизненный опыт </w:t>
      </w:r>
      <w:r>
        <w:rPr>
          <w:rFonts w:ascii="Times New Roman" w:eastAsia="Times New Roman" w:hAnsi="Times New Roman"/>
          <w:sz w:val="28"/>
          <w:szCs w:val="28"/>
          <w:lang w:eastAsia="ru-RU"/>
        </w:rPr>
        <w:t xml:space="preserve">ребёнка </w:t>
      </w:r>
      <w:r w:rsidRPr="005959A6">
        <w:rPr>
          <w:rFonts w:ascii="Times New Roman" w:eastAsia="Times New Roman" w:hAnsi="Times New Roman"/>
          <w:sz w:val="28"/>
          <w:szCs w:val="28"/>
          <w:lang w:eastAsia="ru-RU"/>
        </w:rPr>
        <w:t>дошкольн</w:t>
      </w:r>
      <w:r>
        <w:rPr>
          <w:rFonts w:ascii="Times New Roman" w:eastAsia="Times New Roman" w:hAnsi="Times New Roman"/>
          <w:sz w:val="28"/>
          <w:szCs w:val="28"/>
          <w:lang w:eastAsia="ru-RU"/>
        </w:rPr>
        <w:t>ого возраста</w:t>
      </w:r>
      <w:r w:rsidRPr="005959A6">
        <w:rPr>
          <w:rFonts w:ascii="Times New Roman" w:eastAsia="Times New Roman" w:hAnsi="Times New Roman"/>
          <w:sz w:val="28"/>
          <w:szCs w:val="28"/>
          <w:lang w:eastAsia="ru-RU"/>
        </w:rPr>
        <w:t>. Ребенок проявляет широкую любознательность, к тем предметам и явлениям (близким или далеким), поступкам людей, если сам как-то причастен к ним, интересуется причинно-следственными связями, пытается самостоятельно придумывать объяснения явлениям природы и поступкам людей через призму собственного опыта.</w:t>
      </w:r>
    </w:p>
    <w:p w:rsidR="00D155CB" w:rsidRPr="005959A6" w:rsidRDefault="00D155CB" w:rsidP="00C32466">
      <w:pPr>
        <w:spacing w:line="0" w:lineRule="atLeast"/>
        <w:ind w:firstLine="426"/>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Выступления воспитателей:</w:t>
      </w:r>
    </w:p>
    <w:p w:rsidR="00D155CB" w:rsidRPr="00C32466" w:rsidRDefault="00C32466" w:rsidP="00C32466">
      <w:pPr>
        <w:pStyle w:val="a5"/>
        <w:numPr>
          <w:ilvl w:val="0"/>
          <w:numId w:val="2"/>
        </w:numPr>
        <w:spacing w:line="0" w:lineRule="atLeast"/>
        <w:jc w:val="center"/>
        <w:rPr>
          <w:rFonts w:ascii="Times New Roman" w:eastAsia="Times New Roman" w:hAnsi="Times New Roman"/>
          <w:b/>
          <w:bCs/>
          <w:sz w:val="28"/>
          <w:szCs w:val="28"/>
          <w:lang w:eastAsia="ru-RU"/>
        </w:rPr>
      </w:pPr>
      <w:r w:rsidRPr="00C32466">
        <w:rPr>
          <w:rFonts w:ascii="Times New Roman" w:eastAsia="Times New Roman" w:hAnsi="Times New Roman"/>
          <w:b/>
          <w:bCs/>
          <w:sz w:val="28"/>
          <w:szCs w:val="28"/>
          <w:lang w:eastAsia="ru-RU"/>
        </w:rPr>
        <w:t>Формирование познавательного интереса воспитанников младшего дошкольного возраста с использованием опытно-экспериментальной деятельности.</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Процесс познания маленького человека отличается от процесса познания взрослого. Взрослые познают мир умом, маленькие дети – эмоциями. Познавательная активность ребенка 2-3 лет выражается, прежде всего, в развитии восприятия и осмысленной предметной деятельности.  </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Умственное и психическое развитие ребенка невозможно без познавательной деятельности. Все, с чем знакомится малыш на данном жизненном этапе, играет важную роль для него в будущем. Полученная новая информация трансформируется в знания и, следовательно, в опыт.</w:t>
      </w:r>
    </w:p>
    <w:p w:rsidR="00D155CB"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Каждое новое умение дает ребенку возможность новых открытий и, чем старше юный исследователь, тем интенсивнее происходит развитие познавательных способностей. Если до двух лет познавательный процесс большей частью происходит посредством движения, то позже начинает преобладать зрение: ребенок учится рассматривать предметы, постепенно подключая другие способы восприятия (обоняние, слух, осязание). Немаловажную роль в познавательной деятельности ребенка играет овладение речью. Чем больше словарный запас малыша, тем больше новой информации он способен принять и понять. Стимулировать развитие познавательной деятельности можно посредством игры и увлекательной деятельности. Познавать новое малыш может везде: на прогулке, в </w:t>
      </w:r>
      <w:hyperlink r:id="rId8" w:tooltip="Общественный транспорт" w:history="1">
        <w:r w:rsidRPr="007864C1">
          <w:rPr>
            <w:rFonts w:ascii="Times New Roman" w:eastAsia="Times New Roman" w:hAnsi="Times New Roman"/>
            <w:sz w:val="28"/>
            <w:szCs w:val="28"/>
            <w:lang w:eastAsia="ru-RU"/>
          </w:rPr>
          <w:t>общественном транспорте</w:t>
        </w:r>
      </w:hyperlink>
      <w:r w:rsidRPr="007864C1">
        <w:rPr>
          <w:rFonts w:ascii="Times New Roman" w:eastAsia="Times New Roman" w:hAnsi="Times New Roman"/>
          <w:sz w:val="28"/>
          <w:szCs w:val="28"/>
          <w:lang w:eastAsia="ru-RU"/>
        </w:rPr>
        <w:t xml:space="preserve">, в поликлинике. Главное, чтобы взрослые могли грамотно рассказать о чем-нибудь новом и имели фантазию придумать интересное задание ребенку. </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Читая книги, очень важно разговаривать на тему </w:t>
      </w:r>
      <w:proofErr w:type="gramStart"/>
      <w:r w:rsidRPr="007864C1">
        <w:rPr>
          <w:rFonts w:ascii="Times New Roman" w:eastAsia="Times New Roman" w:hAnsi="Times New Roman"/>
          <w:sz w:val="28"/>
          <w:szCs w:val="28"/>
          <w:lang w:eastAsia="ru-RU"/>
        </w:rPr>
        <w:t>услышанного</w:t>
      </w:r>
      <w:proofErr w:type="gramEnd"/>
      <w:r w:rsidRPr="007864C1">
        <w:rPr>
          <w:rFonts w:ascii="Times New Roman" w:eastAsia="Times New Roman" w:hAnsi="Times New Roman"/>
          <w:sz w:val="28"/>
          <w:szCs w:val="28"/>
          <w:lang w:eastAsia="ru-RU"/>
        </w:rPr>
        <w:t xml:space="preserve"> ребенком, задавать вопросы по иллюстрациям. В решении задач сенсорного развития существенную роль играет подбор игрушек и пособий, разных по цвету, форме, материалу. Следует подбирать предметы контрастные по одному из признаков, но сходные по другим (например, шарики, кубики одного цвета, но разные по </w:t>
      </w:r>
      <w:r w:rsidRPr="007864C1">
        <w:rPr>
          <w:rFonts w:ascii="Times New Roman" w:eastAsia="Times New Roman" w:hAnsi="Times New Roman"/>
          <w:sz w:val="28"/>
          <w:szCs w:val="28"/>
          <w:lang w:eastAsia="ru-RU"/>
        </w:rPr>
        <w:lastRenderedPageBreak/>
        <w:t>размеру). Разнообразие предметов и их свой</w:t>
      </w:r>
      <w:proofErr w:type="gramStart"/>
      <w:r w:rsidRPr="007864C1">
        <w:rPr>
          <w:rFonts w:ascii="Times New Roman" w:eastAsia="Times New Roman" w:hAnsi="Times New Roman"/>
          <w:sz w:val="28"/>
          <w:szCs w:val="28"/>
          <w:lang w:eastAsia="ru-RU"/>
        </w:rPr>
        <w:t>ств пр</w:t>
      </w:r>
      <w:proofErr w:type="gramEnd"/>
      <w:r w:rsidRPr="007864C1">
        <w:rPr>
          <w:rFonts w:ascii="Times New Roman" w:eastAsia="Times New Roman" w:hAnsi="Times New Roman"/>
          <w:sz w:val="28"/>
          <w:szCs w:val="28"/>
          <w:lang w:eastAsia="ru-RU"/>
        </w:rPr>
        <w:t>ивлекает внимание детей, а подчеркнутое различие и сходство признаков углубляет, уточняет восприятие.</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Если в раннем младенчестве, кроха отличается безудержным любопытством и "откликается" в основном на внешние эффекты, такие как яркость цвета, необычность формы, новизна деталей, «оригинальность и сила звука, то на 3-ем году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увлекают «скрытые» свойства предметов. </w:t>
      </w:r>
      <w:proofErr w:type="gramStart"/>
      <w:r w:rsidRPr="007864C1">
        <w:rPr>
          <w:rFonts w:ascii="Times New Roman" w:eastAsia="Times New Roman" w:hAnsi="Times New Roman"/>
          <w:sz w:val="28"/>
          <w:szCs w:val="28"/>
          <w:lang w:eastAsia="ru-RU"/>
        </w:rPr>
        <w:t>При этом важно отметить, что «скрытые» свойства он обнаруживает уже целенаправленными исследовательскими действиями: поглаживанием, постукиванием, прикладыванием к уху и т. д. Малыш как бы «изучает» предмет, обнаруживая его свойства, «таящиеся» в его конструкции, и, чем больше «сюрпризов» преподносит ему исследовательская деятельность, тем интереснее для него сама ситуация.</w:t>
      </w:r>
      <w:proofErr w:type="gramEnd"/>
      <w:r w:rsidRPr="007864C1">
        <w:rPr>
          <w:rFonts w:ascii="Times New Roman" w:eastAsia="Times New Roman" w:hAnsi="Times New Roman"/>
          <w:sz w:val="28"/>
          <w:szCs w:val="28"/>
          <w:lang w:eastAsia="ru-RU"/>
        </w:rPr>
        <w:t xml:space="preserve"> Стремление к исследованиям также формирует такое замечательное качество как </w:t>
      </w:r>
      <w:r w:rsidRPr="007864C1">
        <w:rPr>
          <w:rFonts w:ascii="Times New Roman" w:eastAsia="Times New Roman" w:hAnsi="Times New Roman"/>
          <w:i/>
          <w:iCs/>
          <w:sz w:val="28"/>
          <w:szCs w:val="28"/>
          <w:lang w:eastAsia="ru-RU"/>
        </w:rPr>
        <w:t>любознательность</w:t>
      </w:r>
      <w:r w:rsidRPr="007864C1">
        <w:rPr>
          <w:rFonts w:ascii="Times New Roman" w:eastAsia="Times New Roman" w:hAnsi="Times New Roman"/>
          <w:sz w:val="28"/>
          <w:szCs w:val="28"/>
          <w:lang w:eastAsia="ru-RU"/>
        </w:rPr>
        <w:t xml:space="preserve">. Мир будит в малыше азарт «первооткрывателя» Ему хочется испытать все самому (а что будет?), удивиться неизведанному, познать </w:t>
      </w:r>
      <w:proofErr w:type="spellStart"/>
      <w:r w:rsidRPr="007864C1">
        <w:rPr>
          <w:rFonts w:ascii="Times New Roman" w:eastAsia="Times New Roman" w:hAnsi="Times New Roman"/>
          <w:sz w:val="28"/>
          <w:szCs w:val="28"/>
          <w:lang w:eastAsia="ru-RU"/>
        </w:rPr>
        <w:t>ново</w:t>
      </w:r>
      <w:proofErr w:type="gramStart"/>
      <w:r w:rsidRPr="007864C1">
        <w:rPr>
          <w:rFonts w:ascii="Times New Roman" w:eastAsia="Times New Roman" w:hAnsi="Times New Roman"/>
          <w:sz w:val="28"/>
          <w:szCs w:val="28"/>
          <w:lang w:eastAsia="ru-RU"/>
        </w:rPr>
        <w:t>e</w:t>
      </w:r>
      <w:proofErr w:type="spellEnd"/>
      <w:proofErr w:type="gramEnd"/>
      <w:r w:rsidRPr="007864C1">
        <w:rPr>
          <w:rFonts w:ascii="Times New Roman" w:eastAsia="Times New Roman" w:hAnsi="Times New Roman"/>
          <w:sz w:val="28"/>
          <w:szCs w:val="28"/>
          <w:lang w:eastAsia="ru-RU"/>
        </w:rPr>
        <w:t xml:space="preserve"> в знакомом. Так начинается </w:t>
      </w:r>
      <w:r w:rsidRPr="007864C1">
        <w:rPr>
          <w:rFonts w:ascii="Times New Roman" w:eastAsia="Times New Roman" w:hAnsi="Times New Roman"/>
          <w:i/>
          <w:iCs/>
          <w:sz w:val="28"/>
          <w:szCs w:val="28"/>
          <w:lang w:eastAsia="ru-RU"/>
        </w:rPr>
        <w:t>экспериментирование</w:t>
      </w:r>
      <w:r w:rsidRPr="007864C1">
        <w:rPr>
          <w:rFonts w:ascii="Times New Roman" w:eastAsia="Times New Roman" w:hAnsi="Times New Roman"/>
          <w:sz w:val="28"/>
          <w:szCs w:val="28"/>
          <w:lang w:eastAsia="ru-RU"/>
        </w:rPr>
        <w:t xml:space="preserve">. Поисковые ситуации подводят детей к экспериментированию, т. е. той деятельности, которая позволяет </w:t>
      </w:r>
      <w:r w:rsidRPr="007864C1">
        <w:rPr>
          <w:rFonts w:ascii="Times New Roman" w:eastAsia="Times New Roman" w:hAnsi="Times New Roman"/>
          <w:b/>
          <w:bCs/>
          <w:sz w:val="28"/>
          <w:szCs w:val="28"/>
          <w:lang w:eastAsia="ru-RU"/>
        </w:rPr>
        <w:t>ребенку</w:t>
      </w:r>
      <w:r w:rsidRPr="007864C1">
        <w:rPr>
          <w:rFonts w:ascii="Times New Roman" w:eastAsia="Times New Roman" w:hAnsi="Times New Roman"/>
          <w:sz w:val="28"/>
          <w:szCs w:val="28"/>
          <w:lang w:eastAsia="ru-RU"/>
        </w:rPr>
        <w:t xml:space="preserve"> моделировать в своем сознании картину мира, основанную на собственном опыте и наблюдениях. Необходимо любознательность сделать процессом управляемым. С помощью игр с элементами экспериментирования возможно:</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Продолжать воспитывать у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познавательный интерес к окружающему миру. Развивать его любознательность, понимание простейших причинно-следственных отношений в системе «действие-результат».</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Воспитывать познавательную активность малыша, желание узнавать новое, наблюдать, запоминать, сравнивать, экспериментировать. Переводить действия игрового экспериментирования в полезное русло, формируя бережное отношение к окружающему.</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Воспитывать эстетические чувства, желание оберегать и создавать красивое.</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proofErr w:type="gramStart"/>
      <w:r w:rsidRPr="007864C1">
        <w:rPr>
          <w:rFonts w:ascii="Times New Roman" w:eastAsia="Times New Roman" w:hAnsi="Times New Roman"/>
          <w:sz w:val="28"/>
          <w:szCs w:val="28"/>
          <w:lang w:eastAsia="ru-RU"/>
        </w:rPr>
        <w:t xml:space="preserve">Практически ознакомить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с некоторыми явлениями живой и неживой природы, формировать представления о некоторых свойствах предметов, вещей, отношений объективного мира (объем, масса, движение, скорость, время, пространство полое, сквозное, замкнутое и т. п.).</w:t>
      </w:r>
      <w:proofErr w:type="gramEnd"/>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Учить малыша выражать словами свои впечатления.</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Обогащать впечатления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произведениями поэтического творчества и фольклора.</w:t>
      </w:r>
      <w:r w:rsidR="00C32466">
        <w:rPr>
          <w:rFonts w:ascii="Times New Roman" w:eastAsia="Times New Roman" w:hAnsi="Times New Roman"/>
          <w:sz w:val="28"/>
          <w:szCs w:val="28"/>
          <w:lang w:eastAsia="ru-RU"/>
        </w:rPr>
        <w:t xml:space="preserve"> </w:t>
      </w:r>
      <w:r w:rsidRPr="007864C1">
        <w:rPr>
          <w:rFonts w:ascii="Times New Roman" w:eastAsia="Times New Roman" w:hAnsi="Times New Roman"/>
          <w:i/>
          <w:iCs/>
          <w:sz w:val="28"/>
          <w:szCs w:val="28"/>
          <w:u w:val="single"/>
          <w:lang w:eastAsia="ru-RU"/>
        </w:rPr>
        <w:t>«Разноцветные шарики»</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Цель</w:t>
      </w:r>
      <w:r w:rsidRPr="007864C1">
        <w:rPr>
          <w:rFonts w:ascii="Times New Roman" w:eastAsia="Times New Roman" w:hAnsi="Times New Roman"/>
          <w:sz w:val="28"/>
          <w:szCs w:val="28"/>
          <w:lang w:eastAsia="ru-RU"/>
        </w:rPr>
        <w:t>: Использовать игровую ситуацию для ознакомления малыша с такими свойствами воды, как возможность ее окрашивания (принимает цвет краски, например при рисовании кистью).</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Материал</w:t>
      </w:r>
      <w:r w:rsidRPr="007864C1">
        <w:rPr>
          <w:rFonts w:ascii="Times New Roman" w:eastAsia="Times New Roman" w:hAnsi="Times New Roman"/>
          <w:sz w:val="28"/>
          <w:szCs w:val="28"/>
          <w:lang w:eastAsia="ru-RU"/>
        </w:rPr>
        <w:t>: Гуашь и специальные стаканчики, наполненные на 1/3 прозрачной водой; белая бумага, трафарет воздушного шара в виде пакета с прорезью для цветных вкладышей / I8x15см/.</w:t>
      </w:r>
    </w:p>
    <w:p w:rsidR="00D155CB" w:rsidRPr="004637BB"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Взрослый обращает внимание на то, что у него имеется несколько красок, например, красная, зеленая, синяя, желтая и на своем листе белой бумаги «пробует» каждую краску, называет цвет, старается вызвать у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живой интерес, смывает кисть в стаканчике с водой. Лист становится разноцветным. Ребенок запоминает названия каждой краски. Затем </w:t>
      </w:r>
      <w:r w:rsidRPr="007864C1">
        <w:rPr>
          <w:rFonts w:ascii="Times New Roman" w:eastAsia="Times New Roman" w:hAnsi="Times New Roman"/>
          <w:b/>
          <w:bCs/>
          <w:sz w:val="28"/>
          <w:szCs w:val="28"/>
          <w:lang w:eastAsia="ru-RU"/>
        </w:rPr>
        <w:t>ребенок</w:t>
      </w:r>
      <w:r w:rsidRPr="007864C1">
        <w:rPr>
          <w:rFonts w:ascii="Times New Roman" w:eastAsia="Times New Roman" w:hAnsi="Times New Roman"/>
          <w:sz w:val="28"/>
          <w:szCs w:val="28"/>
          <w:lang w:eastAsia="ru-RU"/>
        </w:rPr>
        <w:t xml:space="preserve"> действует самостоятельно под руководством взрослого. Вначале </w:t>
      </w:r>
      <w:r w:rsidRPr="007864C1">
        <w:rPr>
          <w:rFonts w:ascii="Times New Roman" w:eastAsia="Times New Roman" w:hAnsi="Times New Roman"/>
          <w:b/>
          <w:bCs/>
          <w:sz w:val="28"/>
          <w:szCs w:val="28"/>
          <w:lang w:eastAsia="ru-RU"/>
        </w:rPr>
        <w:t>малышу</w:t>
      </w:r>
      <w:r w:rsidRPr="007864C1">
        <w:rPr>
          <w:rFonts w:ascii="Times New Roman" w:eastAsia="Times New Roman" w:hAnsi="Times New Roman"/>
          <w:sz w:val="28"/>
          <w:szCs w:val="28"/>
          <w:lang w:eastAsia="ru-RU"/>
        </w:rPr>
        <w:t xml:space="preserve"> предлагается поработать, например, с красной краской. Ребенок наносит красную краску на белый лист, взрослый показывает прием размывания краски. Ребенок закрашивает весь листочек. Обращается его внимание на то, что вода в стаканчике стала красной, особенно после того, как вымыли кисть. Красный листочек откладывается на просушку. Баночка с крашеной водой ставится рядом. Аналогично проходит ознакомление с другими красками. После того как все листочки просохнут, их можно вложить в пакет, на котором вырезано изображение воздушного шарика (трафарет) с темной ниточкой. Взрослый вытаскивает листочки по очереди, и «шарики» меняют свои цвет: «Какого цвета ш</w:t>
      </w:r>
      <w:r w:rsidR="006A4F2E">
        <w:rPr>
          <w:rFonts w:ascii="Times New Roman" w:eastAsia="Times New Roman" w:hAnsi="Times New Roman"/>
          <w:sz w:val="28"/>
          <w:szCs w:val="28"/>
          <w:lang w:eastAsia="ru-RU"/>
        </w:rPr>
        <w:t>арик?», «А этот какой?» и т. д.</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u w:val="single"/>
          <w:lang w:eastAsia="ru-RU"/>
        </w:rPr>
        <w:t>«Цветные льдинки»</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Цель</w:t>
      </w:r>
      <w:r w:rsidRPr="007864C1">
        <w:rPr>
          <w:rFonts w:ascii="Times New Roman" w:eastAsia="Times New Roman" w:hAnsi="Times New Roman"/>
          <w:sz w:val="28"/>
          <w:szCs w:val="28"/>
          <w:lang w:eastAsia="ru-RU"/>
        </w:rPr>
        <w:t xml:space="preserve">: В процессе экспериментирования показать </w:t>
      </w:r>
      <w:r w:rsidRPr="007864C1">
        <w:rPr>
          <w:rFonts w:ascii="Times New Roman" w:eastAsia="Times New Roman" w:hAnsi="Times New Roman"/>
          <w:b/>
          <w:bCs/>
          <w:sz w:val="28"/>
          <w:szCs w:val="28"/>
          <w:lang w:eastAsia="ru-RU"/>
        </w:rPr>
        <w:t>ребенку</w:t>
      </w:r>
      <w:r w:rsidRPr="007864C1">
        <w:rPr>
          <w:rFonts w:ascii="Times New Roman" w:eastAsia="Times New Roman" w:hAnsi="Times New Roman"/>
          <w:sz w:val="28"/>
          <w:szCs w:val="28"/>
          <w:lang w:eastAsia="ru-RU"/>
        </w:rPr>
        <w:t>, как вода при охлаждении превращается в лед (замерзшую воду).</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Материал</w:t>
      </w:r>
      <w:r w:rsidRPr="007864C1">
        <w:rPr>
          <w:rFonts w:ascii="Times New Roman" w:eastAsia="Times New Roman" w:hAnsi="Times New Roman"/>
          <w:sz w:val="28"/>
          <w:szCs w:val="28"/>
          <w:lang w:eastAsia="ru-RU"/>
        </w:rPr>
        <w:t xml:space="preserve">: Полиэтиленовые формочки для игр с песком (5-7 шт.); коробка из-под шоколадных конфет; кувшинчик с прозрачной водой; цветная вода в стаканчиках. </w:t>
      </w:r>
      <w:r w:rsidRPr="007864C1">
        <w:rPr>
          <w:rFonts w:ascii="Times New Roman" w:eastAsia="Times New Roman" w:hAnsi="Times New Roman"/>
          <w:i/>
          <w:iCs/>
          <w:sz w:val="28"/>
          <w:szCs w:val="28"/>
          <w:lang w:eastAsia="ru-RU"/>
        </w:rPr>
        <w:t>Примечание</w:t>
      </w:r>
      <w:r w:rsidRPr="007864C1">
        <w:rPr>
          <w:rFonts w:ascii="Times New Roman" w:eastAsia="Times New Roman" w:hAnsi="Times New Roman"/>
          <w:sz w:val="28"/>
          <w:szCs w:val="28"/>
          <w:lang w:eastAsia="ru-RU"/>
        </w:rPr>
        <w:t>. Данная деятельность может стать логическим завершением игровой ситуации, описанной в предыдущих двух играх.</w:t>
      </w:r>
    </w:p>
    <w:p w:rsidR="00276327" w:rsidRPr="00C32466"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Взрослый беседует с малышом о зиме, спрашивает о ее признаках (снег, лед, холодно). Подчеркивает, что на морозе вода превращается в лед: «Мы сделаем с тобой льдинки». Расставляет формочки на столе. На глазах у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наливает в одни формочки прозрачную воду, в другие - цветную. «Когда пойдем гулять, мы вынесем их на мороз и посмотрим, что у нас получится». Во второй части экспериментальной деятельности используется коробка из-под конфет для изготовления «бус». В формовочную упаковку в присутствии детей заливается цветная вода (желательно чередовать контрастные цвета, например, синий, желтый, зеленый, красный, фиолетовый и пр.). Затем в залитые формочки следует положить толстую нитку, которая на морозе должна вмерзнуть в льдинки. На прогулке взрослый предлагает </w:t>
      </w:r>
      <w:r w:rsidRPr="007864C1">
        <w:rPr>
          <w:rFonts w:ascii="Times New Roman" w:eastAsia="Times New Roman" w:hAnsi="Times New Roman"/>
          <w:b/>
          <w:bCs/>
          <w:sz w:val="28"/>
          <w:szCs w:val="28"/>
          <w:lang w:eastAsia="ru-RU"/>
        </w:rPr>
        <w:t>малышу</w:t>
      </w:r>
      <w:r w:rsidRPr="007864C1">
        <w:rPr>
          <w:rFonts w:ascii="Times New Roman" w:eastAsia="Times New Roman" w:hAnsi="Times New Roman"/>
          <w:sz w:val="28"/>
          <w:szCs w:val="28"/>
          <w:lang w:eastAsia="ru-RU"/>
        </w:rPr>
        <w:t xml:space="preserve"> посмотреть, что произошло с водой. Когда придет время гулять, взрослый в присутствии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вынимает, цветные «нитки бус», и на улице украшает ими</w:t>
      </w:r>
      <w:r w:rsidR="006A4F2E">
        <w:rPr>
          <w:rFonts w:ascii="Times New Roman" w:eastAsia="Times New Roman" w:hAnsi="Times New Roman"/>
          <w:sz w:val="28"/>
          <w:szCs w:val="28"/>
          <w:lang w:eastAsia="ru-RU"/>
        </w:rPr>
        <w:t xml:space="preserve"> елочку, дорожки или снеговика.</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u w:val="single"/>
          <w:lang w:eastAsia="ru-RU"/>
        </w:rPr>
        <w:t>«Найди колокольчик»</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Цель</w:t>
      </w:r>
      <w:r w:rsidRPr="007864C1">
        <w:rPr>
          <w:rFonts w:ascii="Times New Roman" w:eastAsia="Times New Roman" w:hAnsi="Times New Roman"/>
          <w:sz w:val="28"/>
          <w:szCs w:val="28"/>
          <w:lang w:eastAsia="ru-RU"/>
        </w:rPr>
        <w:t>: Научить находить заданный предмет по слуховому восприятию.</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Материал</w:t>
      </w:r>
      <w:r w:rsidRPr="007864C1">
        <w:rPr>
          <w:rFonts w:ascii="Times New Roman" w:eastAsia="Times New Roman" w:hAnsi="Times New Roman"/>
          <w:sz w:val="28"/>
          <w:szCs w:val="28"/>
          <w:lang w:eastAsia="ru-RU"/>
        </w:rPr>
        <w:t>: Коробочки (3-4 шт.), в которые закладываются звучащие предметы, например, колокольчик, камешки, погремушка. Одна коробочка остается пустой.</w:t>
      </w:r>
    </w:p>
    <w:p w:rsidR="00D155CB" w:rsidRPr="006A4F2E"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Взрослый показывает </w:t>
      </w:r>
      <w:r w:rsidRPr="007864C1">
        <w:rPr>
          <w:rFonts w:ascii="Times New Roman" w:eastAsia="Times New Roman" w:hAnsi="Times New Roman"/>
          <w:b/>
          <w:bCs/>
          <w:sz w:val="28"/>
          <w:szCs w:val="28"/>
          <w:lang w:eastAsia="ru-RU"/>
        </w:rPr>
        <w:t>малышу</w:t>
      </w:r>
      <w:r w:rsidRPr="007864C1">
        <w:rPr>
          <w:rFonts w:ascii="Times New Roman" w:eastAsia="Times New Roman" w:hAnsi="Times New Roman"/>
          <w:sz w:val="28"/>
          <w:szCs w:val="28"/>
          <w:lang w:eastAsia="ru-RU"/>
        </w:rPr>
        <w:t xml:space="preserve"> закрытые коробочки, говорит, что в трех коробочках лежат разные предметы, а в одной - ничего нет. Просит найти коробочку, в которой отсутствуют какие-либо предметы. Подсказывает, как это можно сделать: «Покрути коробочку, послушай: лежит там что-то?» Малыш находит коробочку, которая не издает звук. «Значит, она пустая», - поясняет взрослый. Во второй части занятия </w:t>
      </w:r>
      <w:r w:rsidRPr="007864C1">
        <w:rPr>
          <w:rFonts w:ascii="Times New Roman" w:eastAsia="Times New Roman" w:hAnsi="Times New Roman"/>
          <w:b/>
          <w:bCs/>
          <w:sz w:val="28"/>
          <w:szCs w:val="28"/>
          <w:lang w:eastAsia="ru-RU"/>
        </w:rPr>
        <w:t>ребенок</w:t>
      </w:r>
      <w:r w:rsidRPr="007864C1">
        <w:rPr>
          <w:rFonts w:ascii="Times New Roman" w:eastAsia="Times New Roman" w:hAnsi="Times New Roman"/>
          <w:sz w:val="28"/>
          <w:szCs w:val="28"/>
          <w:lang w:eastAsia="ru-RU"/>
        </w:rPr>
        <w:t xml:space="preserve"> по слуху определяет, что лежит, в какой коробочке: колокольчик звенит, погремушка гремит, а камешки стучат. Если малыш затрудняется, взрослый помогает. В последующем у </w:t>
      </w:r>
      <w:r w:rsidRPr="007864C1">
        <w:rPr>
          <w:rFonts w:ascii="Times New Roman" w:eastAsia="Times New Roman" w:hAnsi="Times New Roman"/>
          <w:b/>
          <w:bCs/>
          <w:sz w:val="28"/>
          <w:szCs w:val="28"/>
          <w:lang w:eastAsia="ru-RU"/>
        </w:rPr>
        <w:t>ребенка</w:t>
      </w:r>
      <w:r w:rsidRPr="007864C1">
        <w:rPr>
          <w:rFonts w:ascii="Times New Roman" w:eastAsia="Times New Roman" w:hAnsi="Times New Roman"/>
          <w:sz w:val="28"/>
          <w:szCs w:val="28"/>
          <w:lang w:eastAsia="ru-RU"/>
        </w:rPr>
        <w:t xml:space="preserve"> будет формироваться более тонкая дифференцировка на звуки. Малыш узнает, что содержимое коробочки можно определить по слуху. После экспериментирования игра с найденными предметами разворачивается ситуативно, т. е. по замыслу </w:t>
      </w:r>
      <w:r w:rsidRPr="007864C1">
        <w:rPr>
          <w:rFonts w:ascii="Times New Roman" w:eastAsia="Times New Roman" w:hAnsi="Times New Roman"/>
          <w:b/>
          <w:bCs/>
          <w:sz w:val="28"/>
          <w:szCs w:val="28"/>
          <w:lang w:eastAsia="ru-RU"/>
        </w:rPr>
        <w:t>ребенка.</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u w:val="single"/>
          <w:lang w:eastAsia="ru-RU"/>
        </w:rPr>
        <w:t>«Солнечный зайчик»</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Цель:</w:t>
      </w:r>
      <w:r w:rsidRPr="007864C1">
        <w:rPr>
          <w:rFonts w:ascii="Times New Roman" w:eastAsia="Times New Roman" w:hAnsi="Times New Roman"/>
          <w:sz w:val="28"/>
          <w:szCs w:val="28"/>
          <w:lang w:eastAsia="ru-RU"/>
        </w:rPr>
        <w:t xml:space="preserve"> Показать, как с помощью зеркала можно отражать солнечный луч, вызывая блики на стенах или на травке, дороге, воде.</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Материал</w:t>
      </w:r>
      <w:r w:rsidRPr="007864C1">
        <w:rPr>
          <w:rFonts w:ascii="Times New Roman" w:eastAsia="Times New Roman" w:hAnsi="Times New Roman"/>
          <w:sz w:val="28"/>
          <w:szCs w:val="28"/>
          <w:lang w:eastAsia="ru-RU"/>
        </w:rPr>
        <w:t>: Зеркало небольшого размера (7-10 см в диаметре)</w:t>
      </w:r>
    </w:p>
    <w:p w:rsidR="00D155CB" w:rsidRPr="006A4F2E"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Игра проводится в солнечный день в помещении или на улице. «Солнечным зайчиком» называют луч от зеркальной поверхности, предлагается </w:t>
      </w:r>
      <w:r w:rsidRPr="007864C1">
        <w:rPr>
          <w:rFonts w:ascii="Times New Roman" w:eastAsia="Times New Roman" w:hAnsi="Times New Roman"/>
          <w:b/>
          <w:bCs/>
          <w:sz w:val="28"/>
          <w:szCs w:val="28"/>
          <w:lang w:eastAsia="ru-RU"/>
        </w:rPr>
        <w:t>малышам</w:t>
      </w:r>
      <w:r w:rsidRPr="007864C1">
        <w:rPr>
          <w:rFonts w:ascii="Times New Roman" w:eastAsia="Times New Roman" w:hAnsi="Times New Roman"/>
          <w:sz w:val="28"/>
          <w:szCs w:val="28"/>
          <w:lang w:eastAsia="ru-RU"/>
        </w:rPr>
        <w:t xml:space="preserve"> посмотреть как зайчик «бегает» по травке (на улице), как играет в прятки (в комнате). Игра разворачивается ситуативно по желанию </w:t>
      </w:r>
      <w:r w:rsidRPr="007864C1">
        <w:rPr>
          <w:rFonts w:ascii="Times New Roman" w:eastAsia="Times New Roman" w:hAnsi="Times New Roman"/>
          <w:b/>
          <w:bCs/>
          <w:sz w:val="28"/>
          <w:szCs w:val="28"/>
          <w:lang w:eastAsia="ru-RU"/>
        </w:rPr>
        <w:t>детей</w:t>
      </w:r>
      <w:r w:rsidRPr="007864C1">
        <w:rPr>
          <w:rFonts w:ascii="Times New Roman" w:eastAsia="Times New Roman" w:hAnsi="Times New Roman"/>
          <w:sz w:val="28"/>
          <w:szCs w:val="28"/>
          <w:lang w:eastAsia="ru-RU"/>
        </w:rPr>
        <w:t xml:space="preserve">: они могут просто наблюдать, как скачет солнечный зайчик, и попросить самим поиграть с зеркальцем; малыш хочет поймать солнечного зайчика и пытается его взять в руки; взрослый и </w:t>
      </w:r>
      <w:r w:rsidRPr="007864C1">
        <w:rPr>
          <w:rFonts w:ascii="Times New Roman" w:eastAsia="Times New Roman" w:hAnsi="Times New Roman"/>
          <w:b/>
          <w:bCs/>
          <w:sz w:val="28"/>
          <w:szCs w:val="28"/>
          <w:lang w:eastAsia="ru-RU"/>
        </w:rPr>
        <w:t>ребенок</w:t>
      </w:r>
      <w:r w:rsidRPr="007864C1">
        <w:rPr>
          <w:rFonts w:ascii="Times New Roman" w:eastAsia="Times New Roman" w:hAnsi="Times New Roman"/>
          <w:sz w:val="28"/>
          <w:szCs w:val="28"/>
          <w:lang w:eastAsia="ru-RU"/>
        </w:rPr>
        <w:t xml:space="preserve"> делают «солнечных зайчиков» одновременно каждый своим зеркальцем: один </w:t>
      </w:r>
      <w:r w:rsidR="006A4F2E">
        <w:rPr>
          <w:rFonts w:ascii="Times New Roman" w:eastAsia="Times New Roman" w:hAnsi="Times New Roman"/>
          <w:sz w:val="28"/>
          <w:szCs w:val="28"/>
          <w:lang w:eastAsia="ru-RU"/>
        </w:rPr>
        <w:t>зайчик «догоняет» другого т. п.</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u w:val="single"/>
          <w:lang w:eastAsia="ru-RU"/>
        </w:rPr>
        <w:t>«Где ночует солнышко?»</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i/>
          <w:iCs/>
          <w:sz w:val="28"/>
          <w:szCs w:val="28"/>
          <w:lang w:eastAsia="ru-RU"/>
        </w:rPr>
        <w:t>Цель</w:t>
      </w:r>
      <w:r w:rsidRPr="007864C1">
        <w:rPr>
          <w:rFonts w:ascii="Times New Roman" w:eastAsia="Times New Roman" w:hAnsi="Times New Roman"/>
          <w:sz w:val="28"/>
          <w:szCs w:val="28"/>
          <w:lang w:eastAsia="ru-RU"/>
        </w:rPr>
        <w:t>: Обратить внимание малыша на то, что солнышко в течение дня меняет свое положение на небе. Восход солнышка можно наблюдать в одно окошко, а вечером заход солнышка виден уже с другой стороны, в другое окно.</w:t>
      </w:r>
    </w:p>
    <w:p w:rsidR="00D155CB" w:rsidRPr="007864C1" w:rsidRDefault="00D155CB" w:rsidP="00C32466">
      <w:pPr>
        <w:spacing w:line="0" w:lineRule="atLeast"/>
        <w:ind w:firstLine="426"/>
        <w:jc w:val="both"/>
        <w:rPr>
          <w:rFonts w:ascii="Times New Roman" w:eastAsia="Times New Roman" w:hAnsi="Times New Roman"/>
          <w:sz w:val="28"/>
          <w:szCs w:val="28"/>
          <w:lang w:eastAsia="ru-RU"/>
        </w:rPr>
      </w:pPr>
      <w:r w:rsidRPr="007864C1">
        <w:rPr>
          <w:rFonts w:ascii="Times New Roman" w:eastAsia="Times New Roman" w:hAnsi="Times New Roman"/>
          <w:sz w:val="28"/>
          <w:szCs w:val="28"/>
          <w:lang w:eastAsia="ru-RU"/>
        </w:rPr>
        <w:t xml:space="preserve">Утром, в солнечный денек взрослый предлагает </w:t>
      </w:r>
      <w:r w:rsidRPr="007864C1">
        <w:rPr>
          <w:rFonts w:ascii="Times New Roman" w:eastAsia="Times New Roman" w:hAnsi="Times New Roman"/>
          <w:b/>
          <w:bCs/>
          <w:sz w:val="28"/>
          <w:szCs w:val="28"/>
          <w:lang w:eastAsia="ru-RU"/>
        </w:rPr>
        <w:t>детям</w:t>
      </w:r>
      <w:r w:rsidRPr="007864C1">
        <w:rPr>
          <w:rFonts w:ascii="Times New Roman" w:eastAsia="Times New Roman" w:hAnsi="Times New Roman"/>
          <w:sz w:val="28"/>
          <w:szCs w:val="28"/>
          <w:lang w:eastAsia="ru-RU"/>
        </w:rPr>
        <w:t xml:space="preserve"> «поздороваться» с солнышком и предлагает протянуть солнышку ладошки: «Здравствуй, здравствуй, солнышко!</w:t>
      </w:r>
      <w:r w:rsidRPr="007864C1">
        <w:rPr>
          <w:rFonts w:ascii="Times New Roman" w:eastAsia="Times New Roman" w:hAnsi="Times New Roman"/>
          <w:sz w:val="28"/>
          <w:szCs w:val="28"/>
          <w:lang w:eastAsia="ru-RU"/>
        </w:rPr>
        <w:br/>
        <w:t>А теперь с солнышком поздороваются игрушки: и Заика, и Мишка, и кукла Настя, и все-все наши любимые друзья, все говорят: «Здравствуй, Солнышко!». В течение дня, если у детей сохраняется интерес к наблюдению, взрослый обращает его внимание на то, что солнышко уже не там, где было; солнышко «гуляет». Вечером взрослый показывает закат солнца и говорит: солнышко уходит, «садится», прячется за горизонт, уходит «спать», отдыхать. «Видишь, совсем в другой стороне, можно наблюдать его в противоположное окошко (с западной стороны). «Скажем Солнышку: «До завтра». Мы утром опять будем встречать Солнышко!» - поясняет взрослый.</w:t>
      </w:r>
    </w:p>
    <w:p w:rsidR="00D155CB" w:rsidRPr="009E3B48" w:rsidRDefault="00C32466" w:rsidP="00C32466">
      <w:pPr>
        <w:spacing w:line="0" w:lineRule="atLeast"/>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2</w:t>
      </w:r>
      <w:r w:rsidR="00D155CB" w:rsidRPr="009E3B48">
        <w:rPr>
          <w:rFonts w:ascii="Times New Roman" w:eastAsia="Times New Roman" w:hAnsi="Times New Roman"/>
          <w:b/>
          <w:bCs/>
          <w:sz w:val="28"/>
          <w:szCs w:val="28"/>
          <w:lang w:eastAsia="ru-RU"/>
        </w:rPr>
        <w:t>.  Особенности организации опытно-экспериментальной деятельности во второй младшей группе</w:t>
      </w:r>
    </w:p>
    <w:p w:rsidR="00D155CB" w:rsidRPr="009E3B48"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На четвертом году жизни возникает наглядно-образное мышление. У детей ярко проявляется любопытство (слово «любознательность» еще не применимо). Они начинают задавать взрослым многочисленные вопросы природоведческого содержания, что свидетельствует как минимум о трех важных достижениях:</w:t>
      </w:r>
    </w:p>
    <w:p w:rsidR="00D155CB" w:rsidRPr="009E3B48"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  у детей накопилась определенная сумма знаний (как известно, по совершенно незнакомой проблеме вопросов не возникает);</w:t>
      </w:r>
    </w:p>
    <w:p w:rsidR="00D155CB" w:rsidRPr="009E3B48"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  сформировалась способность сопоставлять факты, устанавливать между ними хотя бы простейшие отношения и видеть пробелы в собственных знаниях;</w:t>
      </w:r>
    </w:p>
    <w:p w:rsidR="00D155CB" w:rsidRPr="009E3B48"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  появилось понимание, что знания можно получить вербальным путем от взрослого человека.</w:t>
      </w:r>
    </w:p>
    <w:p w:rsidR="00D155CB" w:rsidRPr="009E3B48"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 xml:space="preserve">Очень полезно не сообщать знания в готовом виде, а помочь ребенку получить их самостоятельно, поставив небольшой опыт. В этом случае детский вопрос превращается в формулирование цели. Взрослый помогает малышу продумать методику проведения опыта, дает советы и рекомендации, вместе с ним осуществляет необходимые действия. Дети второй младшей группы еще не способны работать самостоятельно, но охотно делают это вместе </w:t>
      </w:r>
      <w:proofErr w:type="gramStart"/>
      <w:r w:rsidRPr="009E3B48">
        <w:rPr>
          <w:rFonts w:ascii="Times New Roman" w:eastAsia="Times New Roman" w:hAnsi="Times New Roman"/>
          <w:sz w:val="28"/>
          <w:szCs w:val="28"/>
          <w:lang w:eastAsia="ru-RU"/>
        </w:rPr>
        <w:t>со</w:t>
      </w:r>
      <w:proofErr w:type="gramEnd"/>
      <w:r w:rsidRPr="009E3B48">
        <w:rPr>
          <w:rFonts w:ascii="Times New Roman" w:eastAsia="Times New Roman" w:hAnsi="Times New Roman"/>
          <w:sz w:val="28"/>
          <w:szCs w:val="28"/>
          <w:lang w:eastAsia="ru-RU"/>
        </w:rPr>
        <w:t xml:space="preserve"> взрослым, поэтому участие педагога в совершении любых действий является обязательным. Например, ребенок спрашивает: «Кошка ест помидоры?» Вместо краткого «Нет» можно предложить проверить это самому. Перед кошкой кладут кусочек помидора и наблюдают, чем кончится дело. В конце взрослый задает ребенку его же вопрос: «Ну что, съела?» — и тот хорошо понял: нет.</w:t>
      </w:r>
    </w:p>
    <w:p w:rsidR="00D155CB" w:rsidRPr="009E3B48"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 xml:space="preserve">Во время работы можно иногда предлагать выполнить не одно, как в предыдущей группе, а два действия подряд, если они просты: «Оля, вылей водичку и налей новую», «Володя, отнеси совочек и принеси лопатку». Полезно начать привлекать детей к прогнозированию результатов своих действий: «Игорь, что получится, если мы подуем на одуванчик?» У детей четвертого года жизни начинает формироваться произвольное внимание. Это позволяет делать первые попытки фиксировать результаты наблюдений, используя готовые формы: «Давайте в этом кружочке поставим стрелку </w:t>
      </w:r>
      <w:proofErr w:type="gramStart"/>
      <w:r w:rsidRPr="009E3B48">
        <w:rPr>
          <w:rFonts w:ascii="Times New Roman" w:eastAsia="Times New Roman" w:hAnsi="Times New Roman"/>
          <w:sz w:val="28"/>
          <w:szCs w:val="28"/>
          <w:lang w:eastAsia="ru-RU"/>
        </w:rPr>
        <w:t>на те</w:t>
      </w:r>
      <w:proofErr w:type="gramEnd"/>
      <w:r w:rsidRPr="009E3B48">
        <w:rPr>
          <w:rFonts w:ascii="Times New Roman" w:eastAsia="Times New Roman" w:hAnsi="Times New Roman"/>
          <w:sz w:val="28"/>
          <w:szCs w:val="28"/>
          <w:lang w:eastAsia="ru-RU"/>
        </w:rPr>
        <w:t xml:space="preserve"> продукты, которые съел хомячок», «Вот две картинки. На какой из них изображено такое же дерево, как наше?» Это способствует развитию умения анализировать факты и давать словесный отчет об </w:t>
      </w:r>
      <w:proofErr w:type="gramStart"/>
      <w:r w:rsidRPr="009E3B48">
        <w:rPr>
          <w:rFonts w:ascii="Times New Roman" w:eastAsia="Times New Roman" w:hAnsi="Times New Roman"/>
          <w:sz w:val="28"/>
          <w:szCs w:val="28"/>
          <w:lang w:eastAsia="ru-RU"/>
        </w:rPr>
        <w:t>увиденном</w:t>
      </w:r>
      <w:proofErr w:type="gramEnd"/>
      <w:r w:rsidRPr="009E3B48">
        <w:rPr>
          <w:rFonts w:ascii="Times New Roman" w:eastAsia="Times New Roman" w:hAnsi="Times New Roman"/>
          <w:sz w:val="28"/>
          <w:szCs w:val="28"/>
          <w:lang w:eastAsia="ru-RU"/>
        </w:rPr>
        <w:t>.</w:t>
      </w:r>
    </w:p>
    <w:p w:rsidR="00D155CB" w:rsidRPr="009E3B48"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Дети уже способны улавливать простейшие причинно-следственные, связи, поэтому впервые начинают задавать вопросы «Почему?» и даже пытаются сами отвечать на некоторые из них.</w:t>
      </w:r>
    </w:p>
    <w:p w:rsidR="00D155CB" w:rsidRPr="00D155CB"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sz w:val="28"/>
          <w:szCs w:val="28"/>
          <w:lang w:eastAsia="ru-RU"/>
        </w:rPr>
        <w:t>Приобретая личный опыт, дети четырех лет уже могут иногда предвидеть отрицательные результаты своих действий, поэтому реагируют на предупреждения взрослого более осмысленно; однако сами следить за выполнением правил безоп</w:t>
      </w:r>
      <w:r>
        <w:rPr>
          <w:rFonts w:ascii="Times New Roman" w:eastAsia="Times New Roman" w:hAnsi="Times New Roman"/>
          <w:sz w:val="28"/>
          <w:szCs w:val="28"/>
          <w:lang w:eastAsia="ru-RU"/>
        </w:rPr>
        <w:t>асности совершенно не способны.</w:t>
      </w:r>
    </w:p>
    <w:p w:rsidR="00D155CB" w:rsidRDefault="00D155CB" w:rsidP="00C32466">
      <w:pPr>
        <w:spacing w:line="0" w:lineRule="atLeast"/>
        <w:ind w:firstLine="426"/>
        <w:jc w:val="both"/>
        <w:rPr>
          <w:rFonts w:ascii="Times New Roman" w:eastAsia="Times New Roman" w:hAnsi="Times New Roman"/>
          <w:b/>
          <w:bCs/>
          <w:iCs/>
          <w:sz w:val="28"/>
          <w:szCs w:val="28"/>
          <w:lang w:eastAsia="ru-RU"/>
        </w:rPr>
      </w:pPr>
      <w:r w:rsidRPr="009E3B48">
        <w:rPr>
          <w:rFonts w:ascii="Times New Roman" w:eastAsia="Times New Roman" w:hAnsi="Times New Roman"/>
          <w:iCs/>
          <w:sz w:val="28"/>
          <w:szCs w:val="28"/>
          <w:lang w:eastAsia="ru-RU"/>
        </w:rPr>
        <w:t>Работа с детьми данной возрастной группы направлена на создание условий, необходимых для сенсорного развития в ходе ознакомления с явлениями и объектами окружающего мира. В процессе формирования у детей элементарных обследовательских действий педагогам рекомендуется решать следующие задачи:</w:t>
      </w:r>
    </w:p>
    <w:p w:rsidR="00D155CB" w:rsidRDefault="00D155CB" w:rsidP="00C32466">
      <w:pPr>
        <w:spacing w:line="0" w:lineRule="atLeast"/>
        <w:ind w:firstLine="426"/>
        <w:jc w:val="both"/>
        <w:rPr>
          <w:rFonts w:ascii="Times New Roman" w:eastAsia="Times New Roman" w:hAnsi="Times New Roman"/>
          <w:b/>
          <w:bCs/>
          <w:iCs/>
          <w:sz w:val="28"/>
          <w:szCs w:val="28"/>
          <w:lang w:eastAsia="ru-RU"/>
        </w:rPr>
      </w:pPr>
      <w:r w:rsidRPr="009E3B48">
        <w:rPr>
          <w:rFonts w:ascii="Times New Roman" w:eastAsia="Times New Roman" w:hAnsi="Times New Roman"/>
          <w:b/>
          <w:bCs/>
          <w:iCs/>
          <w:sz w:val="28"/>
          <w:szCs w:val="28"/>
          <w:lang w:eastAsia="ru-RU"/>
        </w:rPr>
        <w:t>1) сочетать показ предмета с активным действием ребёнка по его обследованию: ощупывание, восприятие на слух, вкус, запах (может быть использована дидактическая</w:t>
      </w:r>
      <w:r>
        <w:rPr>
          <w:rFonts w:ascii="Times New Roman" w:eastAsia="Times New Roman" w:hAnsi="Times New Roman"/>
          <w:b/>
          <w:bCs/>
          <w:iCs/>
          <w:sz w:val="28"/>
          <w:szCs w:val="28"/>
          <w:lang w:eastAsia="ru-RU"/>
        </w:rPr>
        <w:t xml:space="preserve"> игра типа «Чудесный мешочек»);</w:t>
      </w:r>
    </w:p>
    <w:p w:rsidR="00D155CB" w:rsidRDefault="00D155CB" w:rsidP="00C32466">
      <w:pPr>
        <w:spacing w:line="0" w:lineRule="atLeast"/>
        <w:ind w:firstLine="426"/>
        <w:jc w:val="both"/>
        <w:rPr>
          <w:rFonts w:ascii="Times New Roman" w:eastAsia="Times New Roman" w:hAnsi="Times New Roman"/>
          <w:b/>
          <w:bCs/>
          <w:iCs/>
          <w:sz w:val="28"/>
          <w:szCs w:val="28"/>
          <w:lang w:eastAsia="ru-RU"/>
        </w:rPr>
      </w:pPr>
      <w:proofErr w:type="gramStart"/>
      <w:r w:rsidRPr="009E3B48">
        <w:rPr>
          <w:rFonts w:ascii="Times New Roman" w:eastAsia="Times New Roman" w:hAnsi="Times New Roman"/>
          <w:b/>
          <w:bCs/>
          <w:iCs/>
          <w:sz w:val="28"/>
          <w:szCs w:val="28"/>
          <w:lang w:eastAsia="ru-RU"/>
        </w:rPr>
        <w:t>2) сравнивать схожие по внешнему виду предметы: шуба - пальто, чай - кофе, туфли - босоножки (дидакти</w:t>
      </w:r>
      <w:r>
        <w:rPr>
          <w:rFonts w:ascii="Times New Roman" w:eastAsia="Times New Roman" w:hAnsi="Times New Roman"/>
          <w:b/>
          <w:bCs/>
          <w:iCs/>
          <w:sz w:val="28"/>
          <w:szCs w:val="28"/>
          <w:lang w:eastAsia="ru-RU"/>
        </w:rPr>
        <w:t>ческая игра типа «Не ошибись»);</w:t>
      </w:r>
      <w:proofErr w:type="gramEnd"/>
    </w:p>
    <w:p w:rsidR="00D155CB" w:rsidRDefault="00D155CB" w:rsidP="00C32466">
      <w:pPr>
        <w:spacing w:line="0" w:lineRule="atLeast"/>
        <w:ind w:firstLine="426"/>
        <w:jc w:val="both"/>
        <w:rPr>
          <w:rFonts w:ascii="Times New Roman" w:eastAsia="Times New Roman" w:hAnsi="Times New Roman"/>
          <w:b/>
          <w:bCs/>
          <w:iCs/>
          <w:sz w:val="28"/>
          <w:szCs w:val="28"/>
          <w:lang w:eastAsia="ru-RU"/>
        </w:rPr>
      </w:pPr>
      <w:r w:rsidRPr="009E3B48">
        <w:rPr>
          <w:rFonts w:ascii="Times New Roman" w:eastAsia="Times New Roman" w:hAnsi="Times New Roman"/>
          <w:b/>
          <w:bCs/>
          <w:iCs/>
          <w:sz w:val="28"/>
          <w:szCs w:val="28"/>
          <w:lang w:eastAsia="ru-RU"/>
        </w:rPr>
        <w:t>3) учить детей сопоставлять факты и выводы из рассуждений (Почему стоит автобус?);</w:t>
      </w:r>
    </w:p>
    <w:p w:rsidR="00D155CB" w:rsidRPr="006A4F2E" w:rsidRDefault="00D155CB" w:rsidP="00C32466">
      <w:pPr>
        <w:spacing w:line="0" w:lineRule="atLeast"/>
        <w:ind w:firstLine="426"/>
        <w:jc w:val="both"/>
        <w:rPr>
          <w:rFonts w:ascii="Times New Roman" w:eastAsia="Times New Roman" w:hAnsi="Times New Roman"/>
          <w:sz w:val="28"/>
          <w:szCs w:val="28"/>
          <w:lang w:eastAsia="ru-RU"/>
        </w:rPr>
      </w:pPr>
      <w:r w:rsidRPr="009E3B48">
        <w:rPr>
          <w:rFonts w:ascii="Times New Roman" w:eastAsia="Times New Roman" w:hAnsi="Times New Roman"/>
          <w:b/>
          <w:bCs/>
          <w:iCs/>
          <w:sz w:val="28"/>
          <w:szCs w:val="28"/>
          <w:lang w:eastAsia="ru-RU"/>
        </w:rPr>
        <w:t>4) активно использовать опыт практической деятельности, игровой опыт (Почему песок не рассыпается?)</w:t>
      </w:r>
    </w:p>
    <w:p w:rsidR="00D155CB" w:rsidRPr="006A4F2E" w:rsidRDefault="00D155CB" w:rsidP="00C32466">
      <w:pPr>
        <w:spacing w:line="0" w:lineRule="atLeast"/>
        <w:ind w:firstLine="426"/>
        <w:jc w:val="both"/>
        <w:rPr>
          <w:rFonts w:ascii="Times New Roman" w:eastAsia="Times New Roman" w:hAnsi="Times New Roman"/>
          <w:bCs/>
          <w:sz w:val="28"/>
          <w:szCs w:val="28"/>
          <w:lang w:eastAsia="ru-RU"/>
        </w:rPr>
      </w:pPr>
      <w:proofErr w:type="gramStart"/>
      <w:r w:rsidRPr="00141FEA">
        <w:rPr>
          <w:rFonts w:ascii="Times New Roman" w:eastAsia="Times New Roman" w:hAnsi="Times New Roman"/>
          <w:bCs/>
          <w:iCs/>
          <w:sz w:val="28"/>
          <w:szCs w:val="28"/>
          <w:lang w:eastAsia="ru-RU"/>
        </w:rPr>
        <w:t>В процессе экспериментирования словарь детей пополняется словами, обозначающими сенсорные признаки свойства, явления или объекта природы (цвет, форма, величина: мнётся - ломается, высоко - низко - далеко, мягкий - твёрдый - тёплый и прочее).</w:t>
      </w:r>
      <w:proofErr w:type="gramEnd"/>
    </w:p>
    <w:p w:rsidR="00D155CB" w:rsidRPr="00141FEA" w:rsidRDefault="00D155CB" w:rsidP="00C32466">
      <w:pPr>
        <w:spacing w:line="0" w:lineRule="atLeast"/>
        <w:ind w:firstLine="426"/>
        <w:jc w:val="both"/>
        <w:rPr>
          <w:rFonts w:ascii="Times New Roman" w:eastAsia="Times New Roman" w:hAnsi="Times New Roman"/>
          <w:b/>
          <w:bCs/>
          <w:sz w:val="28"/>
          <w:szCs w:val="28"/>
          <w:lang w:eastAsia="ru-RU"/>
        </w:rPr>
      </w:pPr>
      <w:r w:rsidRPr="00141FEA">
        <w:rPr>
          <w:rFonts w:ascii="Times New Roman" w:eastAsia="Times New Roman" w:hAnsi="Times New Roman"/>
          <w:bCs/>
          <w:sz w:val="28"/>
          <w:szCs w:val="28"/>
          <w:lang w:eastAsia="ru-RU"/>
        </w:rPr>
        <w:t>3.</w:t>
      </w:r>
      <w:r w:rsidRPr="00141FEA">
        <w:rPr>
          <w:rFonts w:ascii="Times New Roman" w:eastAsia="Times New Roman" w:hAnsi="Times New Roman"/>
          <w:b/>
          <w:bCs/>
          <w:sz w:val="28"/>
          <w:szCs w:val="28"/>
          <w:lang w:eastAsia="ru-RU"/>
        </w:rPr>
        <w:t>Особенности организации опытно-</w:t>
      </w:r>
      <w:r>
        <w:rPr>
          <w:rFonts w:ascii="Times New Roman" w:eastAsia="Times New Roman" w:hAnsi="Times New Roman"/>
          <w:b/>
          <w:bCs/>
          <w:sz w:val="28"/>
          <w:szCs w:val="28"/>
          <w:lang w:eastAsia="ru-RU"/>
        </w:rPr>
        <w:t xml:space="preserve">экспериментальной деятельности </w:t>
      </w:r>
      <w:r w:rsidRPr="00141FEA">
        <w:rPr>
          <w:rFonts w:ascii="Times New Roman" w:eastAsia="Times New Roman" w:hAnsi="Times New Roman"/>
          <w:b/>
          <w:bCs/>
          <w:sz w:val="28"/>
          <w:szCs w:val="28"/>
          <w:lang w:eastAsia="ru-RU"/>
        </w:rPr>
        <w:t>в средней группе</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В средней группе все наметившиеся тенденции усиливаются: количество вопросов возрастает, потребность получить ответ экспериментальным путем укрепляется. Благодаря накоплению личного опыта действия ребенка становятся более целенаправленными и обдуманными. У каждого складывается свой стиль в работе. Если к этому времени взрослый сумеет занять позицию старшего друга, ребенок начнет все чаще и чаще задавать ему вопрос: «Как это сделать?» Он может теперь получать не только два, но иногда и три указания сразу, если действия просты и знакомы. Появляются первые попытки работать самостоятельно. Непосредственное участие взрослых в работе уже не так важно, если, конечно, процедуры просты и не опасны. Однако визуальный контроль со стороны взрослого пока необходим — и не только для обеспечения безопасности экспериментирования, но и для моральной поддержки, так как без постоянного поощрения и выражения одобрения деятельность четырехлетнего ребенка затухает, как останавливаются часы, когда кончается завод.</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В средней группе впервые начинают проводиться эксперименты по выяснению причин отдельных явлений, например: «Почему этот камешек нагрелся сильнее?» — «Потому что он имеет черный цвет»; «Этот платочек высох быстрее. Почему?» — «Потому что мы его повесили на батарею». В этой возрастной группе можно проводить эксперименты по выяснению причин отдельных явлений, дети изучают свойства воды и снега, песка.</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При фиксации наблюдений чаще всего используют готовые формы, но в конце года постепенно начинают применять рисунки, которые взрослые делают на глазах у детей, а также первые схематические рисунки тех детей, у которых технические навыки развиты достаточно хорошо.</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 xml:space="preserve">Определенные усложнения претерпевают и последние этапы экспериментирования: давая словесный отчет об </w:t>
      </w:r>
      <w:proofErr w:type="gramStart"/>
      <w:r w:rsidRPr="00141FEA">
        <w:rPr>
          <w:rFonts w:ascii="Times New Roman" w:eastAsia="Times New Roman" w:hAnsi="Times New Roman"/>
          <w:bCs/>
          <w:sz w:val="28"/>
          <w:szCs w:val="28"/>
          <w:lang w:eastAsia="ru-RU"/>
        </w:rPr>
        <w:t>увиденном</w:t>
      </w:r>
      <w:proofErr w:type="gramEnd"/>
      <w:r w:rsidRPr="00141FEA">
        <w:rPr>
          <w:rFonts w:ascii="Times New Roman" w:eastAsia="Times New Roman" w:hAnsi="Times New Roman"/>
          <w:bCs/>
          <w:sz w:val="28"/>
          <w:szCs w:val="28"/>
          <w:lang w:eastAsia="ru-RU"/>
        </w:rPr>
        <w:t>, дети не ограничиваются отдельными фразами, сказанными в ответ на вопрос педагога, а произносят несколько предложений, которые хоть и не являются развернутым рассказом, но уже приближаются к нему по объему. Воспитатель своими наводящими вопросами учит выделять главное, сравнивать два объекта или два состояния одного и того же объекта и находить между ними разницу — пока только разницу.</w:t>
      </w:r>
    </w:p>
    <w:p w:rsidR="00D155CB" w:rsidRPr="006A4F2E"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Наконец, в средней группе можно пытаться проводить длительные наблюдения, которые хоть и не являются экспериментами в прямом смысле слова, но создают предпосылки для проведения длительных эк</w:t>
      </w:r>
      <w:r w:rsidR="006A4F2E">
        <w:rPr>
          <w:rFonts w:ascii="Times New Roman" w:eastAsia="Times New Roman" w:hAnsi="Times New Roman"/>
          <w:bCs/>
          <w:sz w:val="28"/>
          <w:szCs w:val="28"/>
          <w:lang w:eastAsia="ru-RU"/>
        </w:rPr>
        <w:t>спериментов в старшем возрасте.</w:t>
      </w:r>
    </w:p>
    <w:p w:rsidR="00D155CB" w:rsidRPr="00141FEA" w:rsidRDefault="00D155CB" w:rsidP="00C32466">
      <w:pPr>
        <w:spacing w:line="0" w:lineRule="atLeast"/>
        <w:ind w:firstLine="426"/>
        <w:jc w:val="both"/>
        <w:rPr>
          <w:rFonts w:ascii="Times New Roman" w:eastAsia="Times New Roman" w:hAnsi="Times New Roman"/>
          <w:b/>
          <w:bCs/>
          <w:sz w:val="28"/>
          <w:szCs w:val="28"/>
          <w:lang w:eastAsia="ru-RU"/>
        </w:rPr>
      </w:pPr>
      <w:r w:rsidRPr="00141FEA">
        <w:rPr>
          <w:rFonts w:ascii="Times New Roman" w:eastAsia="Times New Roman" w:hAnsi="Times New Roman"/>
          <w:b/>
          <w:bCs/>
          <w:sz w:val="28"/>
          <w:szCs w:val="28"/>
          <w:lang w:eastAsia="ru-RU"/>
        </w:rPr>
        <w:t>4. Особенности организации опытно-</w:t>
      </w:r>
      <w:r>
        <w:rPr>
          <w:rFonts w:ascii="Times New Roman" w:eastAsia="Times New Roman" w:hAnsi="Times New Roman"/>
          <w:b/>
          <w:bCs/>
          <w:sz w:val="28"/>
          <w:szCs w:val="28"/>
          <w:lang w:eastAsia="ru-RU"/>
        </w:rPr>
        <w:t xml:space="preserve">экспериментальной деятельности </w:t>
      </w:r>
      <w:r w:rsidRPr="00141FEA">
        <w:rPr>
          <w:rFonts w:ascii="Times New Roman" w:eastAsia="Times New Roman" w:hAnsi="Times New Roman"/>
          <w:b/>
          <w:bCs/>
          <w:sz w:val="28"/>
          <w:szCs w:val="28"/>
          <w:lang w:eastAsia="ru-RU"/>
        </w:rPr>
        <w:t>в старшей группе</w:t>
      </w:r>
    </w:p>
    <w:p w:rsidR="00D155CB" w:rsidRDefault="00D155CB" w:rsidP="00C32466">
      <w:pPr>
        <w:spacing w:line="0" w:lineRule="atLeast"/>
        <w:ind w:firstLine="426"/>
        <w:jc w:val="both"/>
        <w:rPr>
          <w:rFonts w:ascii="Times New Roman" w:eastAsia="Times New Roman" w:hAnsi="Times New Roman"/>
          <w:b/>
          <w:bCs/>
          <w:i/>
          <w:sz w:val="28"/>
          <w:szCs w:val="28"/>
          <w:lang w:eastAsia="ru-RU"/>
        </w:rPr>
      </w:pPr>
      <w:r>
        <w:rPr>
          <w:rFonts w:ascii="Times New Roman" w:eastAsia="Times New Roman" w:hAnsi="Times New Roman"/>
          <w:b/>
          <w:bCs/>
          <w:i/>
          <w:sz w:val="28"/>
          <w:szCs w:val="28"/>
          <w:lang w:eastAsia="ru-RU"/>
        </w:rPr>
        <w:t>Воспитатель старшей группы – Мельникова Е.А.</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При правильной организации работы у детей старшей группы формируется устойчивая привычка задавать вопросы и пытаться самостоятельно искать на них ответы. Теперь инициатива по проведению экспериментов переходит в руки детей. Дети, стоящие на пороге шести лет, должны постоянно обращаться к воспитателю с просьбами: «Давайте сделаем так...», «Давайте посмотрим, что будет, если...» Роль воспитателя как умного друга и советчика возрастает. Он не навязывает своих советов и рекомендаций, а ждет, когда ребенок, испробовав разные варианты, сам обратится за помощью. Да и то не сразу даст ответ в готовом виде, а постарается разбудить самостоятельную мысль детей, с помощью наводящих вопросов направить рассуждения в нужное русло. Однако такой стиль поведения будет эффективным лишь в том случае, если у детей уже выработан вкус к экспериментированию и сформирована культура работы. В противном случае имеет смы</w:t>
      </w:r>
      <w:proofErr w:type="gramStart"/>
      <w:r w:rsidRPr="00141FEA">
        <w:rPr>
          <w:rFonts w:ascii="Times New Roman" w:eastAsia="Times New Roman" w:hAnsi="Times New Roman"/>
          <w:bCs/>
          <w:sz w:val="28"/>
          <w:szCs w:val="28"/>
          <w:lang w:eastAsia="ru-RU"/>
        </w:rPr>
        <w:t>сл стр</w:t>
      </w:r>
      <w:proofErr w:type="gramEnd"/>
      <w:r w:rsidRPr="00141FEA">
        <w:rPr>
          <w:rFonts w:ascii="Times New Roman" w:eastAsia="Times New Roman" w:hAnsi="Times New Roman"/>
          <w:bCs/>
          <w:sz w:val="28"/>
          <w:szCs w:val="28"/>
          <w:lang w:eastAsia="ru-RU"/>
        </w:rPr>
        <w:t>оить педагогический процесс по системе, описанной для средней группы.</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В старшей группе возрастает роль заданий по прогнозированию результатов. Эти задания бывают двух видов: прогнозирование последствия своих действий и прогнозирование поведения объектов. Например: «Ребята, сегодня мы с вами посеяли семена, из которых вырастут новые растения. Как вы думаете, какими они будут через 10 дней?» Каждый рисует рисунок, в котором отражает свои представления. Через 10 дней, сверяя рисунки и реальные растения, устанавливают, кто из ребят оказался наиболее близок к истине.</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При проведении опытов работа чаще всего осуществляется по этапам: выслушав и выполнив одно задание, ребята получают следующее. Однако благодаря увеличению объема памяти и усилению произвольного внимания можно в отдельных случаях пробовать давать одно задание на весь эксперимент и затем следить за ходом его выполнения. Уровень самостоятельности детей повышается.</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 xml:space="preserve">Расширяются возможности по фиксированию результатов. Шире применяются разнообразные графические формы, осваиваются разные способы фиксации натуральных объектов (гербаризация, объемное засушивание, консервирование и пр.). Поддерживаемые доброжелательным интересом со стороны взрослого, дети учатся самостоятельно анализировать результаты опытов, делать выводы, составлять развернутый рассказ об </w:t>
      </w:r>
      <w:proofErr w:type="gramStart"/>
      <w:r w:rsidRPr="00141FEA">
        <w:rPr>
          <w:rFonts w:ascii="Times New Roman" w:eastAsia="Times New Roman" w:hAnsi="Times New Roman"/>
          <w:bCs/>
          <w:sz w:val="28"/>
          <w:szCs w:val="28"/>
          <w:lang w:eastAsia="ru-RU"/>
        </w:rPr>
        <w:t>увиденном</w:t>
      </w:r>
      <w:proofErr w:type="gramEnd"/>
      <w:r w:rsidRPr="00141FEA">
        <w:rPr>
          <w:rFonts w:ascii="Times New Roman" w:eastAsia="Times New Roman" w:hAnsi="Times New Roman"/>
          <w:bCs/>
          <w:sz w:val="28"/>
          <w:szCs w:val="28"/>
          <w:lang w:eastAsia="ru-RU"/>
        </w:rPr>
        <w:t xml:space="preserve">. Но мера самостоятельности (по крайней мере, по сравнению </w:t>
      </w:r>
      <w:proofErr w:type="gramStart"/>
      <w:r w:rsidRPr="00141FEA">
        <w:rPr>
          <w:rFonts w:ascii="Times New Roman" w:eastAsia="Times New Roman" w:hAnsi="Times New Roman"/>
          <w:bCs/>
          <w:sz w:val="28"/>
          <w:szCs w:val="28"/>
          <w:lang w:eastAsia="ru-RU"/>
        </w:rPr>
        <w:t>со</w:t>
      </w:r>
      <w:proofErr w:type="gramEnd"/>
      <w:r w:rsidRPr="00141FEA">
        <w:rPr>
          <w:rFonts w:ascii="Times New Roman" w:eastAsia="Times New Roman" w:hAnsi="Times New Roman"/>
          <w:bCs/>
          <w:sz w:val="28"/>
          <w:szCs w:val="28"/>
          <w:lang w:eastAsia="ru-RU"/>
        </w:rPr>
        <w:t xml:space="preserve"> взрослым) пока невелика. Без поддержки со стороны педагога — хотя бы молчаливой — речь детей постоянно прерывается паузами.</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Ребятам старшей группы становятся доступными и дву</w:t>
      </w:r>
      <w:proofErr w:type="gramStart"/>
      <w:r w:rsidRPr="00141FEA">
        <w:rPr>
          <w:rFonts w:ascii="Times New Roman" w:eastAsia="Times New Roman" w:hAnsi="Times New Roman"/>
          <w:bCs/>
          <w:sz w:val="28"/>
          <w:szCs w:val="28"/>
          <w:lang w:eastAsia="ru-RU"/>
        </w:rPr>
        <w:t>х-</w:t>
      </w:r>
      <w:proofErr w:type="gramEnd"/>
      <w:r w:rsidRPr="00141FEA">
        <w:rPr>
          <w:rFonts w:ascii="Times New Roman" w:eastAsia="Times New Roman" w:hAnsi="Times New Roman"/>
          <w:bCs/>
          <w:sz w:val="28"/>
          <w:szCs w:val="28"/>
          <w:lang w:eastAsia="ru-RU"/>
        </w:rPr>
        <w:t>, и трехчленные цепочки причинно-следственных связей, поэтому им надо чаще задавать вопрос «Почему?». И сами они в этом возрасте становятся почемучками: подавляющее большинство вопросов начинается с этого слова. Появление вопросов такого типа свидетельствует об определенных сдвигах в развитии логического мышления. Воспитатель своими вопросами стимулирует этот процесс. Например, спрашивая, почему на нашем игровом участке не растет трава, он может получить довольно длинную логическую цепочку: «Раз мы бегаем по участку, почва стала твердой (первое звено), значит, растение не может раздвинуть ее своими корнями (второе звено)», или: «Почему наша астра цветет зимой?» — «Мы выкопали ее из земли, принесли в комнату, насыпали в ящик хорошую почву, поставили в теплое место, все время поливаем. У нее есть все условия, чтобы ей хорошо себя чувствовать». Здесь мы пронаблюдали шесть звеньев логической цепочки.</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В старшей группе начинают вводиться длительные эксперименты, в процессе которых устанавливаются общие закономерности природных явлений и процессов. Сравнивая два объекта или два состояния одного и того же объекта, дети могут находить не только разницу, но и сходство. Это позволяет им начать осваивать приемы классификации.</w:t>
      </w:r>
    </w:p>
    <w:p w:rsidR="00D155CB" w:rsidRPr="006A4F2E"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 xml:space="preserve">Поскольку сложность экспериментов </w:t>
      </w:r>
      <w:proofErr w:type="gramStart"/>
      <w:r w:rsidRPr="00141FEA">
        <w:rPr>
          <w:rFonts w:ascii="Times New Roman" w:eastAsia="Times New Roman" w:hAnsi="Times New Roman"/>
          <w:bCs/>
          <w:sz w:val="28"/>
          <w:szCs w:val="28"/>
          <w:lang w:eastAsia="ru-RU"/>
        </w:rPr>
        <w:t>возрастает</w:t>
      </w:r>
      <w:proofErr w:type="gramEnd"/>
      <w:r w:rsidRPr="00141FEA">
        <w:rPr>
          <w:rFonts w:ascii="Times New Roman" w:eastAsia="Times New Roman" w:hAnsi="Times New Roman"/>
          <w:bCs/>
          <w:sz w:val="28"/>
          <w:szCs w:val="28"/>
          <w:lang w:eastAsia="ru-RU"/>
        </w:rPr>
        <w:t xml:space="preserve"> и самостоятельность детей повышается, необходимо еще больше внимания уделять соблюдению правил безопасности. В этом возрасте дети довольно хорошо запоминают инструкции, понимают их смысл, но из-за </w:t>
      </w:r>
      <w:proofErr w:type="spellStart"/>
      <w:r w:rsidRPr="00141FEA">
        <w:rPr>
          <w:rFonts w:ascii="Times New Roman" w:eastAsia="Times New Roman" w:hAnsi="Times New Roman"/>
          <w:bCs/>
          <w:sz w:val="28"/>
          <w:szCs w:val="28"/>
          <w:lang w:eastAsia="ru-RU"/>
        </w:rPr>
        <w:t>несформированности</w:t>
      </w:r>
      <w:proofErr w:type="spellEnd"/>
      <w:r w:rsidRPr="00141FEA">
        <w:rPr>
          <w:rFonts w:ascii="Times New Roman" w:eastAsia="Times New Roman" w:hAnsi="Times New Roman"/>
          <w:bCs/>
          <w:sz w:val="28"/>
          <w:szCs w:val="28"/>
          <w:lang w:eastAsia="ru-RU"/>
        </w:rPr>
        <w:t xml:space="preserve"> произвольного внимания часто забывают об указаниях и могут травмировать себя или товарищей. Таким образом, предоставляя детям самостоятельность, воспитатель должен очень внимательно следить за ходом работы и за соблюдением правил безопасности, постоянно напоминать о наиболее</w:t>
      </w:r>
      <w:r w:rsidR="006A4F2E">
        <w:rPr>
          <w:rFonts w:ascii="Times New Roman" w:eastAsia="Times New Roman" w:hAnsi="Times New Roman"/>
          <w:bCs/>
          <w:sz w:val="28"/>
          <w:szCs w:val="28"/>
          <w:lang w:eastAsia="ru-RU"/>
        </w:rPr>
        <w:t xml:space="preserve"> сложных моментах эксперимента.</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iCs/>
          <w:sz w:val="28"/>
          <w:szCs w:val="28"/>
          <w:lang w:eastAsia="ru-RU"/>
        </w:rPr>
        <w:t>Основное содержание исследований, производимых детьми, предполагает формирование у них представлений:</w:t>
      </w:r>
    </w:p>
    <w:p w:rsidR="006A4F2E" w:rsidRDefault="006A4F2E" w:rsidP="00C32466">
      <w:pPr>
        <w:spacing w:line="0" w:lineRule="atLeast"/>
        <w:ind w:firstLine="426"/>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1.</w:t>
      </w:r>
      <w:r w:rsidR="00D155CB" w:rsidRPr="00141FEA">
        <w:rPr>
          <w:rFonts w:ascii="Times New Roman" w:eastAsia="Times New Roman" w:hAnsi="Times New Roman"/>
          <w:bCs/>
          <w:iCs/>
          <w:sz w:val="28"/>
          <w:szCs w:val="28"/>
          <w:lang w:eastAsia="ru-RU"/>
        </w:rPr>
        <w:t>О материалах (песок,</w:t>
      </w:r>
      <w:r>
        <w:rPr>
          <w:rFonts w:ascii="Times New Roman" w:eastAsia="Times New Roman" w:hAnsi="Times New Roman"/>
          <w:bCs/>
          <w:iCs/>
          <w:sz w:val="28"/>
          <w:szCs w:val="28"/>
          <w:lang w:eastAsia="ru-RU"/>
        </w:rPr>
        <w:t xml:space="preserve"> глина, бумага, ткань, дерево).</w:t>
      </w:r>
    </w:p>
    <w:p w:rsidR="006A4F2E" w:rsidRDefault="00D155CB" w:rsidP="00C32466">
      <w:pPr>
        <w:spacing w:line="0" w:lineRule="atLeast"/>
        <w:ind w:firstLine="426"/>
        <w:jc w:val="both"/>
        <w:rPr>
          <w:rFonts w:ascii="Times New Roman" w:eastAsia="Times New Roman" w:hAnsi="Times New Roman"/>
          <w:bCs/>
          <w:iCs/>
          <w:sz w:val="28"/>
          <w:szCs w:val="28"/>
          <w:lang w:eastAsia="ru-RU"/>
        </w:rPr>
      </w:pPr>
      <w:r w:rsidRPr="00141FEA">
        <w:rPr>
          <w:rFonts w:ascii="Times New Roman" w:eastAsia="Times New Roman" w:hAnsi="Times New Roman"/>
          <w:bCs/>
          <w:iCs/>
          <w:sz w:val="28"/>
          <w:szCs w:val="28"/>
          <w:lang w:eastAsia="ru-RU"/>
        </w:rPr>
        <w:t xml:space="preserve">2. О природных явлениях </w:t>
      </w:r>
      <w:proofErr w:type="gramStart"/>
      <w:r w:rsidRPr="00141FEA">
        <w:rPr>
          <w:rFonts w:ascii="Times New Roman" w:eastAsia="Times New Roman" w:hAnsi="Times New Roman"/>
          <w:bCs/>
          <w:iCs/>
          <w:sz w:val="28"/>
          <w:szCs w:val="28"/>
          <w:lang w:eastAsia="ru-RU"/>
        </w:rPr>
        <w:t xml:space="preserve">( </w:t>
      </w:r>
      <w:proofErr w:type="gramEnd"/>
      <w:r w:rsidRPr="00141FEA">
        <w:rPr>
          <w:rFonts w:ascii="Times New Roman" w:eastAsia="Times New Roman" w:hAnsi="Times New Roman"/>
          <w:bCs/>
          <w:iCs/>
          <w:sz w:val="28"/>
          <w:szCs w:val="28"/>
          <w:lang w:eastAsia="ru-RU"/>
        </w:rPr>
        <w:t>снегопад, ветер, солнце, вода; игры с ветром, со снегом; снег, как одно из агрегатных состояний воды; т</w:t>
      </w:r>
      <w:r w:rsidR="006A4F2E">
        <w:rPr>
          <w:rFonts w:ascii="Times New Roman" w:eastAsia="Times New Roman" w:hAnsi="Times New Roman"/>
          <w:bCs/>
          <w:iCs/>
          <w:sz w:val="28"/>
          <w:szCs w:val="28"/>
          <w:lang w:eastAsia="ru-RU"/>
        </w:rPr>
        <w:t>еплота, звук, вес, притяжение).</w:t>
      </w:r>
    </w:p>
    <w:p w:rsidR="006A4F2E" w:rsidRDefault="00D155CB" w:rsidP="00C32466">
      <w:pPr>
        <w:spacing w:line="0" w:lineRule="atLeast"/>
        <w:ind w:firstLine="426"/>
        <w:jc w:val="both"/>
        <w:rPr>
          <w:rFonts w:ascii="Times New Roman" w:eastAsia="Times New Roman" w:hAnsi="Times New Roman"/>
          <w:bCs/>
          <w:iCs/>
          <w:sz w:val="28"/>
          <w:szCs w:val="28"/>
          <w:lang w:eastAsia="ru-RU"/>
        </w:rPr>
      </w:pPr>
      <w:r w:rsidRPr="00141FEA">
        <w:rPr>
          <w:rFonts w:ascii="Times New Roman" w:eastAsia="Times New Roman" w:hAnsi="Times New Roman"/>
          <w:bCs/>
          <w:iCs/>
          <w:sz w:val="28"/>
          <w:szCs w:val="28"/>
          <w:lang w:eastAsia="ru-RU"/>
        </w:rPr>
        <w:t xml:space="preserve">3. О мире растений (способы выращивания растений из семян, листа, луковицы; проращивание растений </w:t>
      </w:r>
      <w:r w:rsidR="006A4F2E">
        <w:rPr>
          <w:rFonts w:ascii="Times New Roman" w:eastAsia="Times New Roman" w:hAnsi="Times New Roman"/>
          <w:bCs/>
          <w:iCs/>
          <w:sz w:val="28"/>
          <w:szCs w:val="28"/>
          <w:lang w:eastAsia="ru-RU"/>
        </w:rPr>
        <w:t>- гороха, бобов, семян цветов).</w:t>
      </w:r>
    </w:p>
    <w:p w:rsidR="00D155CB" w:rsidRPr="006A4F2E"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iCs/>
          <w:sz w:val="28"/>
          <w:szCs w:val="28"/>
          <w:lang w:eastAsia="ru-RU"/>
        </w:rPr>
        <w:t>4. О способах исследования объекта (раздел «Кулинария для кукол»: как заварить чай, как сделать салат, как сварить суп).</w:t>
      </w:r>
      <w:r w:rsidRPr="00141FEA">
        <w:rPr>
          <w:rFonts w:ascii="Times New Roman" w:eastAsia="Times New Roman" w:hAnsi="Times New Roman"/>
          <w:bCs/>
          <w:iCs/>
          <w:sz w:val="28"/>
          <w:szCs w:val="28"/>
          <w:lang w:eastAsia="ru-RU"/>
        </w:rPr>
        <w:br/>
        <w:t>5. О предметном мире (одежда, обувь, транспорт, игрушки, краски для рисования и прочее).</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Задачи познавательно-исследовательской деятельности:</w:t>
      </w:r>
    </w:p>
    <w:p w:rsidR="00D155CB" w:rsidRPr="00141FEA" w:rsidRDefault="00D155CB" w:rsidP="00C32466">
      <w:pPr>
        <w:spacing w:line="0" w:lineRule="atLeast"/>
        <w:ind w:firstLine="426"/>
        <w:jc w:val="both"/>
        <w:rPr>
          <w:rFonts w:ascii="Times New Roman" w:eastAsia="Times New Roman" w:hAnsi="Times New Roman"/>
          <w:b/>
          <w:bCs/>
          <w:sz w:val="28"/>
          <w:szCs w:val="28"/>
          <w:lang w:eastAsia="ru-RU"/>
        </w:rPr>
      </w:pPr>
      <w:r w:rsidRPr="00141FEA">
        <w:rPr>
          <w:rFonts w:ascii="Times New Roman" w:eastAsia="Times New Roman" w:hAnsi="Times New Roman"/>
          <w:b/>
          <w:bCs/>
          <w:i/>
          <w:iCs/>
          <w:sz w:val="28"/>
          <w:szCs w:val="28"/>
          <w:lang w:eastAsia="ru-RU"/>
        </w:rPr>
        <w:t>Младший дошкольный возраст:</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способствовать вхождению воспитаннико</w:t>
      </w:r>
      <w:r w:rsidR="006A4F2E">
        <w:rPr>
          <w:rFonts w:ascii="Times New Roman" w:eastAsia="Times New Roman" w:hAnsi="Times New Roman"/>
          <w:bCs/>
          <w:sz w:val="28"/>
          <w:szCs w:val="28"/>
          <w:lang w:eastAsia="ru-RU"/>
        </w:rPr>
        <w:t>в в проблемную игровую ситуаци</w:t>
      </w:r>
      <w:proofErr w:type="gramStart"/>
      <w:r w:rsidR="006A4F2E">
        <w:rPr>
          <w:rFonts w:ascii="Times New Roman" w:eastAsia="Times New Roman" w:hAnsi="Times New Roman"/>
          <w:bCs/>
          <w:sz w:val="28"/>
          <w:szCs w:val="28"/>
          <w:lang w:eastAsia="ru-RU"/>
        </w:rPr>
        <w:t>ю</w:t>
      </w:r>
      <w:r w:rsidRPr="00141FEA">
        <w:rPr>
          <w:rFonts w:ascii="Times New Roman" w:eastAsia="Times New Roman" w:hAnsi="Times New Roman"/>
          <w:bCs/>
          <w:sz w:val="28"/>
          <w:szCs w:val="28"/>
          <w:lang w:eastAsia="ru-RU"/>
        </w:rPr>
        <w:t>(</w:t>
      </w:r>
      <w:proofErr w:type="gramEnd"/>
      <w:r w:rsidRPr="00141FEA">
        <w:rPr>
          <w:rFonts w:ascii="Times New Roman" w:eastAsia="Times New Roman" w:hAnsi="Times New Roman"/>
          <w:bCs/>
          <w:sz w:val="28"/>
          <w:szCs w:val="28"/>
          <w:lang w:eastAsia="ru-RU"/>
        </w:rPr>
        <w:t>ведущая роль педагога);</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активизировать желание искать пути разрешения проблемной ситуации</w:t>
      </w:r>
      <w:r w:rsidR="00C32466">
        <w:rPr>
          <w:rFonts w:ascii="Times New Roman" w:eastAsia="Times New Roman" w:hAnsi="Times New Roman"/>
          <w:bCs/>
          <w:sz w:val="28"/>
          <w:szCs w:val="28"/>
          <w:lang w:eastAsia="ru-RU"/>
        </w:rPr>
        <w:t xml:space="preserve"> (</w:t>
      </w:r>
      <w:r w:rsidRPr="00141FEA">
        <w:rPr>
          <w:rFonts w:ascii="Times New Roman" w:eastAsia="Times New Roman" w:hAnsi="Times New Roman"/>
          <w:bCs/>
          <w:sz w:val="28"/>
          <w:szCs w:val="28"/>
          <w:lang w:eastAsia="ru-RU"/>
        </w:rPr>
        <w:t>вместе с педагогом);</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развивать способность пристальному и целенаправленному обследованию</w:t>
      </w:r>
      <w:r w:rsidR="00C32466">
        <w:rPr>
          <w:rFonts w:ascii="Times New Roman" w:eastAsia="Times New Roman" w:hAnsi="Times New Roman"/>
          <w:bCs/>
          <w:sz w:val="28"/>
          <w:szCs w:val="28"/>
          <w:lang w:eastAsia="ru-RU"/>
        </w:rPr>
        <w:t xml:space="preserve"> </w:t>
      </w:r>
      <w:r w:rsidRPr="00141FEA">
        <w:rPr>
          <w:rFonts w:ascii="Times New Roman" w:eastAsia="Times New Roman" w:hAnsi="Times New Roman"/>
          <w:bCs/>
          <w:sz w:val="28"/>
          <w:szCs w:val="28"/>
          <w:lang w:eastAsia="ru-RU"/>
        </w:rPr>
        <w:t>объекта;</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формировать начальные предпосылки исследовательской деятельности</w:t>
      </w:r>
      <w:r w:rsidR="00C32466">
        <w:rPr>
          <w:rFonts w:ascii="Times New Roman" w:eastAsia="Times New Roman" w:hAnsi="Times New Roman"/>
          <w:bCs/>
          <w:sz w:val="28"/>
          <w:szCs w:val="28"/>
          <w:lang w:eastAsia="ru-RU"/>
        </w:rPr>
        <w:t xml:space="preserve"> </w:t>
      </w:r>
      <w:r w:rsidRPr="00141FEA">
        <w:rPr>
          <w:rFonts w:ascii="Times New Roman" w:eastAsia="Times New Roman" w:hAnsi="Times New Roman"/>
          <w:bCs/>
          <w:sz w:val="28"/>
          <w:szCs w:val="28"/>
          <w:lang w:eastAsia="ru-RU"/>
        </w:rPr>
        <w:t>(практические опыты).</w:t>
      </w:r>
    </w:p>
    <w:p w:rsidR="00D155CB" w:rsidRPr="00141FEA" w:rsidRDefault="00D155CB" w:rsidP="00C32466">
      <w:pPr>
        <w:spacing w:line="0" w:lineRule="atLeast"/>
        <w:ind w:firstLine="426"/>
        <w:jc w:val="both"/>
        <w:rPr>
          <w:rFonts w:ascii="Times New Roman" w:eastAsia="Times New Roman" w:hAnsi="Times New Roman"/>
          <w:b/>
          <w:bCs/>
          <w:sz w:val="28"/>
          <w:szCs w:val="28"/>
          <w:lang w:eastAsia="ru-RU"/>
        </w:rPr>
      </w:pPr>
      <w:r w:rsidRPr="00141FEA">
        <w:rPr>
          <w:rFonts w:ascii="Times New Roman" w:eastAsia="Times New Roman" w:hAnsi="Times New Roman"/>
          <w:b/>
          <w:bCs/>
          <w:i/>
          <w:iCs/>
          <w:sz w:val="28"/>
          <w:szCs w:val="28"/>
          <w:lang w:eastAsia="ru-RU"/>
        </w:rPr>
        <w:t>Старший дошкольный возраст:</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формировать предпосылки поисковой деятельности, интеллектуальной</w:t>
      </w:r>
      <w:r w:rsidR="00C32466">
        <w:rPr>
          <w:rFonts w:ascii="Times New Roman" w:eastAsia="Times New Roman" w:hAnsi="Times New Roman"/>
          <w:bCs/>
          <w:sz w:val="28"/>
          <w:szCs w:val="28"/>
          <w:lang w:eastAsia="ru-RU"/>
        </w:rPr>
        <w:t xml:space="preserve"> </w:t>
      </w:r>
      <w:r w:rsidRPr="00141FEA">
        <w:rPr>
          <w:rFonts w:ascii="Times New Roman" w:eastAsia="Times New Roman" w:hAnsi="Times New Roman"/>
          <w:bCs/>
          <w:sz w:val="28"/>
          <w:szCs w:val="28"/>
          <w:lang w:eastAsia="ru-RU"/>
        </w:rPr>
        <w:t>инициативы;</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развивать умения определять возможные методы решения проблемы с помощью</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взрослого, а затем и самостоятельно;</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формировать умения применять данные методы, способствующие решению</w:t>
      </w:r>
      <w:r w:rsidR="00C32466">
        <w:rPr>
          <w:rFonts w:ascii="Times New Roman" w:eastAsia="Times New Roman" w:hAnsi="Times New Roman"/>
          <w:bCs/>
          <w:sz w:val="28"/>
          <w:szCs w:val="28"/>
          <w:lang w:eastAsia="ru-RU"/>
        </w:rPr>
        <w:t xml:space="preserve"> </w:t>
      </w:r>
      <w:r w:rsidRPr="00141FEA">
        <w:rPr>
          <w:rFonts w:ascii="Times New Roman" w:eastAsia="Times New Roman" w:hAnsi="Times New Roman"/>
          <w:bCs/>
          <w:sz w:val="28"/>
          <w:szCs w:val="28"/>
          <w:lang w:eastAsia="ru-RU"/>
        </w:rPr>
        <w:t>поставленной задачи, с использованием различных вариантов;</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развивать желание пользоваться специальной терминологией, ведение</w:t>
      </w:r>
    </w:p>
    <w:p w:rsidR="00D155CB" w:rsidRPr="00141FEA"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конструктивной беседы в процессе совместной исследовательской деятельности;</w:t>
      </w:r>
    </w:p>
    <w:p w:rsidR="00D155CB" w:rsidRPr="006A4F2E" w:rsidRDefault="00D155CB" w:rsidP="00C32466">
      <w:pPr>
        <w:spacing w:line="0" w:lineRule="atLeast"/>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развивать способность выдвигать гипотезы и самостоятельно формулировать</w:t>
      </w:r>
      <w:r w:rsidR="00C32466">
        <w:rPr>
          <w:rFonts w:ascii="Times New Roman" w:eastAsia="Times New Roman" w:hAnsi="Times New Roman"/>
          <w:bCs/>
          <w:sz w:val="28"/>
          <w:szCs w:val="28"/>
          <w:lang w:eastAsia="ru-RU"/>
        </w:rPr>
        <w:t xml:space="preserve"> </w:t>
      </w:r>
      <w:r w:rsidR="006A4F2E">
        <w:rPr>
          <w:rFonts w:ascii="Times New Roman" w:eastAsia="Times New Roman" w:hAnsi="Times New Roman"/>
          <w:bCs/>
          <w:sz w:val="28"/>
          <w:szCs w:val="28"/>
          <w:lang w:eastAsia="ru-RU"/>
        </w:rPr>
        <w:t>выводы.</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Главные достоинства экспериментирования в детском саду:</w:t>
      </w:r>
      <w:r w:rsidRPr="00141FEA">
        <w:rPr>
          <w:rFonts w:ascii="Times New Roman" w:eastAsia="Times New Roman" w:hAnsi="Times New Roman"/>
          <w:bCs/>
          <w:sz w:val="28"/>
          <w:szCs w:val="28"/>
          <w:lang w:eastAsia="ru-RU"/>
        </w:rPr>
        <w:br/>
        <w:t xml:space="preserve">- воспитанники получают реальные представления о различных сторонах изучаемого объекта, о его </w:t>
      </w:r>
      <w:hyperlink r:id="rId9" w:tooltip="Взаимоотношение" w:history="1">
        <w:r w:rsidRPr="00141FEA">
          <w:rPr>
            <w:rFonts w:ascii="Times New Roman" w:eastAsia="Times New Roman" w:hAnsi="Times New Roman"/>
            <w:bCs/>
            <w:sz w:val="28"/>
            <w:szCs w:val="28"/>
            <w:lang w:eastAsia="ru-RU"/>
          </w:rPr>
          <w:t>взаимоотношениях</w:t>
        </w:r>
      </w:hyperlink>
      <w:r w:rsidRPr="00141FEA">
        <w:rPr>
          <w:rFonts w:ascii="Times New Roman" w:eastAsia="Times New Roman" w:hAnsi="Times New Roman"/>
          <w:bCs/>
          <w:sz w:val="28"/>
          <w:szCs w:val="28"/>
          <w:lang w:eastAsia="ru-RU"/>
        </w:rPr>
        <w:t xml:space="preserve"> с другими объектами и со средой обитания;</w:t>
      </w:r>
      <w:r w:rsidRPr="00141FEA">
        <w:rPr>
          <w:rFonts w:ascii="Times New Roman" w:eastAsia="Times New Roman" w:hAnsi="Times New Roman"/>
          <w:bCs/>
          <w:sz w:val="28"/>
          <w:szCs w:val="28"/>
          <w:lang w:eastAsia="ru-RU"/>
        </w:rPr>
        <w:br/>
        <w:t>- происходит обогащение памяти ребенка, активизируются его мыслительные процессы, т. к. постоянно возникает необходимость совершать операции анализа и синтеза, сравнения и классификации, обобщения и экстраполяции.</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-активно развивается речь ребенка, т. к. ему необходимо давать отчет об увиденном, формулировать обнаруженные закономерности и выводы.</w:t>
      </w:r>
      <w:proofErr w:type="gramStart"/>
      <w:r w:rsidRPr="00141FEA">
        <w:rPr>
          <w:rFonts w:ascii="Times New Roman" w:eastAsia="Times New Roman" w:hAnsi="Times New Roman"/>
          <w:bCs/>
          <w:sz w:val="28"/>
          <w:szCs w:val="28"/>
          <w:lang w:eastAsia="ru-RU"/>
        </w:rPr>
        <w:br/>
        <w:t>-</w:t>
      </w:r>
      <w:proofErr w:type="gramEnd"/>
      <w:r w:rsidRPr="00141FEA">
        <w:rPr>
          <w:rFonts w:ascii="Times New Roman" w:eastAsia="Times New Roman" w:hAnsi="Times New Roman"/>
          <w:bCs/>
          <w:sz w:val="28"/>
          <w:szCs w:val="28"/>
          <w:lang w:eastAsia="ru-RU"/>
        </w:rPr>
        <w:t>происходит накопление фонда умственных приемов и операций, которые рассматриваются как умственные умения.</w:t>
      </w:r>
      <w:r w:rsidRPr="00141FEA">
        <w:rPr>
          <w:rFonts w:ascii="Times New Roman" w:eastAsia="Times New Roman" w:hAnsi="Times New Roman"/>
          <w:bCs/>
          <w:sz w:val="28"/>
          <w:szCs w:val="28"/>
          <w:lang w:eastAsia="ru-RU"/>
        </w:rPr>
        <w:br/>
        <w:t>-детское экспериментирование важно и для формирования самостоятельности, целеполагания, способности преобразовывать какие-либо предметы и явления для достижения определенного результата.</w:t>
      </w:r>
    </w:p>
    <w:p w:rsidR="00D155CB" w:rsidRDefault="00D155CB" w:rsidP="00C32466">
      <w:pPr>
        <w:spacing w:line="0" w:lineRule="atLeast"/>
        <w:ind w:firstLine="426"/>
        <w:jc w:val="both"/>
        <w:rPr>
          <w:rFonts w:ascii="Times New Roman" w:eastAsia="Times New Roman" w:hAnsi="Times New Roman"/>
          <w:bCs/>
          <w:sz w:val="28"/>
          <w:szCs w:val="28"/>
          <w:lang w:eastAsia="ru-RU"/>
        </w:rPr>
      </w:pPr>
      <w:r w:rsidRPr="00141FEA">
        <w:rPr>
          <w:rFonts w:ascii="Times New Roman" w:eastAsia="Times New Roman" w:hAnsi="Times New Roman"/>
          <w:bCs/>
          <w:sz w:val="28"/>
          <w:szCs w:val="28"/>
          <w:lang w:eastAsia="ru-RU"/>
        </w:rPr>
        <w:t>В процессе экспериментальной деятельности развивается эмоциональная сфера ребенка, творческие способности, формируются трудовые навыки, укрепляется здоровье за счет повышения общего уровня двигательной активности.</w:t>
      </w:r>
    </w:p>
    <w:p w:rsidR="00D155CB" w:rsidRPr="00141FEA" w:rsidRDefault="00D155CB" w:rsidP="00C32466">
      <w:pPr>
        <w:spacing w:line="0" w:lineRule="atLeast"/>
        <w:ind w:firstLine="426"/>
        <w:jc w:val="both"/>
        <w:rPr>
          <w:rFonts w:ascii="Times New Roman" w:eastAsia="Times New Roman" w:hAnsi="Times New Roman"/>
          <w:bCs/>
          <w:sz w:val="28"/>
          <w:szCs w:val="28"/>
          <w:lang w:eastAsia="ru-RU"/>
        </w:rPr>
      </w:pPr>
    </w:p>
    <w:p w:rsidR="00583708" w:rsidRDefault="00583708"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C32466" w:rsidRDefault="00C32466" w:rsidP="00C32466">
      <w:pPr>
        <w:spacing w:line="0" w:lineRule="atLeast"/>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pPr>
    </w:p>
    <w:p w:rsidR="009753B4" w:rsidRDefault="009753B4" w:rsidP="00C32466">
      <w:pPr>
        <w:spacing w:line="0" w:lineRule="atLeast"/>
        <w:ind w:firstLine="426"/>
        <w:jc w:val="both"/>
      </w:pPr>
      <w:r w:rsidRPr="009753B4">
        <w:t xml:space="preserve">Использовался материал размещенный на официальном сайте ГУО "Ясли-сад №5 </w:t>
      </w:r>
      <w:proofErr w:type="spellStart"/>
      <w:r w:rsidRPr="009753B4">
        <w:t>г.п</w:t>
      </w:r>
      <w:proofErr w:type="gramStart"/>
      <w:r w:rsidRPr="009753B4">
        <w:t>.К</w:t>
      </w:r>
      <w:proofErr w:type="gramEnd"/>
      <w:r w:rsidRPr="009753B4">
        <w:t>орма</w:t>
      </w:r>
      <w:proofErr w:type="spellEnd"/>
      <w:r w:rsidRPr="009753B4">
        <w:t>"</w:t>
      </w:r>
    </w:p>
    <w:sectPr w:rsidR="009753B4" w:rsidSect="00C32466">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A4400"/>
    <w:multiLevelType w:val="hybridMultilevel"/>
    <w:tmpl w:val="D504B7BC"/>
    <w:lvl w:ilvl="0" w:tplc="F74A739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0F3C91"/>
    <w:multiLevelType w:val="hybridMultilevel"/>
    <w:tmpl w:val="201C5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CB"/>
    <w:rsid w:val="00276327"/>
    <w:rsid w:val="004637BB"/>
    <w:rsid w:val="00583708"/>
    <w:rsid w:val="006A4F2E"/>
    <w:rsid w:val="008D1D17"/>
    <w:rsid w:val="009753B4"/>
    <w:rsid w:val="00C32466"/>
    <w:rsid w:val="00D15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5CB"/>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55CB"/>
    <w:rPr>
      <w:rFonts w:ascii="Tahoma" w:hAnsi="Tahoma" w:cs="Tahoma"/>
      <w:sz w:val="16"/>
      <w:szCs w:val="16"/>
    </w:rPr>
  </w:style>
  <w:style w:type="character" w:customStyle="1" w:styleId="a4">
    <w:name w:val="Текст выноски Знак"/>
    <w:basedOn w:val="a0"/>
    <w:link w:val="a3"/>
    <w:uiPriority w:val="99"/>
    <w:semiHidden/>
    <w:rsid w:val="00D155CB"/>
    <w:rPr>
      <w:rFonts w:ascii="Tahoma" w:eastAsia="Calibri" w:hAnsi="Tahoma" w:cs="Tahoma"/>
      <w:sz w:val="16"/>
      <w:szCs w:val="16"/>
    </w:rPr>
  </w:style>
  <w:style w:type="paragraph" w:styleId="a5">
    <w:name w:val="List Paragraph"/>
    <w:basedOn w:val="a"/>
    <w:uiPriority w:val="34"/>
    <w:qFormat/>
    <w:rsid w:val="00C32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5CB"/>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55CB"/>
    <w:rPr>
      <w:rFonts w:ascii="Tahoma" w:hAnsi="Tahoma" w:cs="Tahoma"/>
      <w:sz w:val="16"/>
      <w:szCs w:val="16"/>
    </w:rPr>
  </w:style>
  <w:style w:type="character" w:customStyle="1" w:styleId="a4">
    <w:name w:val="Текст выноски Знак"/>
    <w:basedOn w:val="a0"/>
    <w:link w:val="a3"/>
    <w:uiPriority w:val="99"/>
    <w:semiHidden/>
    <w:rsid w:val="00D155CB"/>
    <w:rPr>
      <w:rFonts w:ascii="Tahoma" w:eastAsia="Calibri" w:hAnsi="Tahoma" w:cs="Tahoma"/>
      <w:sz w:val="16"/>
      <w:szCs w:val="16"/>
    </w:rPr>
  </w:style>
  <w:style w:type="paragraph" w:styleId="a5">
    <w:name w:val="List Paragraph"/>
    <w:basedOn w:val="a"/>
    <w:uiPriority w:val="34"/>
    <w:qFormat/>
    <w:rsid w:val="00C32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bshestvennij_transport/" TargetMode="External"/><Relationship Id="rId3" Type="http://schemas.microsoft.com/office/2007/relationships/stylesWithEffects" Target="stylesWithEffects.xml"/><Relationship Id="rId7" Type="http://schemas.openxmlformats.org/officeDocument/2006/relationships/hyperlink" Target="http://www.pandia.ru/text/category/razvitie_reben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nauchno_issledovatelmzskaya_deyatelmznostm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ndia.ru/text/category/vzaimootnos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3675</Words>
  <Characters>20948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2022-02-28T14:38:00Z</cp:lastPrinted>
  <dcterms:created xsi:type="dcterms:W3CDTF">2022-02-28T14:43:00Z</dcterms:created>
  <dcterms:modified xsi:type="dcterms:W3CDTF">2022-02-28T14:43:00Z</dcterms:modified>
</cp:coreProperties>
</file>