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79F" w:rsidRPr="007F4FE8" w:rsidRDefault="0039479F" w:rsidP="00AB15D9">
      <w:pPr>
        <w:ind w:firstLine="709"/>
        <w:jc w:val="center"/>
        <w:rPr>
          <w:rFonts w:ascii="Times New Roman" w:eastAsia="Times New Roman" w:hAnsi="Times New Roman"/>
          <w:b/>
          <w:bCs/>
          <w:iCs/>
          <w:sz w:val="32"/>
          <w:szCs w:val="32"/>
          <w:lang w:eastAsia="ru-RU"/>
        </w:rPr>
      </w:pPr>
      <w:r w:rsidRPr="007F4FE8">
        <w:rPr>
          <w:rFonts w:ascii="Times New Roman" w:eastAsia="Times New Roman" w:hAnsi="Times New Roman"/>
          <w:b/>
          <w:bCs/>
          <w:iCs/>
          <w:sz w:val="32"/>
          <w:szCs w:val="32"/>
          <w:lang w:eastAsia="ru-RU"/>
        </w:rPr>
        <w:t xml:space="preserve">Экспериментирование – одна из форм развития познавательно – </w:t>
      </w:r>
      <w:hyperlink r:id="rId6" w:tooltip="Научно-исследовательская деятельность" w:history="1">
        <w:r w:rsidRPr="007F4FE8">
          <w:rPr>
            <w:rFonts w:ascii="Times New Roman" w:eastAsia="Times New Roman" w:hAnsi="Times New Roman"/>
            <w:b/>
            <w:bCs/>
            <w:iCs/>
            <w:sz w:val="32"/>
            <w:szCs w:val="32"/>
            <w:lang w:eastAsia="ru-RU"/>
          </w:rPr>
          <w:t>исследовательской  деятельности</w:t>
        </w:r>
      </w:hyperlink>
      <w:r w:rsidRPr="007F4FE8">
        <w:rPr>
          <w:rFonts w:ascii="Times New Roman" w:eastAsia="Times New Roman" w:hAnsi="Times New Roman"/>
          <w:b/>
          <w:bCs/>
          <w:iCs/>
          <w:sz w:val="32"/>
          <w:szCs w:val="32"/>
          <w:lang w:eastAsia="ru-RU"/>
        </w:rPr>
        <w:t xml:space="preserve"> детей дошкольного возраста.</w:t>
      </w:r>
    </w:p>
    <w:p w:rsidR="0039479F" w:rsidRPr="005959A6" w:rsidRDefault="0039479F" w:rsidP="00AB15D9">
      <w:pPr>
        <w:ind w:firstLine="709"/>
        <w:jc w:val="center"/>
        <w:rPr>
          <w:rFonts w:ascii="Times New Roman" w:eastAsia="Times New Roman" w:hAnsi="Times New Roman"/>
          <w:bCs/>
          <w:i/>
          <w:iCs/>
          <w:sz w:val="28"/>
          <w:szCs w:val="28"/>
          <w:lang w:eastAsia="ru-RU"/>
        </w:rPr>
      </w:pPr>
      <w:r w:rsidRPr="005959A6">
        <w:rPr>
          <w:rFonts w:ascii="Times New Roman" w:eastAsia="Times New Roman" w:hAnsi="Times New Roman"/>
          <w:bCs/>
          <w:i/>
          <w:iCs/>
          <w:sz w:val="28"/>
          <w:szCs w:val="28"/>
          <w:lang w:eastAsia="ru-RU"/>
        </w:rPr>
        <w:t>семинара-практикума для педагогов</w:t>
      </w:r>
    </w:p>
    <w:p w:rsidR="0039479F" w:rsidRDefault="0039479F" w:rsidP="00AB15D9">
      <w:pPr>
        <w:ind w:firstLine="709"/>
        <w:jc w:val="center"/>
        <w:rPr>
          <w:rFonts w:ascii="Times New Roman" w:eastAsia="Times New Roman" w:hAnsi="Times New Roman"/>
          <w:b/>
          <w:bCs/>
          <w:sz w:val="24"/>
          <w:szCs w:val="24"/>
          <w:lang w:eastAsia="ru-RU"/>
        </w:rPr>
      </w:pP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b/>
          <w:bCs/>
          <w:sz w:val="28"/>
          <w:szCs w:val="28"/>
          <w:lang w:eastAsia="ru-RU"/>
        </w:rPr>
        <w:t>Цель:</w:t>
      </w:r>
      <w:r w:rsidRPr="005959A6">
        <w:rPr>
          <w:rFonts w:ascii="Times New Roman" w:eastAsia="Times New Roman" w:hAnsi="Times New Roman"/>
          <w:sz w:val="28"/>
          <w:szCs w:val="28"/>
          <w:lang w:eastAsia="ru-RU"/>
        </w:rPr>
        <w:t xml:space="preserve"> расширение знаний педагогов о развитии познавательного интереса и познавательной активности </w:t>
      </w:r>
      <w:r>
        <w:rPr>
          <w:rFonts w:ascii="Times New Roman" w:eastAsia="Times New Roman" w:hAnsi="Times New Roman"/>
          <w:sz w:val="28"/>
          <w:szCs w:val="28"/>
          <w:lang w:eastAsia="ru-RU"/>
        </w:rPr>
        <w:t>детей</w:t>
      </w:r>
      <w:r w:rsidRPr="005959A6">
        <w:rPr>
          <w:rFonts w:ascii="Times New Roman" w:eastAsia="Times New Roman" w:hAnsi="Times New Roman"/>
          <w:sz w:val="28"/>
          <w:szCs w:val="28"/>
          <w:lang w:eastAsia="ru-RU"/>
        </w:rPr>
        <w:t xml:space="preserve"> дошкольного возраста средствами экспериментальной деятельности.</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b/>
          <w:bCs/>
          <w:sz w:val="28"/>
          <w:szCs w:val="28"/>
          <w:lang w:eastAsia="ru-RU"/>
        </w:rPr>
        <w:t>Задачи:</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  Расширять знания педагогов о значении экспериментирования в развитии </w:t>
      </w:r>
      <w:r>
        <w:rPr>
          <w:rFonts w:ascii="Times New Roman" w:eastAsia="Times New Roman" w:hAnsi="Times New Roman"/>
          <w:sz w:val="28"/>
          <w:szCs w:val="28"/>
          <w:lang w:eastAsia="ru-RU"/>
        </w:rPr>
        <w:t>детей</w:t>
      </w:r>
      <w:r w:rsidRPr="005959A6">
        <w:rPr>
          <w:rFonts w:ascii="Times New Roman" w:eastAsia="Times New Roman" w:hAnsi="Times New Roman"/>
          <w:sz w:val="28"/>
          <w:szCs w:val="28"/>
          <w:lang w:eastAsia="ru-RU"/>
        </w:rPr>
        <w:t xml:space="preserve"> дошкольного возраста</w:t>
      </w:r>
      <w:r>
        <w:rPr>
          <w:rFonts w:ascii="Times New Roman" w:eastAsia="Times New Roman" w:hAnsi="Times New Roman"/>
          <w:sz w:val="28"/>
          <w:szCs w:val="28"/>
          <w:lang w:eastAsia="ru-RU"/>
        </w:rPr>
        <w:t>;</w:t>
      </w:r>
    </w:p>
    <w:p w:rsidR="0039479F"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Формировать представления о правильной организации экспериментирования с ребенком</w:t>
      </w:r>
      <w:r>
        <w:rPr>
          <w:rFonts w:ascii="Times New Roman" w:eastAsia="Times New Roman" w:hAnsi="Times New Roman"/>
          <w:sz w:val="28"/>
          <w:szCs w:val="28"/>
          <w:lang w:eastAsia="ru-RU"/>
        </w:rPr>
        <w:t>.</w:t>
      </w:r>
    </w:p>
    <w:p w:rsidR="0039479F" w:rsidRPr="005959A6" w:rsidRDefault="0039479F" w:rsidP="00AB15D9">
      <w:pPr>
        <w:ind w:firstLine="709"/>
        <w:jc w:val="both"/>
        <w:rPr>
          <w:rFonts w:ascii="Times New Roman" w:eastAsia="Times New Roman" w:hAnsi="Times New Roman"/>
          <w:sz w:val="28"/>
          <w:szCs w:val="28"/>
          <w:lang w:eastAsia="ru-RU"/>
        </w:rPr>
      </w:pP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Современный образовательный процесс немыслим без поиска новых, более эффективных технологий, призванных содействовать развитию творческих способностей детей, формированию навыков саморазвития и самообразования. Этим требованиям в полной мере отвечает познавательно - исследовательская деятельность, основанная на возросших требованиях к универсальности знаний. Поэтому познавательно - исследовательская деятельность в </w:t>
      </w:r>
      <w:r>
        <w:rPr>
          <w:rFonts w:ascii="Times New Roman" w:eastAsia="Times New Roman" w:hAnsi="Times New Roman"/>
          <w:sz w:val="28"/>
          <w:szCs w:val="28"/>
          <w:lang w:eastAsia="ru-RU"/>
        </w:rPr>
        <w:t>учреждении дошкольного образования</w:t>
      </w:r>
      <w:r w:rsidRPr="005959A6">
        <w:rPr>
          <w:rFonts w:ascii="Times New Roman" w:eastAsia="Times New Roman" w:hAnsi="Times New Roman"/>
          <w:sz w:val="28"/>
          <w:szCs w:val="28"/>
          <w:lang w:eastAsia="ru-RU"/>
        </w:rPr>
        <w:t xml:space="preserve"> становится очень важной ступенькой при подготовке ребёнка к обучению в школе.</w:t>
      </w:r>
    </w:p>
    <w:p w:rsidR="00AB15D9"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Цель познавательно - исследовательской деятельности в </w:t>
      </w:r>
      <w:r>
        <w:rPr>
          <w:rFonts w:ascii="Times New Roman" w:eastAsia="Times New Roman" w:hAnsi="Times New Roman"/>
          <w:sz w:val="28"/>
          <w:szCs w:val="28"/>
          <w:lang w:eastAsia="ru-RU"/>
        </w:rPr>
        <w:t>учреждении дошкольного образования</w:t>
      </w:r>
      <w:r w:rsidRPr="005959A6">
        <w:rPr>
          <w:rFonts w:ascii="Times New Roman" w:eastAsia="Times New Roman" w:hAnsi="Times New Roman"/>
          <w:sz w:val="28"/>
          <w:szCs w:val="28"/>
          <w:lang w:eastAsia="ru-RU"/>
        </w:rPr>
        <w:t xml:space="preserve"> - сформировать у </w:t>
      </w:r>
      <w:r>
        <w:rPr>
          <w:rFonts w:ascii="Times New Roman" w:eastAsia="Times New Roman" w:hAnsi="Times New Roman"/>
          <w:sz w:val="28"/>
          <w:szCs w:val="28"/>
          <w:lang w:eastAsia="ru-RU"/>
        </w:rPr>
        <w:t>воспитанников</w:t>
      </w:r>
      <w:r w:rsidRPr="005959A6">
        <w:rPr>
          <w:rFonts w:ascii="Times New Roman" w:eastAsia="Times New Roman" w:hAnsi="Times New Roman"/>
          <w:sz w:val="28"/>
          <w:szCs w:val="28"/>
          <w:lang w:eastAsia="ru-RU"/>
        </w:rPr>
        <w:t xml:space="preserve"> основные ключевые компетенции, способность к исследовательскому типу мышления.</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Ребенок дошкольн</w:t>
      </w:r>
      <w:r>
        <w:rPr>
          <w:rFonts w:ascii="Times New Roman" w:eastAsia="Times New Roman" w:hAnsi="Times New Roman"/>
          <w:sz w:val="28"/>
          <w:szCs w:val="28"/>
          <w:lang w:eastAsia="ru-RU"/>
        </w:rPr>
        <w:t>ого возраста</w:t>
      </w:r>
      <w:r w:rsidRPr="005959A6">
        <w:rPr>
          <w:rFonts w:ascii="Times New Roman" w:eastAsia="Times New Roman" w:hAnsi="Times New Roman"/>
          <w:sz w:val="28"/>
          <w:szCs w:val="28"/>
          <w:lang w:eastAsia="ru-RU"/>
        </w:rPr>
        <w:t xml:space="preserve"> сам по себе уже является исследователем, проявляя живой интерес </w:t>
      </w:r>
      <w:proofErr w:type="gramStart"/>
      <w:r w:rsidRPr="005959A6">
        <w:rPr>
          <w:rFonts w:ascii="Times New Roman" w:eastAsia="Times New Roman" w:hAnsi="Times New Roman"/>
          <w:sz w:val="28"/>
          <w:szCs w:val="28"/>
          <w:lang w:eastAsia="ru-RU"/>
        </w:rPr>
        <w:t>к</w:t>
      </w:r>
      <w:proofErr w:type="gramEnd"/>
      <w:r w:rsidRPr="005959A6">
        <w:rPr>
          <w:rFonts w:ascii="Times New Roman" w:eastAsia="Times New Roman" w:hAnsi="Times New Roman"/>
          <w:sz w:val="28"/>
          <w:szCs w:val="28"/>
          <w:lang w:eastAsia="ru-RU"/>
        </w:rPr>
        <w:t xml:space="preserve"> </w:t>
      </w:r>
      <w:proofErr w:type="gramStart"/>
      <w:r w:rsidRPr="005959A6">
        <w:rPr>
          <w:rFonts w:ascii="Times New Roman" w:eastAsia="Times New Roman" w:hAnsi="Times New Roman"/>
          <w:sz w:val="28"/>
          <w:szCs w:val="28"/>
          <w:lang w:eastAsia="ru-RU"/>
        </w:rPr>
        <w:t>различного</w:t>
      </w:r>
      <w:proofErr w:type="gramEnd"/>
      <w:r w:rsidRPr="005959A6">
        <w:rPr>
          <w:rFonts w:ascii="Times New Roman" w:eastAsia="Times New Roman" w:hAnsi="Times New Roman"/>
          <w:sz w:val="28"/>
          <w:szCs w:val="28"/>
          <w:lang w:eastAsia="ru-RU"/>
        </w:rPr>
        <w:t xml:space="preserve"> рода исследовательской деятельности, в частности – к экспериментированию.</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Китайская пословица гласит: «Расскажи – и я забуду, покажи – и я запомню, дай попробовать и я пойму». Так и ребенок усваивает все прочно и надолго, когда слышит, видит и делает сам. При активном действии  ребенка в процессе познания действуют все органы чувств.  Учеными доказано, что чем больше органов чувств одновременно участвуют в процессе познания, тем лучше человек ощущает, запоминает,  осмысливает, понимает, усваивает, закрепляет  изучаемый материал.</w:t>
      </w:r>
    </w:p>
    <w:p w:rsidR="0039479F" w:rsidRPr="005959A6" w:rsidRDefault="0039479F" w:rsidP="00AB15D9">
      <w:pPr>
        <w:ind w:firstLine="709"/>
        <w:jc w:val="both"/>
        <w:rPr>
          <w:rFonts w:ascii="Times New Roman" w:eastAsia="Times New Roman" w:hAnsi="Times New Roman"/>
          <w:sz w:val="28"/>
          <w:szCs w:val="28"/>
          <w:lang w:eastAsia="ru-RU"/>
        </w:rPr>
      </w:pPr>
      <w:proofErr w:type="gramStart"/>
      <w:r w:rsidRPr="005959A6">
        <w:rPr>
          <w:rFonts w:ascii="Times New Roman" w:eastAsia="Times New Roman" w:hAnsi="Times New Roman"/>
          <w:sz w:val="28"/>
          <w:szCs w:val="28"/>
          <w:lang w:eastAsia="ru-RU"/>
        </w:rPr>
        <w:t>Следовательно, чем активнее ребенок трогает, нюхает, экспериментирует, исследует, ощупывает, наблюдает, слушает, рассуждает, анализирует, сравнивает…, то есть активно участвует в образовательном процессе.</w:t>
      </w:r>
      <w:proofErr w:type="gramEnd"/>
      <w:r w:rsidRPr="005959A6">
        <w:rPr>
          <w:rFonts w:ascii="Times New Roman" w:eastAsia="Times New Roman" w:hAnsi="Times New Roman"/>
          <w:sz w:val="28"/>
          <w:szCs w:val="28"/>
          <w:lang w:eastAsia="ru-RU"/>
        </w:rPr>
        <w:t xml:space="preserve"> Тем  быстрее развиваются его познавательные способности, и  повышается познавательная активность.</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В 1990 – е годы профессор, академик Академии творческой педагогики РАО Н. Н.</w:t>
      </w:r>
      <w:r>
        <w:rPr>
          <w:rFonts w:ascii="Times New Roman" w:eastAsia="Times New Roman" w:hAnsi="Times New Roman"/>
          <w:sz w:val="28"/>
          <w:szCs w:val="28"/>
          <w:lang w:eastAsia="ru-RU"/>
        </w:rPr>
        <w:t xml:space="preserve"> </w:t>
      </w:r>
      <w:proofErr w:type="spellStart"/>
      <w:r w:rsidRPr="005959A6">
        <w:rPr>
          <w:rFonts w:ascii="Times New Roman" w:eastAsia="Times New Roman" w:hAnsi="Times New Roman"/>
          <w:sz w:val="28"/>
          <w:szCs w:val="28"/>
          <w:lang w:eastAsia="ru-RU"/>
        </w:rPr>
        <w:t>Поддъяков</w:t>
      </w:r>
      <w:proofErr w:type="spellEnd"/>
      <w:r w:rsidRPr="005959A6">
        <w:rPr>
          <w:rFonts w:ascii="Times New Roman" w:eastAsia="Times New Roman" w:hAnsi="Times New Roman"/>
          <w:sz w:val="28"/>
          <w:szCs w:val="28"/>
          <w:lang w:eastAsia="ru-RU"/>
        </w:rPr>
        <w:t xml:space="preserve">, проанализировав и обобщив свой богатейший опыт исследовательской работы в системе дошкольного образования, пришел к заключению, что в детском возрасте, наряду с игровой деятельностью, ведущим </w:t>
      </w:r>
      <w:hyperlink r:id="rId7" w:tooltip="Виды деятельности" w:history="1">
        <w:r w:rsidRPr="005959A6">
          <w:rPr>
            <w:rFonts w:ascii="Times New Roman" w:eastAsia="Times New Roman" w:hAnsi="Times New Roman"/>
            <w:sz w:val="28"/>
            <w:szCs w:val="28"/>
            <w:lang w:eastAsia="ru-RU"/>
          </w:rPr>
          <w:t>видом деятельности</w:t>
        </w:r>
      </w:hyperlink>
      <w:r w:rsidRPr="005959A6">
        <w:rPr>
          <w:rFonts w:ascii="Times New Roman" w:eastAsia="Times New Roman" w:hAnsi="Times New Roman"/>
          <w:sz w:val="28"/>
          <w:szCs w:val="28"/>
          <w:lang w:eastAsia="ru-RU"/>
        </w:rPr>
        <w:t xml:space="preserve"> является экспериментирование.</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lastRenderedPageBreak/>
        <w:t>Поисковая активность, выраженная в потребности исследовать этот окружающий мир, заложена генетически.</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Вот что наблюдал однажды весной Николай Николаевич </w:t>
      </w:r>
      <w:proofErr w:type="spellStart"/>
      <w:r w:rsidRPr="005959A6">
        <w:rPr>
          <w:rFonts w:ascii="Times New Roman" w:eastAsia="Times New Roman" w:hAnsi="Times New Roman"/>
          <w:sz w:val="28"/>
          <w:szCs w:val="28"/>
          <w:lang w:eastAsia="ru-RU"/>
        </w:rPr>
        <w:t>Поддъяков</w:t>
      </w:r>
      <w:proofErr w:type="spellEnd"/>
      <w:r w:rsidRPr="005959A6">
        <w:rPr>
          <w:rFonts w:ascii="Times New Roman" w:eastAsia="Times New Roman" w:hAnsi="Times New Roman"/>
          <w:sz w:val="28"/>
          <w:szCs w:val="28"/>
          <w:lang w:eastAsia="ru-RU"/>
        </w:rPr>
        <w:t>. Пятилетний малыш выходит гулять. Вокруг много интересного. Но самое привлекательное - большущая лужа в самой середине двора, в которой весело отражается весеннее солнышко. А что если кинуть в лужу камешек? Испугается солнышко или нет? От камушков по воде расходятся круги. От маленького камешка -</w:t>
      </w:r>
      <w:r>
        <w:rPr>
          <w:rFonts w:ascii="Times New Roman" w:eastAsia="Times New Roman" w:hAnsi="Times New Roman"/>
          <w:sz w:val="28"/>
          <w:szCs w:val="28"/>
          <w:lang w:eastAsia="ru-RU"/>
        </w:rPr>
        <w:t xml:space="preserve"> </w:t>
      </w:r>
      <w:r w:rsidRPr="005959A6">
        <w:rPr>
          <w:rFonts w:ascii="Times New Roman" w:eastAsia="Times New Roman" w:hAnsi="Times New Roman"/>
          <w:sz w:val="28"/>
          <w:szCs w:val="28"/>
          <w:lang w:eastAsia="ru-RU"/>
        </w:rPr>
        <w:t xml:space="preserve">немножко. От </w:t>
      </w:r>
      <w:proofErr w:type="gramStart"/>
      <w:r w:rsidRPr="005959A6">
        <w:rPr>
          <w:rFonts w:ascii="Times New Roman" w:eastAsia="Times New Roman" w:hAnsi="Times New Roman"/>
          <w:sz w:val="28"/>
          <w:szCs w:val="28"/>
          <w:lang w:eastAsia="ru-RU"/>
        </w:rPr>
        <w:t>большого</w:t>
      </w:r>
      <w:proofErr w:type="gramEnd"/>
      <w:r w:rsidRPr="005959A6">
        <w:rPr>
          <w:rFonts w:ascii="Times New Roman" w:eastAsia="Times New Roman" w:hAnsi="Times New Roman"/>
          <w:sz w:val="28"/>
          <w:szCs w:val="28"/>
          <w:lang w:eastAsia="ru-RU"/>
        </w:rPr>
        <w:t xml:space="preserve"> по воде расходятся широкие круги. А если в воду бросить большой ком почерневшего апрельского снега? Снежный ком начинает оседать - подтаивать. А вот старый пузырек из-под гуаши с остатками краски. Бросил в лужу – в воде появляется причудливый рисунок с красновато-бурыми полосками.</w:t>
      </w:r>
      <w:r w:rsidR="00AB15D9">
        <w:rPr>
          <w:rFonts w:ascii="Times New Roman" w:eastAsia="Times New Roman" w:hAnsi="Times New Roman"/>
          <w:sz w:val="28"/>
          <w:szCs w:val="28"/>
          <w:lang w:eastAsia="ru-RU"/>
        </w:rPr>
        <w:t xml:space="preserve"> </w:t>
      </w:r>
      <w:r w:rsidRPr="005959A6">
        <w:rPr>
          <w:rFonts w:ascii="Times New Roman" w:eastAsia="Times New Roman" w:hAnsi="Times New Roman"/>
          <w:sz w:val="28"/>
          <w:szCs w:val="28"/>
          <w:lang w:eastAsia="ru-RU"/>
        </w:rPr>
        <w:t>Что же делал этот малыш? Баловался? Отнюдь нет.</w:t>
      </w:r>
    </w:p>
    <w:p w:rsidR="0039479F"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По мнению Н. Н. </w:t>
      </w:r>
      <w:proofErr w:type="spellStart"/>
      <w:r w:rsidRPr="005959A6">
        <w:rPr>
          <w:rFonts w:ascii="Times New Roman" w:eastAsia="Times New Roman" w:hAnsi="Times New Roman"/>
          <w:sz w:val="28"/>
          <w:szCs w:val="28"/>
          <w:lang w:eastAsia="ru-RU"/>
        </w:rPr>
        <w:t>Поддъякова</w:t>
      </w:r>
      <w:proofErr w:type="spellEnd"/>
      <w:r w:rsidRPr="005959A6">
        <w:rPr>
          <w:rFonts w:ascii="Times New Roman" w:eastAsia="Times New Roman" w:hAnsi="Times New Roman"/>
          <w:sz w:val="28"/>
          <w:szCs w:val="28"/>
          <w:lang w:eastAsia="ru-RU"/>
        </w:rPr>
        <w:t xml:space="preserve">, он занимался наисерьезнейшим делом - экспериментировал. Никто не ставил перед ребенком никакой специальной задачи, никто не организовывал его деятельность. Действия его были вызваны исключительно природным любопытством - качеством, которому человек обязан своим появлением в процессе эволюции в качестве Человека. Подобную деятельность </w:t>
      </w:r>
      <w:proofErr w:type="spellStart"/>
      <w:r w:rsidRPr="005959A6">
        <w:rPr>
          <w:rFonts w:ascii="Times New Roman" w:eastAsia="Times New Roman" w:hAnsi="Times New Roman"/>
          <w:sz w:val="28"/>
          <w:szCs w:val="28"/>
          <w:lang w:eastAsia="ru-RU"/>
        </w:rPr>
        <w:t>Поддъяков</w:t>
      </w:r>
      <w:proofErr w:type="spellEnd"/>
      <w:r w:rsidRPr="005959A6">
        <w:rPr>
          <w:rFonts w:ascii="Times New Roman" w:eastAsia="Times New Roman" w:hAnsi="Times New Roman"/>
          <w:sz w:val="28"/>
          <w:szCs w:val="28"/>
          <w:lang w:eastAsia="ru-RU"/>
        </w:rPr>
        <w:t xml:space="preserve"> назвал «</w:t>
      </w:r>
      <w:hyperlink r:id="rId8" w:tooltip="Бескорыстие" w:history="1">
        <w:r w:rsidRPr="005959A6">
          <w:rPr>
            <w:rFonts w:ascii="Times New Roman" w:eastAsia="Times New Roman" w:hAnsi="Times New Roman"/>
            <w:sz w:val="28"/>
            <w:szCs w:val="28"/>
            <w:lang w:eastAsia="ru-RU"/>
          </w:rPr>
          <w:t>бескорыстным</w:t>
        </w:r>
      </w:hyperlink>
      <w:r w:rsidRPr="005959A6">
        <w:rPr>
          <w:rFonts w:ascii="Times New Roman" w:eastAsia="Times New Roman" w:hAnsi="Times New Roman"/>
          <w:sz w:val="28"/>
          <w:szCs w:val="28"/>
          <w:lang w:eastAsia="ru-RU"/>
        </w:rPr>
        <w:t xml:space="preserve"> экспериментированием» и считал ее показателем умственной активности ребенка. Без нее, полагал ученый, невозможно нормальное интеллектуальное развитие детей.</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В период дошкольного детства формируются способности к начальным формам обобщения, умозаключения, </w:t>
      </w:r>
      <w:hyperlink r:id="rId9" w:tooltip="Абстракция" w:history="1">
        <w:r w:rsidRPr="00BC4DDC">
          <w:rPr>
            <w:rFonts w:ascii="Times New Roman" w:eastAsia="Times New Roman" w:hAnsi="Times New Roman"/>
            <w:sz w:val="28"/>
            <w:szCs w:val="28"/>
            <w:lang w:eastAsia="ru-RU"/>
          </w:rPr>
          <w:t>абстракции</w:t>
        </w:r>
      </w:hyperlink>
      <w:r w:rsidRPr="00BC4DDC">
        <w:rPr>
          <w:rFonts w:ascii="Times New Roman" w:eastAsia="Times New Roman" w:hAnsi="Times New Roman"/>
          <w:sz w:val="28"/>
          <w:szCs w:val="28"/>
          <w:lang w:eastAsia="ru-RU"/>
        </w:rPr>
        <w:t xml:space="preserve">. </w:t>
      </w:r>
      <w:r w:rsidRPr="005959A6">
        <w:rPr>
          <w:rFonts w:ascii="Times New Roman" w:eastAsia="Times New Roman" w:hAnsi="Times New Roman"/>
          <w:sz w:val="28"/>
          <w:szCs w:val="28"/>
          <w:lang w:eastAsia="ru-RU"/>
        </w:rPr>
        <w:t>Однако такое познание осуществляется детьми не в понятийной, а в основном в наглядно-образной форме, в процессе деятельности с познаваемыми предметами, объектами. Причины встречающейся интеллектуальной пассивности детей часто лежат в ограниченности интеллектуальных впечатлений, интересов ребенка. Вместе с тем, будучи не в состоянии справиться с самым простым заданием, они быстро выполняют его, если оно переводится в практическую плоскость или в игру, поэтому особый интерес для детей представляет экспериментирование.</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В ходе экспериментально-познавательной деятельности создаются такие ситуации, которые ребенок разрешает посредством проведения опыта и, анализируя, делает вывод, умозаключение, самостоятельно овладевая представлением о том или ином физическом законе, явлении.</w:t>
      </w:r>
    </w:p>
    <w:p w:rsidR="00AB15D9"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Задача воспитателей – поддерживать стремление детей к экспериментированию и создавать для него условия. Вышеупомянутые ученые-психологи, педагоги предлагают организовывать работу таким образом, чтобы дети могли повторить опыт, показанный взрослым, могли наблюдать, отвечать на вопросы, используя результат опытов. При такой форме ребенок овладевает экспериментированием как видом деятельности, но его действия носят репродуктивный характер. Экспериментирование не становится самоценной деятельностью, т. к. возникает по инициативе взрослого. Для того чтобы экспериментирование стало ведущим видом деятельности, оно должно возникать по инициативе самого ребенка.</w:t>
      </w:r>
    </w:p>
    <w:p w:rsidR="0039479F" w:rsidRPr="005959A6" w:rsidRDefault="0039479F" w:rsidP="00AB15D9">
      <w:pPr>
        <w:ind w:firstLine="709"/>
        <w:jc w:val="both"/>
        <w:rPr>
          <w:rFonts w:ascii="Times New Roman" w:eastAsia="Times New Roman" w:hAnsi="Times New Roman"/>
          <w:sz w:val="28"/>
          <w:szCs w:val="28"/>
          <w:lang w:eastAsia="ru-RU"/>
        </w:rPr>
      </w:pPr>
      <w:proofErr w:type="gramStart"/>
      <w:r w:rsidRPr="005959A6">
        <w:rPr>
          <w:rFonts w:ascii="Times New Roman" w:eastAsia="Times New Roman" w:hAnsi="Times New Roman"/>
          <w:sz w:val="28"/>
          <w:szCs w:val="28"/>
          <w:lang w:eastAsia="ru-RU"/>
        </w:rPr>
        <w:t>Убедившись в актуальности данной проблемы на современном этапе выделим основные характеристики</w:t>
      </w:r>
      <w:proofErr w:type="gramEnd"/>
      <w:r w:rsidRPr="005959A6">
        <w:rPr>
          <w:rFonts w:ascii="Times New Roman" w:eastAsia="Times New Roman" w:hAnsi="Times New Roman"/>
          <w:sz w:val="28"/>
          <w:szCs w:val="28"/>
          <w:lang w:eastAsia="ru-RU"/>
        </w:rPr>
        <w:t xml:space="preserve"> детского экспериментирования:</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1. Детское экспериментирование — особая форма поисковой деятельности, в которой наиболее ярко выражены процессы: </w:t>
      </w:r>
      <w:proofErr w:type="spellStart"/>
      <w:r w:rsidRPr="005959A6">
        <w:rPr>
          <w:rFonts w:ascii="Times New Roman" w:eastAsia="Times New Roman" w:hAnsi="Times New Roman"/>
          <w:sz w:val="28"/>
          <w:szCs w:val="28"/>
          <w:lang w:eastAsia="ru-RU"/>
        </w:rPr>
        <w:t>целеобразования</w:t>
      </w:r>
      <w:proofErr w:type="spellEnd"/>
      <w:r w:rsidRPr="005959A6">
        <w:rPr>
          <w:rFonts w:ascii="Times New Roman" w:eastAsia="Times New Roman" w:hAnsi="Times New Roman"/>
          <w:sz w:val="28"/>
          <w:szCs w:val="28"/>
          <w:lang w:eastAsia="ru-RU"/>
        </w:rPr>
        <w:t>, процессы возникновения и развития новых мотивов личности, лежащих в основе самодвижения, саморазвития.</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2.В детском экспериментировании наиболее мощно проявляется собственная активность детей, направленная на получение новых сведений, новых знаний (познавательная форма экспериментирования), на получение продуктов детского творчества – новых построек, рисунков, сказок (продуктивная форма экспериментирования). Оно выступает как метод обучения, если применяется для передачи детям новых знаний, может рассматриваться как форма организации педагогического процесса и является одним из видов познавательной деятельности детей.</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3. Детское экспериментирование — стержень любого процесса детского творчества.</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В процессе детского экспериментирования ребенок выступает как субъект, самостоятельно строит собственную деятельность, проявляет активность, которая к старшему дошкольному возрасту заметно нарастает. Вместе с тем детское экспериментирование как форма поисковой деятельности в практике </w:t>
      </w:r>
      <w:r>
        <w:rPr>
          <w:rFonts w:ascii="Times New Roman" w:eastAsia="Times New Roman" w:hAnsi="Times New Roman"/>
          <w:sz w:val="28"/>
          <w:szCs w:val="28"/>
          <w:lang w:eastAsia="ru-RU"/>
        </w:rPr>
        <w:t>учреждений дошкольного образования</w:t>
      </w:r>
      <w:r w:rsidRPr="005959A6">
        <w:rPr>
          <w:rFonts w:ascii="Times New Roman" w:eastAsia="Times New Roman" w:hAnsi="Times New Roman"/>
          <w:sz w:val="28"/>
          <w:szCs w:val="28"/>
          <w:lang w:eastAsia="ru-RU"/>
        </w:rPr>
        <w:t xml:space="preserve"> используется </w:t>
      </w:r>
      <w:proofErr w:type="gramStart"/>
      <w:r w:rsidRPr="005959A6">
        <w:rPr>
          <w:rFonts w:ascii="Times New Roman" w:eastAsia="Times New Roman" w:hAnsi="Times New Roman"/>
          <w:sz w:val="28"/>
          <w:szCs w:val="28"/>
          <w:lang w:eastAsia="ru-RU"/>
        </w:rPr>
        <w:t>еще</w:t>
      </w:r>
      <w:proofErr w:type="gramEnd"/>
      <w:r w:rsidRPr="005959A6">
        <w:rPr>
          <w:rFonts w:ascii="Times New Roman" w:eastAsia="Times New Roman" w:hAnsi="Times New Roman"/>
          <w:sz w:val="28"/>
          <w:szCs w:val="28"/>
          <w:lang w:eastAsia="ru-RU"/>
        </w:rPr>
        <w:t xml:space="preserve"> не достаточно широко, хотя является важнейшим средством развития таких базисных качеств личности, как творческая активность и самостоятельность.</w:t>
      </w:r>
    </w:p>
    <w:p w:rsidR="00AB15D9"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4. Деятельность экспериментирования пронизывает все сферы детской жизни, все виды деятельности, в том числе и игровую.</w:t>
      </w:r>
    </w:p>
    <w:p w:rsidR="0039479F" w:rsidRPr="005959A6" w:rsidRDefault="0039479F" w:rsidP="00AB15D9">
      <w:pPr>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В рамках исследовательского подхода обучение идет </w:t>
      </w:r>
      <w:proofErr w:type="gramStart"/>
      <w:r w:rsidRPr="005959A6">
        <w:rPr>
          <w:rFonts w:ascii="Times New Roman" w:eastAsia="Times New Roman" w:hAnsi="Times New Roman"/>
          <w:sz w:val="28"/>
          <w:szCs w:val="28"/>
          <w:lang w:eastAsia="ru-RU"/>
        </w:rPr>
        <w:t>с</w:t>
      </w:r>
      <w:proofErr w:type="gramEnd"/>
      <w:r w:rsidRPr="005959A6">
        <w:rPr>
          <w:rFonts w:ascii="Times New Roman" w:eastAsia="Times New Roman" w:hAnsi="Times New Roman"/>
          <w:sz w:val="28"/>
          <w:szCs w:val="28"/>
          <w:lang w:eastAsia="ru-RU"/>
        </w:rPr>
        <w:t>:</w:t>
      </w:r>
    </w:p>
    <w:p w:rsidR="0039479F" w:rsidRPr="005959A6" w:rsidRDefault="00AB15D9" w:rsidP="00AB15D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479F" w:rsidRPr="005959A6">
        <w:rPr>
          <w:rFonts w:ascii="Times New Roman" w:eastAsia="Times New Roman" w:hAnsi="Times New Roman"/>
          <w:sz w:val="28"/>
          <w:szCs w:val="28"/>
          <w:lang w:eastAsia="ru-RU"/>
        </w:rPr>
        <w:t>опорой на непосредственный опыт ребенка,</w:t>
      </w:r>
    </w:p>
    <w:p w:rsidR="0039479F" w:rsidRPr="005959A6" w:rsidRDefault="00AB15D9" w:rsidP="00AB15D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479F" w:rsidRPr="005959A6">
        <w:rPr>
          <w:rFonts w:ascii="Times New Roman" w:eastAsia="Times New Roman" w:hAnsi="Times New Roman"/>
          <w:sz w:val="28"/>
          <w:szCs w:val="28"/>
          <w:lang w:eastAsia="ru-RU"/>
        </w:rPr>
        <w:t>на его расширение в ходе поисковой, исследовательской деятельности,</w:t>
      </w:r>
    </w:p>
    <w:p w:rsidR="0039479F" w:rsidRPr="005959A6" w:rsidRDefault="00AB15D9" w:rsidP="00AB15D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479F" w:rsidRPr="005959A6">
        <w:rPr>
          <w:rFonts w:ascii="Times New Roman" w:eastAsia="Times New Roman" w:hAnsi="Times New Roman"/>
          <w:sz w:val="28"/>
          <w:szCs w:val="28"/>
          <w:lang w:eastAsia="ru-RU"/>
        </w:rPr>
        <w:t>активного освоения мира.</w:t>
      </w:r>
    </w:p>
    <w:p w:rsidR="0039479F" w:rsidRPr="005959A6" w:rsidRDefault="00AB15D9" w:rsidP="00AB15D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479F" w:rsidRPr="005959A6">
        <w:rPr>
          <w:rFonts w:ascii="Times New Roman" w:eastAsia="Times New Roman" w:hAnsi="Times New Roman"/>
          <w:sz w:val="28"/>
          <w:szCs w:val="28"/>
          <w:lang w:eastAsia="ru-RU"/>
        </w:rPr>
        <w:t>Детям не сообщают готовые знания, не предлагают способы деятельности.</w:t>
      </w:r>
    </w:p>
    <w:p w:rsidR="0039479F" w:rsidRPr="005959A6" w:rsidRDefault="00AB15D9" w:rsidP="00AB15D9">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39479F" w:rsidRPr="005959A6">
        <w:rPr>
          <w:rFonts w:ascii="Times New Roman" w:eastAsia="Times New Roman" w:hAnsi="Times New Roman"/>
          <w:sz w:val="28"/>
          <w:szCs w:val="28"/>
          <w:lang w:eastAsia="ru-RU"/>
        </w:rPr>
        <w:t xml:space="preserve">Создается </w:t>
      </w:r>
      <w:r w:rsidR="0039479F" w:rsidRPr="005959A6">
        <w:rPr>
          <w:rFonts w:ascii="Times New Roman" w:eastAsia="Times New Roman" w:hAnsi="Times New Roman"/>
          <w:b/>
          <w:bCs/>
          <w:sz w:val="28"/>
          <w:szCs w:val="28"/>
          <w:lang w:eastAsia="ru-RU"/>
        </w:rPr>
        <w:t>проблемная ситуация</w:t>
      </w:r>
      <w:r w:rsidR="0039479F" w:rsidRPr="005959A6">
        <w:rPr>
          <w:rFonts w:ascii="Times New Roman" w:eastAsia="Times New Roman" w:hAnsi="Times New Roman"/>
          <w:sz w:val="28"/>
          <w:szCs w:val="28"/>
          <w:lang w:eastAsia="ru-RU"/>
        </w:rPr>
        <w:t>, решить которую ребенок сможет, если привлечет свой опыт, установит в нем иные связи, овладевая при этом новыми знаниями и умениями.</w:t>
      </w:r>
    </w:p>
    <w:p w:rsidR="00AB15D9"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Проблема заключается в том, что  очень часто в </w:t>
      </w:r>
      <w:r>
        <w:rPr>
          <w:rFonts w:ascii="Times New Roman" w:eastAsia="Times New Roman" w:hAnsi="Times New Roman"/>
          <w:sz w:val="28"/>
          <w:szCs w:val="28"/>
          <w:lang w:eastAsia="ru-RU"/>
        </w:rPr>
        <w:t>учреждениях дошкольного образования</w:t>
      </w:r>
      <w:r w:rsidRPr="005959A6">
        <w:rPr>
          <w:rFonts w:ascii="Times New Roman" w:eastAsia="Times New Roman" w:hAnsi="Times New Roman"/>
          <w:sz w:val="28"/>
          <w:szCs w:val="28"/>
          <w:lang w:eastAsia="ru-RU"/>
        </w:rPr>
        <w:t xml:space="preserve"> детям преподносят  готовые истины, готовые выводы и обобщения.  И  вместо того, чтобы ребенку самому обследовать, наблюдать, экспериментировать,  сравнивать, творить, получать какой-либо результат,  он вынужден выслушивать от педагогов готовые сведения  и отчеты о том, как познавали мир другие люди, и что они когда-</w:t>
      </w:r>
      <w:r w:rsidR="00AB15D9">
        <w:rPr>
          <w:rFonts w:ascii="Times New Roman" w:eastAsia="Times New Roman" w:hAnsi="Times New Roman"/>
          <w:sz w:val="28"/>
          <w:szCs w:val="28"/>
          <w:lang w:eastAsia="ru-RU"/>
        </w:rPr>
        <w:t>то узнали об изучаемом объекте.</w:t>
      </w:r>
    </w:p>
    <w:p w:rsidR="00AB15D9"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Такое обучение можно назвать,  пассивным, то есть ребенок пассивно слушает, запоминает, но сам в активном изучении  объекта не участвует. Способом пассивного обучения у  ребенка нет шансов развить высокую познавательную активность. Следовательно, в будущем он не будет научен самостоятельно </w:t>
      </w:r>
      <w:proofErr w:type="gramStart"/>
      <w:r w:rsidRPr="005959A6">
        <w:rPr>
          <w:rFonts w:ascii="Times New Roman" w:eastAsia="Times New Roman" w:hAnsi="Times New Roman"/>
          <w:sz w:val="28"/>
          <w:szCs w:val="28"/>
          <w:lang w:eastAsia="ru-RU"/>
        </w:rPr>
        <w:t>учиться</w:t>
      </w:r>
      <w:proofErr w:type="gramEnd"/>
      <w:r w:rsidRPr="005959A6">
        <w:rPr>
          <w:rFonts w:ascii="Times New Roman" w:eastAsia="Times New Roman" w:hAnsi="Times New Roman"/>
          <w:sz w:val="28"/>
          <w:szCs w:val="28"/>
          <w:lang w:eastAsia="ru-RU"/>
        </w:rPr>
        <w:t>, и самостоятельно добывать знания.</w:t>
      </w:r>
      <w:r w:rsidRPr="005959A6">
        <w:rPr>
          <w:rFonts w:ascii="Times New Roman" w:eastAsia="Times New Roman" w:hAnsi="Times New Roman"/>
          <w:sz w:val="28"/>
          <w:szCs w:val="28"/>
          <w:lang w:eastAsia="ru-RU"/>
        </w:rPr>
        <w:br/>
        <w:t xml:space="preserve">Таким образом, нам, педагогам и родителям, необходимо так построить педагогический процесс, чтобы он </w:t>
      </w:r>
      <w:proofErr w:type="gramStart"/>
      <w:r w:rsidRPr="005959A6">
        <w:rPr>
          <w:rFonts w:ascii="Times New Roman" w:eastAsia="Times New Roman" w:hAnsi="Times New Roman"/>
          <w:sz w:val="28"/>
          <w:szCs w:val="28"/>
          <w:lang w:eastAsia="ru-RU"/>
        </w:rPr>
        <w:t>принес  наибольший результат</w:t>
      </w:r>
      <w:proofErr w:type="gramEnd"/>
      <w:r w:rsidRPr="005959A6">
        <w:rPr>
          <w:rFonts w:ascii="Times New Roman" w:eastAsia="Times New Roman" w:hAnsi="Times New Roman"/>
          <w:sz w:val="28"/>
          <w:szCs w:val="28"/>
          <w:lang w:eastAsia="ru-RU"/>
        </w:rPr>
        <w:t xml:space="preserve"> в познавательном развитии воспитанников.</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Воспитателю необходимо использовать разнообразные приемы повышения активности ребенка в познавательно-исследовательской деятельности:</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1.Обеспечить интерес к предстоящей деятельности </w:t>
      </w:r>
      <w:proofErr w:type="spellStart"/>
      <w:r w:rsidRPr="005959A6">
        <w:rPr>
          <w:rFonts w:ascii="Times New Roman" w:eastAsia="Times New Roman" w:hAnsi="Times New Roman"/>
          <w:sz w:val="28"/>
          <w:szCs w:val="28"/>
          <w:lang w:eastAsia="ru-RU"/>
        </w:rPr>
        <w:t>через</w:t>
      </w:r>
      <w:proofErr w:type="gramStart"/>
      <w:r w:rsidRPr="005959A6">
        <w:rPr>
          <w:rFonts w:ascii="Times New Roman" w:eastAsia="Times New Roman" w:hAnsi="Times New Roman"/>
          <w:sz w:val="28"/>
          <w:szCs w:val="28"/>
          <w:lang w:eastAsia="ru-RU"/>
        </w:rPr>
        <w:t>:</w:t>
      </w:r>
      <w:r w:rsidRPr="005959A6">
        <w:rPr>
          <w:rFonts w:ascii="Times New Roman" w:eastAsia="Times New Roman" w:hAnsi="Times New Roman"/>
          <w:b/>
          <w:bCs/>
          <w:sz w:val="28"/>
          <w:szCs w:val="28"/>
          <w:lang w:eastAsia="ru-RU"/>
        </w:rPr>
        <w:t>м</w:t>
      </w:r>
      <w:proofErr w:type="gramEnd"/>
      <w:r w:rsidRPr="005959A6">
        <w:rPr>
          <w:rFonts w:ascii="Times New Roman" w:eastAsia="Times New Roman" w:hAnsi="Times New Roman"/>
          <w:b/>
          <w:bCs/>
          <w:sz w:val="28"/>
          <w:szCs w:val="28"/>
          <w:lang w:eastAsia="ru-RU"/>
        </w:rPr>
        <w:t>отивацию</w:t>
      </w:r>
      <w:proofErr w:type="spellEnd"/>
      <w:r w:rsidRPr="005959A6">
        <w:rPr>
          <w:rFonts w:ascii="Times New Roman" w:eastAsia="Times New Roman" w:hAnsi="Times New Roman"/>
          <w:sz w:val="28"/>
          <w:szCs w:val="28"/>
          <w:lang w:eastAsia="ru-RU"/>
        </w:rPr>
        <w:t>,</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b/>
          <w:bCs/>
          <w:sz w:val="28"/>
          <w:szCs w:val="28"/>
          <w:lang w:eastAsia="ru-RU"/>
        </w:rPr>
        <w:t xml:space="preserve">образность, </w:t>
      </w:r>
      <w:proofErr w:type="spellStart"/>
      <w:r w:rsidRPr="005959A6">
        <w:rPr>
          <w:rFonts w:ascii="Times New Roman" w:eastAsia="Times New Roman" w:hAnsi="Times New Roman"/>
          <w:b/>
          <w:bCs/>
          <w:sz w:val="28"/>
          <w:szCs w:val="28"/>
          <w:lang w:eastAsia="ru-RU"/>
        </w:rPr>
        <w:t>эмоциональность</w:t>
      </w:r>
      <w:proofErr w:type="gramStart"/>
      <w:r w:rsidRPr="005959A6">
        <w:rPr>
          <w:rFonts w:ascii="Times New Roman" w:eastAsia="Times New Roman" w:hAnsi="Times New Roman"/>
          <w:sz w:val="28"/>
          <w:szCs w:val="28"/>
          <w:lang w:eastAsia="ru-RU"/>
        </w:rPr>
        <w:t>,</w:t>
      </w:r>
      <w:r w:rsidRPr="005959A6">
        <w:rPr>
          <w:rFonts w:ascii="Times New Roman" w:eastAsia="Times New Roman" w:hAnsi="Times New Roman"/>
          <w:b/>
          <w:bCs/>
          <w:sz w:val="28"/>
          <w:szCs w:val="28"/>
          <w:lang w:eastAsia="ru-RU"/>
        </w:rPr>
        <w:t>з</w:t>
      </w:r>
      <w:proofErr w:type="gramEnd"/>
      <w:r w:rsidRPr="005959A6">
        <w:rPr>
          <w:rFonts w:ascii="Times New Roman" w:eastAsia="Times New Roman" w:hAnsi="Times New Roman"/>
          <w:b/>
          <w:bCs/>
          <w:sz w:val="28"/>
          <w:szCs w:val="28"/>
          <w:lang w:eastAsia="ru-RU"/>
        </w:rPr>
        <w:t>начимость</w:t>
      </w:r>
      <w:proofErr w:type="spellEnd"/>
      <w:r w:rsidRPr="005959A6">
        <w:rPr>
          <w:rFonts w:ascii="Times New Roman" w:eastAsia="Times New Roman" w:hAnsi="Times New Roman"/>
          <w:b/>
          <w:bCs/>
          <w:sz w:val="28"/>
          <w:szCs w:val="28"/>
          <w:lang w:eastAsia="ru-RU"/>
        </w:rPr>
        <w:t xml:space="preserve"> и необходимость участия каждого в деятельности. </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2.Стимулировать исследовательское поведение ребенка в ходе поиска способа выполнения («Как?», «Что узнаешь при этом?»);</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3. Обсуждать с детьми возможные </w:t>
      </w:r>
      <w:r w:rsidRPr="00BC4DDC">
        <w:rPr>
          <w:rFonts w:ascii="Times New Roman" w:eastAsia="Times New Roman" w:hAnsi="Times New Roman"/>
          <w:bCs/>
          <w:sz w:val="28"/>
          <w:szCs w:val="28"/>
          <w:lang w:eastAsia="ru-RU"/>
        </w:rPr>
        <w:t xml:space="preserve">варианты </w:t>
      </w:r>
      <w:r w:rsidRPr="00BC4DDC">
        <w:rPr>
          <w:rFonts w:ascii="Times New Roman" w:eastAsia="Times New Roman" w:hAnsi="Times New Roman"/>
          <w:bCs/>
          <w:iCs/>
          <w:sz w:val="28"/>
          <w:szCs w:val="28"/>
          <w:lang w:eastAsia="ru-RU"/>
        </w:rPr>
        <w:t>поиска</w:t>
      </w:r>
      <w:r w:rsidRPr="00BC4DDC">
        <w:rPr>
          <w:rFonts w:ascii="Times New Roman" w:eastAsia="Times New Roman" w:hAnsi="Times New Roman"/>
          <w:bCs/>
          <w:sz w:val="28"/>
          <w:szCs w:val="28"/>
          <w:lang w:eastAsia="ru-RU"/>
        </w:rPr>
        <w:t xml:space="preserve">, прогнозирования </w:t>
      </w:r>
      <w:r w:rsidRPr="00BC4DDC">
        <w:rPr>
          <w:rFonts w:ascii="Times New Roman" w:eastAsia="Times New Roman" w:hAnsi="Times New Roman"/>
          <w:sz w:val="28"/>
          <w:szCs w:val="28"/>
          <w:lang w:eastAsia="ru-RU"/>
        </w:rPr>
        <w:t xml:space="preserve">и </w:t>
      </w:r>
      <w:r w:rsidRPr="00BC4DDC">
        <w:rPr>
          <w:rFonts w:ascii="Times New Roman" w:eastAsia="Times New Roman" w:hAnsi="Times New Roman"/>
          <w:bCs/>
          <w:sz w:val="28"/>
          <w:szCs w:val="28"/>
          <w:lang w:eastAsia="ru-RU"/>
        </w:rPr>
        <w:t>результата</w:t>
      </w:r>
      <w:r w:rsidRPr="005959A6">
        <w:rPr>
          <w:rFonts w:ascii="Times New Roman" w:eastAsia="Times New Roman" w:hAnsi="Times New Roman"/>
          <w:b/>
          <w:bCs/>
          <w:sz w:val="28"/>
          <w:szCs w:val="28"/>
          <w:lang w:eastAsia="ru-RU"/>
        </w:rPr>
        <w:t xml:space="preserve"> </w:t>
      </w:r>
      <w:r w:rsidRPr="005959A6">
        <w:rPr>
          <w:rFonts w:ascii="Times New Roman" w:eastAsia="Times New Roman" w:hAnsi="Times New Roman"/>
          <w:sz w:val="28"/>
          <w:szCs w:val="28"/>
          <w:lang w:eastAsia="ru-RU"/>
        </w:rPr>
        <w:t>(«Если так, то...», «Что изменится, если...»);</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4.Помогать составлять алгоритм, уточнять правила и ограничения (схемы, знаки, чертежи);</w:t>
      </w:r>
    </w:p>
    <w:p w:rsidR="00AB15D9"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5.Использовать приемы развития творческого воображения (РТВ), творческой педагогики. Накопление ребенком опыта </w:t>
      </w:r>
      <w:r w:rsidRPr="005959A6">
        <w:rPr>
          <w:rFonts w:ascii="Times New Roman" w:eastAsia="Times New Roman" w:hAnsi="Times New Roman"/>
          <w:i/>
          <w:iCs/>
          <w:sz w:val="28"/>
          <w:szCs w:val="28"/>
          <w:lang w:eastAsia="ru-RU"/>
        </w:rPr>
        <w:t xml:space="preserve">инициативного поведения </w:t>
      </w:r>
      <w:r w:rsidRPr="005959A6">
        <w:rPr>
          <w:rFonts w:ascii="Times New Roman" w:eastAsia="Times New Roman" w:hAnsi="Times New Roman"/>
          <w:sz w:val="28"/>
          <w:szCs w:val="28"/>
          <w:lang w:eastAsia="ru-RU"/>
        </w:rPr>
        <w:t>в познавательной деятельности, как правило, становится его личным достижением и переносится в другие обра</w:t>
      </w:r>
      <w:r>
        <w:rPr>
          <w:rFonts w:ascii="Times New Roman" w:eastAsia="Times New Roman" w:hAnsi="Times New Roman"/>
          <w:sz w:val="28"/>
          <w:szCs w:val="28"/>
          <w:lang w:eastAsia="ru-RU"/>
        </w:rPr>
        <w:t>зовательные области.</w:t>
      </w:r>
    </w:p>
    <w:p w:rsidR="0039479F" w:rsidRPr="00AB15D9"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b/>
          <w:bCs/>
          <w:sz w:val="28"/>
          <w:szCs w:val="28"/>
          <w:lang w:eastAsia="ru-RU"/>
        </w:rPr>
        <w:t xml:space="preserve">У воспитанников через специальные упражнения в разных видах деятельности необходимо развивать определенные умения. </w:t>
      </w:r>
    </w:p>
    <w:p w:rsidR="0039479F" w:rsidRDefault="0039479F" w:rsidP="00AB15D9">
      <w:pPr>
        <w:jc w:val="both"/>
        <w:rPr>
          <w:rFonts w:ascii="Times New Roman" w:eastAsia="Times New Roman" w:hAnsi="Times New Roman"/>
          <w:sz w:val="28"/>
          <w:szCs w:val="28"/>
          <w:lang w:eastAsia="ru-RU"/>
        </w:rPr>
      </w:pPr>
      <w:r w:rsidRPr="005959A6">
        <w:rPr>
          <w:rFonts w:ascii="Times New Roman" w:eastAsia="Times New Roman" w:hAnsi="Times New Roman"/>
          <w:b/>
          <w:bCs/>
          <w:i/>
          <w:iCs/>
          <w:sz w:val="28"/>
          <w:szCs w:val="28"/>
          <w:lang w:eastAsia="ru-RU"/>
        </w:rPr>
        <w:t xml:space="preserve">1.Видеть проблемы </w:t>
      </w:r>
      <w:r w:rsidRPr="005959A6">
        <w:rPr>
          <w:rFonts w:ascii="Times New Roman" w:eastAsia="Times New Roman" w:hAnsi="Times New Roman"/>
          <w:sz w:val="28"/>
          <w:szCs w:val="28"/>
          <w:lang w:eastAsia="ru-RU"/>
        </w:rPr>
        <w:t>— интегративное свойство мышления, которое развивается в течение длительного времени в разных видах деятельности.</w:t>
      </w:r>
    </w:p>
    <w:p w:rsidR="0039479F" w:rsidRPr="00BC4DDC" w:rsidRDefault="0039479F" w:rsidP="00AB15D9">
      <w:pPr>
        <w:jc w:val="both"/>
        <w:rPr>
          <w:rFonts w:ascii="Times New Roman" w:eastAsia="Times New Roman" w:hAnsi="Times New Roman"/>
          <w:b/>
          <w:i/>
          <w:iCs/>
          <w:sz w:val="28"/>
          <w:szCs w:val="28"/>
          <w:lang w:eastAsia="ru-RU"/>
        </w:rPr>
      </w:pPr>
      <w:r w:rsidRPr="00BC4DDC">
        <w:rPr>
          <w:rFonts w:ascii="Times New Roman" w:eastAsia="Times New Roman" w:hAnsi="Times New Roman"/>
          <w:b/>
          <w:i/>
          <w:iCs/>
          <w:sz w:val="28"/>
          <w:szCs w:val="28"/>
          <w:lang w:eastAsia="ru-RU"/>
        </w:rPr>
        <w:t xml:space="preserve">2. </w:t>
      </w:r>
      <w:r w:rsidRPr="00BC4DDC">
        <w:rPr>
          <w:rFonts w:ascii="Times New Roman" w:eastAsia="Times New Roman" w:hAnsi="Times New Roman"/>
          <w:b/>
          <w:bCs/>
          <w:i/>
          <w:sz w:val="28"/>
          <w:szCs w:val="28"/>
          <w:lang w:eastAsia="ru-RU"/>
        </w:rPr>
        <w:t>Выдвигать гипотезы, строить предположения</w:t>
      </w:r>
      <w:r w:rsidRPr="00BC4DDC">
        <w:rPr>
          <w:rFonts w:ascii="Times New Roman" w:eastAsia="Times New Roman" w:hAnsi="Times New Roman"/>
          <w:b/>
          <w:i/>
          <w:iCs/>
          <w:sz w:val="28"/>
          <w:szCs w:val="28"/>
          <w:lang w:eastAsia="ru-RU"/>
        </w:rPr>
        <w:t>.</w:t>
      </w:r>
    </w:p>
    <w:p w:rsidR="0039479F" w:rsidRPr="005959A6" w:rsidRDefault="0039479F" w:rsidP="00AB15D9">
      <w:pPr>
        <w:jc w:val="both"/>
        <w:rPr>
          <w:rFonts w:ascii="Times New Roman" w:eastAsia="Times New Roman" w:hAnsi="Times New Roman"/>
          <w:sz w:val="28"/>
          <w:szCs w:val="28"/>
          <w:lang w:eastAsia="ru-RU"/>
        </w:rPr>
      </w:pPr>
      <w:r w:rsidRPr="00BC4DDC">
        <w:rPr>
          <w:rFonts w:ascii="Times New Roman" w:eastAsia="Times New Roman" w:hAnsi="Times New Roman"/>
          <w:b/>
          <w:i/>
          <w:iCs/>
          <w:sz w:val="28"/>
          <w:szCs w:val="28"/>
          <w:lang w:eastAsia="ru-RU"/>
        </w:rPr>
        <w:t>3.</w:t>
      </w:r>
      <w:r w:rsidRPr="00BC4DDC">
        <w:rPr>
          <w:rFonts w:ascii="Times New Roman" w:eastAsia="Times New Roman" w:hAnsi="Times New Roman"/>
          <w:b/>
          <w:bCs/>
          <w:i/>
          <w:iCs/>
          <w:sz w:val="28"/>
          <w:szCs w:val="28"/>
          <w:lang w:eastAsia="ru-RU"/>
        </w:rPr>
        <w:t>Задавать вопросы.</w:t>
      </w:r>
      <w:r w:rsidRPr="005959A6">
        <w:rPr>
          <w:rFonts w:ascii="Times New Roman" w:eastAsia="Times New Roman" w:hAnsi="Times New Roman"/>
          <w:b/>
          <w:bCs/>
          <w:i/>
          <w:iCs/>
          <w:sz w:val="28"/>
          <w:szCs w:val="28"/>
          <w:lang w:eastAsia="ru-RU"/>
        </w:rPr>
        <w:t xml:space="preserve"> </w:t>
      </w:r>
      <w:r w:rsidRPr="005959A6">
        <w:rPr>
          <w:rFonts w:ascii="Times New Roman" w:eastAsia="Times New Roman" w:hAnsi="Times New Roman"/>
          <w:sz w:val="28"/>
          <w:szCs w:val="28"/>
          <w:lang w:eastAsia="ru-RU"/>
        </w:rPr>
        <w:t>Познание начинается с вопроса, которое направляет мышление ребенка на поиск ответа, пробуждает потребность в познании и приобщении к умственному труду.</w:t>
      </w:r>
    </w:p>
    <w:p w:rsidR="0039479F" w:rsidRPr="005959A6" w:rsidRDefault="0039479F" w:rsidP="00AB15D9">
      <w:pPr>
        <w:jc w:val="both"/>
        <w:rPr>
          <w:rFonts w:ascii="Times New Roman" w:eastAsia="Times New Roman" w:hAnsi="Times New Roman"/>
          <w:sz w:val="28"/>
          <w:szCs w:val="28"/>
          <w:lang w:eastAsia="ru-RU"/>
        </w:rPr>
      </w:pPr>
      <w:proofErr w:type="gramStart"/>
      <w:r w:rsidRPr="005959A6">
        <w:rPr>
          <w:rFonts w:ascii="Times New Roman" w:eastAsia="Times New Roman" w:hAnsi="Times New Roman"/>
          <w:b/>
          <w:bCs/>
          <w:i/>
          <w:iCs/>
          <w:sz w:val="28"/>
          <w:szCs w:val="28"/>
          <w:lang w:eastAsia="ru-RU"/>
        </w:rPr>
        <w:t xml:space="preserve">4.Оперировать понятиями </w:t>
      </w:r>
      <w:r w:rsidRPr="005959A6">
        <w:rPr>
          <w:rFonts w:ascii="Times New Roman" w:eastAsia="Times New Roman" w:hAnsi="Times New Roman"/>
          <w:sz w:val="28"/>
          <w:szCs w:val="28"/>
          <w:lang w:eastAsia="ru-RU"/>
        </w:rPr>
        <w:t>«явление», «причина», «следствие», «событие», «обусловленность», «зависимость», «различие», «сходство», «общность», «совместимость», «несовместимость», «возможность», «невозможность» и др.</w:t>
      </w:r>
      <w:proofErr w:type="gramEnd"/>
    </w:p>
    <w:p w:rsidR="0039479F" w:rsidRDefault="0039479F" w:rsidP="00AB15D9">
      <w:pPr>
        <w:jc w:val="both"/>
        <w:rPr>
          <w:rFonts w:ascii="Times New Roman" w:eastAsia="Times New Roman" w:hAnsi="Times New Roman"/>
          <w:sz w:val="28"/>
          <w:szCs w:val="28"/>
          <w:lang w:eastAsia="ru-RU"/>
        </w:rPr>
      </w:pPr>
      <w:r w:rsidRPr="00F473AE">
        <w:rPr>
          <w:rFonts w:ascii="Times New Roman" w:eastAsia="Times New Roman" w:hAnsi="Times New Roman"/>
          <w:b/>
          <w:bCs/>
          <w:i/>
          <w:sz w:val="28"/>
          <w:szCs w:val="28"/>
          <w:lang w:eastAsia="ru-RU"/>
        </w:rPr>
        <w:t>5.Классифицировать</w:t>
      </w:r>
      <w:r w:rsidRPr="00F473AE">
        <w:rPr>
          <w:rFonts w:ascii="Times New Roman" w:eastAsia="Times New Roman" w:hAnsi="Times New Roman"/>
          <w:i/>
          <w:iCs/>
          <w:sz w:val="28"/>
          <w:szCs w:val="28"/>
          <w:lang w:eastAsia="ru-RU"/>
        </w:rPr>
        <w:t>.</w:t>
      </w:r>
      <w:r w:rsidRPr="005959A6">
        <w:rPr>
          <w:rFonts w:ascii="Times New Roman" w:eastAsia="Times New Roman" w:hAnsi="Times New Roman"/>
          <w:i/>
          <w:iCs/>
          <w:sz w:val="28"/>
          <w:szCs w:val="28"/>
          <w:lang w:eastAsia="ru-RU"/>
        </w:rPr>
        <w:t xml:space="preserve"> </w:t>
      </w:r>
      <w:r w:rsidRPr="005959A6">
        <w:rPr>
          <w:rFonts w:ascii="Times New Roman" w:eastAsia="Times New Roman" w:hAnsi="Times New Roman"/>
          <w:sz w:val="28"/>
          <w:szCs w:val="28"/>
          <w:lang w:eastAsia="ru-RU"/>
        </w:rPr>
        <w:t xml:space="preserve">Классификацией называют операцию деления понятий по определенному основанию на непересекающиеся классы; *классификация устанавливает определенный порядок и разбивает рассматриваемые объекты на группы; </w:t>
      </w:r>
    </w:p>
    <w:p w:rsidR="0039479F" w:rsidRPr="005959A6" w:rsidRDefault="0039479F" w:rsidP="00AB15D9">
      <w:pPr>
        <w:jc w:val="both"/>
        <w:rPr>
          <w:rFonts w:ascii="Times New Roman" w:eastAsia="Times New Roman" w:hAnsi="Times New Roman"/>
          <w:sz w:val="28"/>
          <w:szCs w:val="28"/>
          <w:lang w:eastAsia="ru-RU"/>
        </w:rPr>
      </w:pPr>
      <w:r w:rsidRPr="00F473AE">
        <w:rPr>
          <w:rFonts w:ascii="Times New Roman" w:eastAsia="Times New Roman" w:hAnsi="Times New Roman"/>
          <w:b/>
          <w:bCs/>
          <w:i/>
          <w:iCs/>
          <w:sz w:val="28"/>
          <w:szCs w:val="28"/>
          <w:lang w:eastAsia="ru-RU"/>
        </w:rPr>
        <w:t>6.Наблюдать</w:t>
      </w:r>
      <w:r w:rsidRPr="00F473AE">
        <w:rPr>
          <w:rFonts w:ascii="Times New Roman" w:eastAsia="Times New Roman" w:hAnsi="Times New Roman"/>
          <w:i/>
          <w:iCs/>
          <w:sz w:val="28"/>
          <w:szCs w:val="28"/>
          <w:lang w:eastAsia="ru-RU"/>
        </w:rPr>
        <w:t>.</w:t>
      </w:r>
      <w:r w:rsidRPr="005959A6">
        <w:rPr>
          <w:rFonts w:ascii="Times New Roman" w:eastAsia="Times New Roman" w:hAnsi="Times New Roman"/>
          <w:i/>
          <w:iCs/>
          <w:sz w:val="28"/>
          <w:szCs w:val="28"/>
          <w:lang w:eastAsia="ru-RU"/>
        </w:rPr>
        <w:t xml:space="preserve"> </w:t>
      </w:r>
      <w:r w:rsidRPr="005959A6">
        <w:rPr>
          <w:rFonts w:ascii="Times New Roman" w:eastAsia="Times New Roman" w:hAnsi="Times New Roman"/>
          <w:sz w:val="28"/>
          <w:szCs w:val="28"/>
          <w:lang w:eastAsia="ru-RU"/>
        </w:rPr>
        <w:t xml:space="preserve">Наблюдение — это вид восприятия, характеризующийся целенаправленностью, выражается в ясно осознаваемой практической, познавательной задаче, что и отличает наблюдение от простого созерцания. </w:t>
      </w:r>
      <w:r w:rsidRPr="005959A6">
        <w:rPr>
          <w:rFonts w:ascii="Times New Roman" w:eastAsia="Times New Roman" w:hAnsi="Times New Roman"/>
          <w:b/>
          <w:bCs/>
          <w:i/>
          <w:iCs/>
          <w:sz w:val="28"/>
          <w:szCs w:val="28"/>
          <w:lang w:eastAsia="ru-RU"/>
        </w:rPr>
        <w:t>7. Делать выводы и умозаключения</w:t>
      </w:r>
      <w:r w:rsidRPr="005959A6">
        <w:rPr>
          <w:rFonts w:ascii="Times New Roman" w:eastAsia="Times New Roman" w:hAnsi="Times New Roman"/>
          <w:i/>
          <w:iCs/>
          <w:sz w:val="28"/>
          <w:szCs w:val="28"/>
          <w:lang w:eastAsia="ru-RU"/>
        </w:rPr>
        <w:t xml:space="preserve">. </w:t>
      </w:r>
      <w:r w:rsidRPr="005959A6">
        <w:rPr>
          <w:rFonts w:ascii="Times New Roman" w:eastAsia="Times New Roman" w:hAnsi="Times New Roman"/>
          <w:sz w:val="28"/>
          <w:szCs w:val="28"/>
          <w:lang w:eastAsia="ru-RU"/>
        </w:rPr>
        <w:t>Любое исследование теряет смысл, если не сделаны выводы и не подведены итоги; вывод — это заключительное суждение о результатах проведенной работы.</w:t>
      </w:r>
    </w:p>
    <w:p w:rsidR="0039479F" w:rsidRPr="00AB15D9"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Детское экспериментирование имеет определенную </w:t>
      </w:r>
      <w:proofErr w:type="spellStart"/>
      <w:r w:rsidRPr="005959A6">
        <w:rPr>
          <w:rFonts w:ascii="Times New Roman" w:eastAsia="Times New Roman" w:hAnsi="Times New Roman"/>
          <w:sz w:val="28"/>
          <w:szCs w:val="28"/>
          <w:lang w:eastAsia="ru-RU"/>
        </w:rPr>
        <w:t>последовательность</w:t>
      </w:r>
      <w:proofErr w:type="gramStart"/>
      <w:r w:rsidRPr="005959A6">
        <w:rPr>
          <w:rFonts w:ascii="Times New Roman" w:eastAsia="Times New Roman" w:hAnsi="Times New Roman"/>
          <w:sz w:val="28"/>
          <w:szCs w:val="28"/>
          <w:lang w:eastAsia="ru-RU"/>
        </w:rPr>
        <w:t>.</w:t>
      </w:r>
      <w:r w:rsidRPr="00AB15D9">
        <w:rPr>
          <w:rFonts w:ascii="Times New Roman" w:eastAsia="Times New Roman" w:hAnsi="Times New Roman"/>
          <w:b/>
          <w:sz w:val="28"/>
          <w:szCs w:val="28"/>
          <w:lang w:eastAsia="ru-RU"/>
        </w:rPr>
        <w:t>П</w:t>
      </w:r>
      <w:proofErr w:type="gramEnd"/>
      <w:r w:rsidRPr="00AB15D9">
        <w:rPr>
          <w:rFonts w:ascii="Times New Roman" w:eastAsia="Times New Roman" w:hAnsi="Times New Roman"/>
          <w:b/>
          <w:sz w:val="28"/>
          <w:szCs w:val="28"/>
          <w:lang w:eastAsia="ru-RU"/>
        </w:rPr>
        <w:t>оследовательность</w:t>
      </w:r>
      <w:proofErr w:type="spellEnd"/>
      <w:r w:rsidRPr="00AB15D9">
        <w:rPr>
          <w:rFonts w:ascii="Times New Roman" w:eastAsia="Times New Roman" w:hAnsi="Times New Roman"/>
          <w:b/>
          <w:sz w:val="28"/>
          <w:szCs w:val="28"/>
          <w:lang w:eastAsia="ru-RU"/>
        </w:rPr>
        <w:t xml:space="preserve"> детского экспериментирования:</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1.Постановка исследовательской задачи в виде того или иного варианта проблемной ситуации (при педагогической поддержке в раннем, младшем, среднем дошкольном возрасте, самостоятельно – в старшем дошкольном возрасте).</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2. Прогнозирование результата (в старшем дошкольном возрасте)</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3. Уточнение правил </w:t>
      </w:r>
      <w:hyperlink r:id="rId10" w:tooltip="Безопасность жизнедеятельности" w:history="1">
        <w:r w:rsidRPr="00F473AE">
          <w:rPr>
            <w:rFonts w:ascii="Times New Roman" w:eastAsia="Times New Roman" w:hAnsi="Times New Roman"/>
            <w:sz w:val="28"/>
            <w:szCs w:val="28"/>
            <w:lang w:eastAsia="ru-RU"/>
          </w:rPr>
          <w:t>безопасности жизнедеятельности</w:t>
        </w:r>
      </w:hyperlink>
      <w:r w:rsidRPr="00F473AE">
        <w:rPr>
          <w:rFonts w:ascii="Times New Roman" w:eastAsia="Times New Roman" w:hAnsi="Times New Roman"/>
          <w:sz w:val="28"/>
          <w:szCs w:val="28"/>
          <w:lang w:eastAsia="ru-RU"/>
        </w:rPr>
        <w:t xml:space="preserve"> в</w:t>
      </w:r>
      <w:r w:rsidRPr="005959A6">
        <w:rPr>
          <w:rFonts w:ascii="Times New Roman" w:eastAsia="Times New Roman" w:hAnsi="Times New Roman"/>
          <w:sz w:val="28"/>
          <w:szCs w:val="28"/>
          <w:lang w:eastAsia="ru-RU"/>
        </w:rPr>
        <w:t xml:space="preserve"> ходе осуществления экспериментирования</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4. Распределение воспитанников на подгруппы, выбор ведущих, капитанов, лидеров группы, помогающих организовать работу сверстников, комментирующих ход и результаты совместной деятельности воспитанников в группах (старший возраст)</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5. Выполнение эксперимента (под руководством взрослого)</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6. Наблюдение результатов эксперимента</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7. Фиксирование результатов эксперимента</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8. Формулировка выводов</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b/>
          <w:bCs/>
          <w:i/>
          <w:iCs/>
          <w:sz w:val="28"/>
          <w:szCs w:val="28"/>
          <w:lang w:eastAsia="ru-RU"/>
        </w:rPr>
        <w:t xml:space="preserve">Общие закономерности экспериментирования: </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 xml:space="preserve">экспериментирование в </w:t>
      </w:r>
      <w:r>
        <w:rPr>
          <w:rFonts w:ascii="Times New Roman" w:eastAsia="Times New Roman" w:hAnsi="Times New Roman"/>
          <w:sz w:val="28"/>
          <w:szCs w:val="28"/>
          <w:lang w:eastAsia="ru-RU"/>
        </w:rPr>
        <w:t xml:space="preserve">учреждениях </w:t>
      </w:r>
      <w:r w:rsidRPr="005959A6">
        <w:rPr>
          <w:rFonts w:ascii="Times New Roman" w:eastAsia="Times New Roman" w:hAnsi="Times New Roman"/>
          <w:sz w:val="28"/>
          <w:szCs w:val="28"/>
          <w:lang w:eastAsia="ru-RU"/>
        </w:rPr>
        <w:t>дошкольн</w:t>
      </w:r>
      <w:r>
        <w:rPr>
          <w:rFonts w:ascii="Times New Roman" w:eastAsia="Times New Roman" w:hAnsi="Times New Roman"/>
          <w:sz w:val="28"/>
          <w:szCs w:val="28"/>
          <w:lang w:eastAsia="ru-RU"/>
        </w:rPr>
        <w:t>ого образования</w:t>
      </w:r>
      <w:r w:rsidRPr="005959A6">
        <w:rPr>
          <w:rFonts w:ascii="Times New Roman" w:eastAsia="Times New Roman" w:hAnsi="Times New Roman"/>
          <w:sz w:val="28"/>
          <w:szCs w:val="28"/>
          <w:lang w:eastAsia="ru-RU"/>
        </w:rPr>
        <w:t xml:space="preserve"> может осуществляться в разных формах. Количество этих форм очень велико, и перечислять их не имеет смысла. Чем старше становится ребенок, тем большим разнообразием форм он может овладеть. Овладение каждой формой экспериментирования подчиняется закону перехода количественных изменений </w:t>
      </w:r>
      <w:proofErr w:type="gramStart"/>
      <w:r w:rsidRPr="005959A6">
        <w:rPr>
          <w:rFonts w:ascii="Times New Roman" w:eastAsia="Times New Roman" w:hAnsi="Times New Roman"/>
          <w:sz w:val="28"/>
          <w:szCs w:val="28"/>
          <w:lang w:eastAsia="ru-RU"/>
        </w:rPr>
        <w:t>в</w:t>
      </w:r>
      <w:proofErr w:type="gramEnd"/>
      <w:r w:rsidRPr="005959A6">
        <w:rPr>
          <w:rFonts w:ascii="Times New Roman" w:eastAsia="Times New Roman" w:hAnsi="Times New Roman"/>
          <w:sz w:val="28"/>
          <w:szCs w:val="28"/>
          <w:lang w:eastAsia="ru-RU"/>
        </w:rPr>
        <w:t xml:space="preserve"> качественные. Возникнув в определенном возрасте, каждая очередная форма развивается, усложняется и совершенствуется. На определенном этапе в ее недрах создаются предпосылки для возникновения нового, еще более сложного способа экспериментаторской деятельности.</w:t>
      </w:r>
    </w:p>
    <w:p w:rsidR="0039479F" w:rsidRPr="005959A6"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Было бы неправильным понять вышесказанную мысль следующим образом: «Как только очередная форма освоена, она заменяется новой». Замены быть не должно. Освоенные формы не отбрасываются и не уничтожаются. Они продолжают играть важную роль в познании мира выросшим ребенком, а позже и взрос</w:t>
      </w:r>
      <w:r w:rsidRPr="005959A6">
        <w:rPr>
          <w:rFonts w:ascii="Times New Roman" w:eastAsia="Times New Roman" w:hAnsi="Times New Roman"/>
          <w:sz w:val="28"/>
          <w:szCs w:val="28"/>
          <w:lang w:eastAsia="ru-RU"/>
        </w:rPr>
        <w:softHyphen/>
        <w:t>лым; но они наполняются новым, более сложным содержанием. Освоенные формы продолжают использоваться человеком во все более широких масштабах, возникают их разнообразные модификации. Поэтому они не заменяются, а дополняются новыми формами.</w:t>
      </w:r>
    </w:p>
    <w:p w:rsidR="0039479F" w:rsidRDefault="0039479F" w:rsidP="00AB15D9">
      <w:pPr>
        <w:ind w:firstLine="709"/>
        <w:jc w:val="both"/>
        <w:rPr>
          <w:rFonts w:ascii="Times New Roman" w:eastAsia="Times New Roman" w:hAnsi="Times New Roman"/>
          <w:sz w:val="28"/>
          <w:szCs w:val="28"/>
          <w:lang w:eastAsia="ru-RU"/>
        </w:rPr>
      </w:pPr>
      <w:r w:rsidRPr="005959A6">
        <w:rPr>
          <w:rFonts w:ascii="Times New Roman" w:eastAsia="Times New Roman" w:hAnsi="Times New Roman"/>
          <w:sz w:val="28"/>
          <w:szCs w:val="28"/>
          <w:lang w:eastAsia="ru-RU"/>
        </w:rPr>
        <w:t>Из сказанного следует важный методический вывод: не бывает форм экспериментирования, специфических для той или иной возрастной группы. Закон соподчинения форм другой: ребенок каждого конкретного возраста должен свободно владеть всеми формами, присущими предшествующим возрастам, и одновременно осваивать новую форму, до которой он дозрел к данному моменту. Чтобы такое стало возможным, педагог работает как бы в двух уровнях: проводит эксперименты, соответствующие достигнутым возможностям детей, и одновременно исподволь готовит их к освоению новых, более сложных форм деятельности. Следовательно, у каждой формы существует нижний возрастной предел ее использования, но не существует верхнего предела.</w:t>
      </w:r>
    </w:p>
    <w:p w:rsidR="00583708" w:rsidRDefault="00583708" w:rsidP="00AB15D9">
      <w:pPr>
        <w:ind w:firstLine="709"/>
        <w:jc w:val="right"/>
      </w:pPr>
    </w:p>
    <w:p w:rsidR="00AB15D9" w:rsidRDefault="00AB15D9" w:rsidP="00AB15D9">
      <w:pPr>
        <w:ind w:firstLine="709"/>
        <w:jc w:val="right"/>
      </w:pPr>
    </w:p>
    <w:p w:rsidR="00AB15D9" w:rsidRDefault="00AB15D9" w:rsidP="00AB15D9">
      <w:pPr>
        <w:ind w:firstLine="709"/>
        <w:jc w:val="right"/>
      </w:pPr>
    </w:p>
    <w:p w:rsidR="00AB15D9" w:rsidRDefault="00AB15D9" w:rsidP="00AB15D9">
      <w:pPr>
        <w:ind w:firstLine="709"/>
        <w:jc w:val="right"/>
      </w:pPr>
    </w:p>
    <w:p w:rsidR="00AB15D9" w:rsidRPr="00AB15D9" w:rsidRDefault="00AB15D9" w:rsidP="00AB15D9">
      <w:pPr>
        <w:rPr>
          <w:sz w:val="20"/>
          <w:szCs w:val="20"/>
        </w:rPr>
      </w:pPr>
      <w:bookmarkStart w:id="0" w:name="_GoBack"/>
      <w:bookmarkEnd w:id="0"/>
      <w:r w:rsidRPr="00AB15D9">
        <w:rPr>
          <w:sz w:val="20"/>
          <w:szCs w:val="20"/>
        </w:rPr>
        <w:t xml:space="preserve">Использовался материал размещенный на официальном сайте ГУО </w:t>
      </w:r>
      <w:r w:rsidRPr="00AB15D9">
        <w:rPr>
          <w:sz w:val="20"/>
          <w:szCs w:val="20"/>
        </w:rPr>
        <w:t xml:space="preserve">"Ясли-сад №5 </w:t>
      </w:r>
      <w:proofErr w:type="spellStart"/>
      <w:r w:rsidRPr="00AB15D9">
        <w:rPr>
          <w:sz w:val="20"/>
          <w:szCs w:val="20"/>
        </w:rPr>
        <w:t>г.п</w:t>
      </w:r>
      <w:proofErr w:type="gramStart"/>
      <w:r w:rsidRPr="00AB15D9">
        <w:rPr>
          <w:sz w:val="20"/>
          <w:szCs w:val="20"/>
        </w:rPr>
        <w:t>.К</w:t>
      </w:r>
      <w:proofErr w:type="gramEnd"/>
      <w:r w:rsidRPr="00AB15D9">
        <w:rPr>
          <w:sz w:val="20"/>
          <w:szCs w:val="20"/>
        </w:rPr>
        <w:t>орма</w:t>
      </w:r>
      <w:proofErr w:type="spellEnd"/>
      <w:r w:rsidRPr="00AB15D9">
        <w:rPr>
          <w:sz w:val="20"/>
          <w:szCs w:val="20"/>
        </w:rPr>
        <w:t>"</w:t>
      </w:r>
    </w:p>
    <w:sectPr w:rsidR="00AB15D9" w:rsidRPr="00AB15D9" w:rsidSect="00AB15D9">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77E05"/>
    <w:multiLevelType w:val="hybridMultilevel"/>
    <w:tmpl w:val="D24AF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67A1270"/>
    <w:multiLevelType w:val="hybridMultilevel"/>
    <w:tmpl w:val="409A9EEE"/>
    <w:lvl w:ilvl="0" w:tplc="E9981482">
      <w:start w:val="1"/>
      <w:numFmt w:val="decimal"/>
      <w:lvlText w:val="%1."/>
      <w:lvlJc w:val="left"/>
      <w:pPr>
        <w:ind w:left="720" w:hanging="360"/>
      </w:pPr>
      <w:rPr>
        <w:rFonts w:hint="default"/>
        <w:i/>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79F"/>
    <w:rsid w:val="0039479F"/>
    <w:rsid w:val="00583708"/>
    <w:rsid w:val="00AB1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79F"/>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79F"/>
    <w:pPr>
      <w:spacing w:after="0" w:line="240"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beskoristie/" TargetMode="External"/><Relationship Id="rId3" Type="http://schemas.microsoft.com/office/2007/relationships/stylesWithEffects" Target="stylesWithEffects.xml"/><Relationship Id="rId7" Type="http://schemas.openxmlformats.org/officeDocument/2006/relationships/hyperlink" Target="http://pandia.ru/text/category/vidi_deyatelmznost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ndia.ru/text/category/nauchno_issledovatelmzskaya_deyatelmznostm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andia.ru/text/category/bezopasnostmz_zhiznedeyatelmznosti/" TargetMode="External"/><Relationship Id="rId4" Type="http://schemas.openxmlformats.org/officeDocument/2006/relationships/settings" Target="settings.xml"/><Relationship Id="rId9" Type="http://schemas.openxmlformats.org/officeDocument/2006/relationships/hyperlink" Target="http://www.pandia.ru/text/category/abstrak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2072</Words>
  <Characters>11811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2022-02-28T14:33:00Z</cp:lastPrinted>
  <dcterms:created xsi:type="dcterms:W3CDTF">2022-02-28T14:33:00Z</dcterms:created>
  <dcterms:modified xsi:type="dcterms:W3CDTF">2022-02-28T14:33:00Z</dcterms:modified>
</cp:coreProperties>
</file>