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F9" w:rsidRPr="006500F9" w:rsidRDefault="006500F9" w:rsidP="006500F9">
      <w:pPr>
        <w:shd w:val="clear" w:color="auto" w:fill="EEF2F5"/>
        <w:spacing w:after="0" w:line="230" w:lineRule="atLeast"/>
        <w:ind w:right="-1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6500F9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Организационно-методические основы проведения походов и экскурсий с </w:t>
      </w: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воспитанниками</w:t>
      </w:r>
      <w:r w:rsidRPr="006500F9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 в природу 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В целях получения позитивных результатов, вся экскурсионная работа должна заранее планироваться. В каждом дошкольном учреждении определяют объекты природы, ознакомление с которыми целесообразно осуществлять на экскурсиях и в походах. При планировании системы экскурсий и походов необходимо также придерживаться следующих принципов: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экскурсии и походы в природу должны обеспечить первоначальное целостное восприятие предметов и явлений природы;</w:t>
      </w:r>
      <w:proofErr w:type="gramEnd"/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повторные экскурсии следует проводить тогда, когда в наблюдаемых объектах происходят заметные изменения;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расширение содержания знаний, предлагаемых детям на последующей экскурсии должно осуществляться за счет расширения круга наблюдаемых предметов и явлений, а также за счет углубления и конкретизации информации об уже знакомых предметах и явлениях;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должна прослеживаться четкая взаимосвязь между спланированными экскурсиями и походами в природу;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на экскурсиях и в походах воспитательные, обучающие и развивающие задачи должны решаться в единстве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.</w:t>
      </w:r>
      <w:proofErr w:type="gramEnd"/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Результативность применения экскурсии и похода обеспечит грамотная реализация воспитателем ДО всех их этапов.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Первым этапом экскурсии и похода является подготовительный этап. 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Основная задача воспитателя 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ДО</w:t>
      </w:r>
      <w:proofErr w:type="gramEnd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на</w:t>
      </w:r>
      <w:proofErr w:type="gramEnd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данном этапе – организовать детей, исходя из уже имеющегося опыта, сформулировать цели и задачи, которые необходимо решить на предстоящей экскурсии.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В подготовительный этап входят подготовка педагога и подготовка детей. Педагог, в соответствии с программными задачами заранее намечает тему экскурсии, определяет её программное содержание, сроки проведения. Накануне педагог осматривает место, куда планирует повести детей, знакомится с состоянием объектов, уточняет объём знаний для усвоения, формулирует примерные вопросы, продумывает содержание пояснений, подбирает фрагменты стихотворений, пословицы, поговорки. Определяется маршрут экскурсии, размещение детей для наблюдений, отдыха и игр.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Большое значение на этом этапе будет иметь стимуляция положительного эмоционального настроя детей, воздействие на их чувства. Воспитатель заранее сообщает детям о экскурсии и её цели, сообщает новые, интересные для детей сведения о объектах и явлениях, с которыми им предстоит встретиться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.</w:t>
      </w:r>
      <w:proofErr w:type="gramEnd"/>
    </w:p>
    <w:p w:rsid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 xml:space="preserve">В отличие от экскурсии поход – это комплексное мероприятие не только по сочетанию задач и видов деятельности, но, прежде всего по своей организации. 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Воспитатель вместе с методистом продумывают</w:t>
      </w:r>
      <w:proofErr w:type="gramEnd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какие наблюдения можно провести с детьми в это время года в этом месте, какие значимые экологические объекты показать на маршруте. Совместно они разрабатывают план и сценарий похода, определяют маршрут и решение разных задач по мере его прохождения. 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Руководитель физвоспитания и медсестра обдумывают безопасность похода, физкультурно-оздоровительные включения, организацию отдыха и питания.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Природное окружение должно быть хорошо обследовано и изучено взрослыми, что позволит точно составить маршрут, спланировать время и место остановок, отдыха, привала, позволит определить содержание наблюдений и других видов деятельности. Подготовка к походу начинается за несколько дней: воспитатель сообщает детям, куда они пойдут, с какой целью. Предлагает им начать сборы: подобрать рюкзак или поясную сумку, перчатки для труда, спортивную обувь и головной убор от солнца, пакет для сбора интересного природного материала, небольшой сухой паек. Так же воспитатель рассказывает детям, как взрослые готовятся к походу.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Ценной является работа с детьми по карте-схеме: вместе с педагогом они прослеживают маршрут, обсуждают, что можно увидеть, кого можно встретить, вспоминают правила поведения на природе, правила безопасности и туризма. Взрослые, которые пойдут с детьми, продумывают свои взаимоотношения и распределяют функции, обсуждают весь сценарий похода — сколько длится первый и последующие переходы, где будут остановки, чем они будут заполнены, как пройдут привал, уборка территории, питание и возвращение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.</w:t>
      </w:r>
      <w:proofErr w:type="gramEnd"/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Чем тщательнее экскурсия или поход будет подготовлен взрослыми, тем ярче и насыщеннее будут детские впечатления, тем больше пользы принесет это путешествие.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Начинается подготовительный этап за несколько дней до экскурсии и похода. Завершается – непосредственно перед их началом.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Второй этап</w:t>
      </w: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 экскурсии и похода – это организация познавательной и практической деятельности детей. Большое значение на этом этапе будет иметь выбор воспитателем оптимальных методов работы с детьми. Необходимо тщательно продумать, спланировать данный этап, синтетически, комплексно выстроить возможные к использованию наглядные, словесные и практические методы. Стержнем любой экскурсии и похода должно стать наблюдение, сопровождающееся беседой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.</w:t>
      </w:r>
      <w:proofErr w:type="gramEnd"/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Наблюдение объектов и явлений природы сопровождается пояснениями и направляется вопросами воспитателя, которые условно можно разделить на три типа: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нацеливающие   внимание,  требующие   констатации   фактов (название предмета, его частей, качеств, свойств, действий);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активизирующие, требующие    сравнения,    сопоставления, различения, обобщения;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- 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стимулирующие</w:t>
      </w:r>
      <w:proofErr w:type="gramEnd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творческое воображение, побуждающие к самостоятельным выводам, рассуждениям.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Вопросы первого типа преобладают на экскурсиях, обеспечивающих первоначальное ознакомление с явлениями, объектами природы, так как они помогают детям уточнить свои представления, выразить свои знания в слове.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Широко используются и вопросы второго типа, активизирующие познавательную деятельность детей и способствующие формированию у них умственных действий. Удельный вес этих вопросов возрастает на повторных экскурсиях, когда объектом наблюдения становятся знакомые предметы и явления, приобретшие лишь новые свойства и качества. Поэтому педагог часто ставит вопросы, требующие установления связей, отношений, сравнения прошлого состояния объекта, явления с настоящим.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Вопросы, развивающие творческое воображение, используются в основном в работе с детьми старшего дошкольного возраста. 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Так, зимой в лиственном лесу воспитатель может задать им вопрос: как вы думаете, в каком лесу сейчас светлее: в лиственном или хвойном?</w:t>
      </w:r>
      <w:proofErr w:type="gramEnd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Почему?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Наблюдения, которые проводят воспитатель и эколог, не должны быть длительными, с большими пояснениями, чтобы не утомлять детей. Более уместно обращать внимание детей на интересные явления и задавать вопросы проблемного характера, которые будут побуждать их самостоятельно искать ответы и наблюдать.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Очень интересны походы и экскурсии в места, где есть водоемы: детей можно познакомить с водно-прибрежной экосистемой, показать им, кто и почему живет в воде, на берегу, как растения и животные связаны с этим местом, приспособлены жить и в водной среде, и на побережье. Утки, лягушки, стрекозы, комары дают повод для наблюдений, интересного разговора или обсуждения. Как в лесу, так и возле воды детям можно показать растения, которые отсутствуют на участке детского сада: </w:t>
      </w:r>
      <w:proofErr w:type="spell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тене</w:t>
      </w:r>
      <w:proofErr w:type="spellEnd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- и влаголюбивые, лекарственные, редкие и охраняемые, ядовитые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.</w:t>
      </w:r>
      <w:proofErr w:type="gramEnd"/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Так же большое значение приобретают практические методы – различные игры с детьми, сбор природного материала, практическая природоохранная деятельность: развешивание кормушек с кормом в </w:t>
      </w: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зимнее время, домиков для птиц осенью или весной, ограждение муравейников в теплое время года. С дошкольниками может быть организована уборка и очистка от лесного и бытового мусора своего постоянного места — тропы, поляны, лужайки. Это мероприятие имеет огромное воспитательное значение. Правильная организация этой части похода очень важна — взрослые показывают дошкольникам, как они сами относятся к природе, как любят ее, как заботятся о доме, в котором живут все вместе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.</w:t>
      </w:r>
      <w:proofErr w:type="gramEnd"/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При организации похода рекомендуется соблюдать следующие правила: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– во время следования дети идут в парах, соблюдая правила дорожного движения;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– менее подготовленные дети, </w:t>
      </w:r>
      <w:proofErr w:type="spell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гиперактивные</w:t>
      </w:r>
      <w:proofErr w:type="spellEnd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, а также те, которые легко отвлекаются, идут впереди;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– взрослые идут так, чтобы держать в поле зрения всех детей;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– на месте стоянки следить за самочувствием и настроением детей;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– дети должны знать, что в походе необходимо выполнять требования взрослых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.</w:t>
      </w:r>
      <w:proofErr w:type="gramEnd"/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Третий этап – заключительный</w:t>
      </w: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. Он направлен на обобщение, закрепление, систематизацию, углубление представлений, полученных детьми в ходе экскурсии и похода в природу, и охватывает всю последующую работу с детьми. Большое значение на этом этапе будет иметь поддержание интереса детей к полученной информации, стимуляция потребности выразить, поделиться своими чувствами, переживаниями, эмоциями. Решить эти задачи можно, используя различные виды и формы организации продуктивных видов детской деятельности (изобразительной, речевой и т.д.)</w:t>
      </w:r>
      <w:proofErr w:type="gramStart"/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.</w:t>
      </w:r>
      <w:proofErr w:type="gramEnd"/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А так же используются следующие приёмы: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оформление материалов, принесённых из похода и с экскурсии (шишки, жёлуди, камни, сухие листья и т.д.);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оформление альбомов «Наш парк», «Кто живёт в лесу» и т.д.;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оформление фотовыставок;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обобщающие беседы;</w:t>
      </w:r>
    </w:p>
    <w:p w:rsidR="006500F9" w:rsidRPr="006500F9" w:rsidRDefault="006500F9" w:rsidP="00650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- организация дидактических, подвижных, театрализованных и сюжетно-ролевых игр.</w:t>
      </w:r>
    </w:p>
    <w:p w:rsidR="006500F9" w:rsidRPr="006500F9" w:rsidRDefault="006500F9" w:rsidP="00650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500F9">
        <w:rPr>
          <w:rFonts w:ascii="Times New Roman" w:eastAsia="Times New Roman" w:hAnsi="Times New Roman" w:cs="Times New Roman"/>
          <w:color w:val="111111"/>
          <w:sz w:val="30"/>
          <w:szCs w:val="30"/>
        </w:rPr>
        <w:t>Таким образом, походы и экскурсии в природу являются эффективным средством воспитания и обучения, поскольку в их процессе осуществляется гармоническое развитие всех сторон личности дошкольника. Но оздоровительное, воспитательное и развивающее значение для детей будут иметь лишь те экскурсии и походы в природу, которые правильно подготовлены и организованы.</w:t>
      </w:r>
    </w:p>
    <w:p w:rsidR="0054598B" w:rsidRPr="006500F9" w:rsidRDefault="0054598B" w:rsidP="006500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4598B" w:rsidRPr="006500F9" w:rsidSect="005F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53E"/>
    <w:multiLevelType w:val="multilevel"/>
    <w:tmpl w:val="D24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56A99"/>
    <w:multiLevelType w:val="multilevel"/>
    <w:tmpl w:val="861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E2B0E"/>
    <w:multiLevelType w:val="multilevel"/>
    <w:tmpl w:val="EB5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23A"/>
    <w:rsid w:val="0003248F"/>
    <w:rsid w:val="00095578"/>
    <w:rsid w:val="00164C08"/>
    <w:rsid w:val="004B3A71"/>
    <w:rsid w:val="00516EC4"/>
    <w:rsid w:val="0054598B"/>
    <w:rsid w:val="005F53FC"/>
    <w:rsid w:val="006500F9"/>
    <w:rsid w:val="006A423A"/>
    <w:rsid w:val="006A43DD"/>
    <w:rsid w:val="006C1A79"/>
    <w:rsid w:val="00922DFF"/>
    <w:rsid w:val="00953EA5"/>
    <w:rsid w:val="00A070E6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FC"/>
  </w:style>
  <w:style w:type="paragraph" w:styleId="1">
    <w:name w:val="heading 1"/>
    <w:basedOn w:val="a"/>
    <w:link w:val="10"/>
    <w:uiPriority w:val="9"/>
    <w:qFormat/>
    <w:rsid w:val="006A4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43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A43DD"/>
  </w:style>
  <w:style w:type="character" w:styleId="a4">
    <w:name w:val="Emphasis"/>
    <w:basedOn w:val="a0"/>
    <w:uiPriority w:val="20"/>
    <w:qFormat/>
    <w:rsid w:val="006A43DD"/>
    <w:rPr>
      <w:i/>
      <w:iCs/>
    </w:rPr>
  </w:style>
  <w:style w:type="character" w:styleId="a5">
    <w:name w:val="Strong"/>
    <w:basedOn w:val="a0"/>
    <w:uiPriority w:val="22"/>
    <w:qFormat/>
    <w:rsid w:val="006A43DD"/>
    <w:rPr>
      <w:b/>
      <w:bCs/>
    </w:rPr>
  </w:style>
  <w:style w:type="character" w:styleId="a6">
    <w:name w:val="Hyperlink"/>
    <w:basedOn w:val="a0"/>
    <w:uiPriority w:val="99"/>
    <w:semiHidden/>
    <w:unhideWhenUsed/>
    <w:rsid w:val="00650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2022-05-24T10:16:00Z</dcterms:created>
  <dcterms:modified xsi:type="dcterms:W3CDTF">2022-05-24T13:22:00Z</dcterms:modified>
</cp:coreProperties>
</file>