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C0" w:rsidRPr="00DB03C0" w:rsidRDefault="00DB03C0" w:rsidP="00DB03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-267335</wp:posOffset>
            </wp:positionV>
            <wp:extent cx="10904220" cy="10820400"/>
            <wp:effectExtent l="19050" t="0" r="0" b="0"/>
            <wp:wrapNone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220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3C0">
        <w:rPr>
          <w:rFonts w:ascii="Times New Roman" w:hAnsi="Times New Roman" w:cs="Times New Roman"/>
          <w:b/>
          <w:sz w:val="30"/>
          <w:szCs w:val="30"/>
        </w:rPr>
        <w:t>Аппликация помогает ребенку развиваться</w:t>
      </w:r>
    </w:p>
    <w:p w:rsidR="00E06483" w:rsidRPr="00E06483" w:rsidRDefault="00E06483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Аппликация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одно из любимых занятий малышей. Этот продуктивный вид деятельности тесно связан с познанием окружающего мира и играет большую роль в умственном воспитании ребенка. Эта техника особенно уместна для занятий с детьми раннего возраста, так как их деятельность имеет предметный характер. Кроме того, в этот период времени аппликация носит условный характер.</w:t>
      </w:r>
    </w:p>
    <w:p w:rsidR="00E06483" w:rsidRDefault="00A954E6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48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33A07" w:rsidRPr="00E06483">
        <w:rPr>
          <w:rFonts w:ascii="Times New Roman" w:eastAsia="Times New Roman" w:hAnsi="Times New Roman" w:cs="Times New Roman"/>
          <w:b/>
          <w:bCs/>
          <w:sz w:val="28"/>
          <w:szCs w:val="28"/>
        </w:rPr>
        <w:t>редл</w:t>
      </w:r>
      <w:r w:rsidRPr="00E06483">
        <w:rPr>
          <w:rFonts w:ascii="Times New Roman" w:eastAsia="Times New Roman" w:hAnsi="Times New Roman" w:cs="Times New Roman"/>
          <w:b/>
          <w:bCs/>
          <w:sz w:val="28"/>
          <w:szCs w:val="28"/>
        </w:rPr>
        <w:t>ожите</w:t>
      </w:r>
      <w:r w:rsidR="00333A07" w:rsidRPr="00E064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малышам игры на основе плоскостной мозаики.</w:t>
      </w:r>
      <w:r w:rsidRPr="00E064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954E6" w:rsidRPr="00E06483" w:rsidRDefault="00A9207D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193675</wp:posOffset>
            </wp:positionV>
            <wp:extent cx="2583180" cy="1719580"/>
            <wp:effectExtent l="19050" t="0" r="7620" b="0"/>
            <wp:wrapSquare wrapText="bothSides"/>
            <wp:docPr id="3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6" w:rsidRPr="00E0648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33A07" w:rsidRPr="00E06483">
        <w:rPr>
          <w:rFonts w:ascii="Times New Roman" w:eastAsia="Times New Roman" w:hAnsi="Times New Roman" w:cs="Times New Roman"/>
          <w:sz w:val="28"/>
          <w:szCs w:val="28"/>
        </w:rPr>
        <w:t>ырезает</w:t>
      </w:r>
      <w:r w:rsidR="00A954E6" w:rsidRPr="00E064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3A07" w:rsidRPr="00E06483">
        <w:rPr>
          <w:rFonts w:ascii="Times New Roman" w:eastAsia="Times New Roman" w:hAnsi="Times New Roman" w:cs="Times New Roman"/>
          <w:sz w:val="28"/>
          <w:szCs w:val="28"/>
        </w:rPr>
        <w:t xml:space="preserve"> из плотной бумаги различные геометрические фигуры либо силуэты самых разных предметов и объектов, героев сказок и пр. </w:t>
      </w:r>
    </w:p>
    <w:p w:rsidR="00A954E6" w:rsidRPr="00E06483" w:rsidRDefault="00333A07" w:rsidP="00D629EF">
      <w:pPr>
        <w:pStyle w:val="a5"/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Вначале </w:t>
      </w:r>
      <w:r w:rsidR="00A954E6" w:rsidRPr="00E06483">
        <w:rPr>
          <w:rFonts w:ascii="Times New Roman" w:eastAsia="Times New Roman" w:hAnsi="Times New Roman" w:cs="Times New Roman"/>
          <w:sz w:val="28"/>
          <w:szCs w:val="28"/>
        </w:rPr>
        <w:t>ребенку необходимо</w:t>
      </w: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 научиться </w:t>
      </w:r>
      <w:r w:rsidR="00A954E6" w:rsidRPr="00E06483">
        <w:rPr>
          <w:rFonts w:ascii="Times New Roman" w:eastAsia="Times New Roman" w:hAnsi="Times New Roman" w:cs="Times New Roman"/>
          <w:sz w:val="28"/>
          <w:szCs w:val="28"/>
        </w:rPr>
        <w:t>ритмично,</w:t>
      </w: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 размещать одинаковые элементы по всей поверхности основы. </w:t>
      </w:r>
    </w:p>
    <w:p w:rsidR="00A954E6" w:rsidRPr="00E06483" w:rsidRDefault="00333A07" w:rsidP="00D629EF">
      <w:pPr>
        <w:pStyle w:val="a5"/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Затем это будет более сложное действие — выкладывание героев какой-либо известной детям сказки в определенном порядке (в соответствии с текстом произведения). </w:t>
      </w:r>
    </w:p>
    <w:p w:rsidR="00333A07" w:rsidRPr="00E06483" w:rsidRDefault="00333A07" w:rsidP="00D629EF">
      <w:pPr>
        <w:pStyle w:val="a5"/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483">
        <w:rPr>
          <w:rFonts w:ascii="Times New Roman" w:eastAsia="Times New Roman" w:hAnsi="Times New Roman" w:cs="Times New Roman"/>
          <w:sz w:val="28"/>
          <w:szCs w:val="28"/>
        </w:rPr>
        <w:t>Еще один вид работы — составление силуэта из двух или трех деталей. Воспитатель стимулирует детей к действиям своим примером. При такой деятельности одновременно идет изучение цветов, соотношения по величине и пространственному расположению</w:t>
      </w:r>
    </w:p>
    <w:p w:rsidR="00333A07" w:rsidRPr="00E06483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483">
        <w:rPr>
          <w:rFonts w:ascii="Times New Roman" w:eastAsia="Times New Roman" w:hAnsi="Times New Roman" w:cs="Times New Roman"/>
          <w:b/>
          <w:sz w:val="28"/>
          <w:szCs w:val="28"/>
        </w:rPr>
        <w:t>Примеры таких аппликативных игр:</w:t>
      </w:r>
    </w:p>
    <w:p w:rsidR="00333A07" w:rsidRPr="00E06483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483">
        <w:rPr>
          <w:rFonts w:ascii="Times New Roman" w:eastAsia="Times New Roman" w:hAnsi="Times New Roman" w:cs="Times New Roman"/>
          <w:b/>
          <w:i/>
          <w:sz w:val="28"/>
          <w:szCs w:val="28"/>
        </w:rPr>
        <w:t>«Помоги яблочку найти свою половинку»</w:t>
      </w: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 (дети составляют целое яблоко из частей, плотно </w:t>
      </w:r>
      <w:proofErr w:type="gramStart"/>
      <w:r w:rsidR="00E06483">
        <w:rPr>
          <w:rFonts w:ascii="Times New Roman" w:eastAsia="Times New Roman" w:hAnsi="Times New Roman" w:cs="Times New Roman"/>
          <w:sz w:val="28"/>
          <w:szCs w:val="28"/>
        </w:rPr>
        <w:t>прижимая</w:t>
      </w:r>
      <w:proofErr w:type="gramEnd"/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 их друг к другу).</w:t>
      </w:r>
    </w:p>
    <w:p w:rsidR="00333A07" w:rsidRPr="00E06483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483">
        <w:rPr>
          <w:rFonts w:ascii="Times New Roman" w:eastAsia="Times New Roman" w:hAnsi="Times New Roman" w:cs="Times New Roman"/>
          <w:b/>
          <w:i/>
          <w:sz w:val="28"/>
          <w:szCs w:val="28"/>
        </w:rPr>
        <w:t>«Цветочки на полянке», «Дорожки из листьев»</w:t>
      </w: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 (ребята учатся ритмично размещать элементы одной формы, но разного цвета на основе).</w:t>
      </w:r>
    </w:p>
    <w:p w:rsidR="00333A07" w:rsidRPr="00E06483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483">
        <w:rPr>
          <w:rFonts w:ascii="Times New Roman" w:eastAsia="Times New Roman" w:hAnsi="Times New Roman" w:cs="Times New Roman"/>
          <w:b/>
          <w:i/>
          <w:sz w:val="28"/>
          <w:szCs w:val="28"/>
        </w:rPr>
        <w:t>«Путешествие шариков»</w:t>
      </w: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="00D629EF">
        <w:rPr>
          <w:rFonts w:ascii="Times New Roman" w:eastAsia="Times New Roman" w:hAnsi="Times New Roman" w:cs="Times New Roman"/>
          <w:sz w:val="28"/>
          <w:szCs w:val="28"/>
        </w:rPr>
        <w:t>ети</w:t>
      </w: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 выкладывают кружки в одном </w:t>
      </w:r>
      <w:r w:rsidR="005066DB" w:rsidRPr="00E0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483">
        <w:rPr>
          <w:rFonts w:ascii="Times New Roman" w:eastAsia="Times New Roman" w:hAnsi="Times New Roman" w:cs="Times New Roman"/>
          <w:sz w:val="28"/>
          <w:szCs w:val="28"/>
        </w:rPr>
        <w:t>направлении, от самого большого к самому маленькому).</w:t>
      </w:r>
    </w:p>
    <w:p w:rsidR="00333A07" w:rsidRPr="00E06483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9EF">
        <w:rPr>
          <w:rFonts w:ascii="Times New Roman" w:eastAsia="Times New Roman" w:hAnsi="Times New Roman" w:cs="Times New Roman"/>
          <w:b/>
          <w:i/>
          <w:sz w:val="28"/>
          <w:szCs w:val="28"/>
        </w:rPr>
        <w:t>«Маленькие тучки по небу плывут»</w:t>
      </w: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 (малыши учатся располагать неправильные формы по всему пространству основы).</w:t>
      </w:r>
    </w:p>
    <w:p w:rsidR="00333A07" w:rsidRPr="00D629EF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9EF">
        <w:rPr>
          <w:rFonts w:ascii="Times New Roman" w:eastAsia="Times New Roman" w:hAnsi="Times New Roman" w:cs="Times New Roman"/>
          <w:b/>
          <w:i/>
          <w:sz w:val="28"/>
          <w:szCs w:val="28"/>
        </w:rPr>
        <w:t>«Выкладывание сказки «Репка»»</w:t>
      </w:r>
      <w:r w:rsidRPr="00E06483">
        <w:rPr>
          <w:rFonts w:ascii="Times New Roman" w:eastAsia="Times New Roman" w:hAnsi="Times New Roman" w:cs="Times New Roman"/>
          <w:sz w:val="28"/>
          <w:szCs w:val="28"/>
        </w:rPr>
        <w:t xml:space="preserve"> (малыши размещают героев </w:t>
      </w:r>
      <w:r w:rsidRPr="00D629EF">
        <w:rPr>
          <w:rFonts w:ascii="Times New Roman" w:eastAsia="Times New Roman" w:hAnsi="Times New Roman" w:cs="Times New Roman"/>
          <w:sz w:val="28"/>
          <w:szCs w:val="28"/>
        </w:rPr>
        <w:t>соответственно тексту сказки).</w:t>
      </w:r>
    </w:p>
    <w:p w:rsidR="00333A07" w:rsidRPr="00D629EF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46320D"/>
          <w:sz w:val="28"/>
          <w:szCs w:val="28"/>
        </w:rPr>
      </w:pPr>
      <w:r w:rsidRPr="00D629EF">
        <w:rPr>
          <w:rFonts w:ascii="Times New Roman" w:eastAsia="Times New Roman" w:hAnsi="Times New Roman" w:cs="Times New Roman"/>
          <w:b/>
          <w:sz w:val="28"/>
          <w:szCs w:val="28"/>
        </w:rPr>
        <w:t>Значение занятий аппликаци</w:t>
      </w:r>
      <w:r w:rsidR="00D629EF" w:rsidRPr="00D629EF">
        <w:rPr>
          <w:rFonts w:ascii="Times New Roman" w:eastAsia="Times New Roman" w:hAnsi="Times New Roman" w:cs="Times New Roman"/>
          <w:b/>
          <w:sz w:val="28"/>
          <w:szCs w:val="28"/>
        </w:rPr>
        <w:t>й для малышей 2–3 лет</w:t>
      </w:r>
    </w:p>
    <w:p w:rsidR="00D629EF" w:rsidRPr="00D629EF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9EF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учатся в творческой форме выражать свои впечатления, которые они получают в результате познания окружающего мира.</w:t>
      </w:r>
      <w:r w:rsidRPr="00D629EF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333A07" w:rsidRPr="00D629EF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9EF">
        <w:rPr>
          <w:rFonts w:ascii="Times New Roman" w:eastAsia="Times New Roman" w:hAnsi="Times New Roman" w:cs="Times New Roman"/>
          <w:bCs/>
          <w:i/>
          <w:sz w:val="28"/>
          <w:szCs w:val="28"/>
        </w:rPr>
        <w:t>У ребят закладываются первичные навыки исследовательской деятельности.</w:t>
      </w:r>
    </w:p>
    <w:p w:rsidR="00333A07" w:rsidRPr="00D629EF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9EF">
        <w:rPr>
          <w:rFonts w:ascii="Times New Roman" w:eastAsia="Times New Roman" w:hAnsi="Times New Roman" w:cs="Times New Roman"/>
          <w:bCs/>
          <w:i/>
          <w:sz w:val="28"/>
          <w:szCs w:val="28"/>
        </w:rPr>
        <w:t>Благодаря выкладыванию несложных композиций у дошкольников формируются зрительно-двигательные связи, развивается мелкая моторика, движения пальцев становятся более уверенными</w:t>
      </w:r>
      <w:r w:rsidR="00D629EF" w:rsidRPr="00D629E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D629EF" w:rsidRPr="00D629EF" w:rsidRDefault="00333A07" w:rsidP="00D629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629EF">
        <w:rPr>
          <w:rFonts w:ascii="Times New Roman" w:eastAsia="Times New Roman" w:hAnsi="Times New Roman" w:cs="Times New Roman"/>
          <w:bCs/>
          <w:i/>
          <w:sz w:val="28"/>
          <w:szCs w:val="28"/>
        </w:rPr>
        <w:t>Заметим, что аппликативное творчество способствует и социально-коммуникативному развитию малышей: во время занятий они охотно комментируют свою работу, обмениваются репликами. </w:t>
      </w:r>
    </w:p>
    <w:p w:rsidR="00333A07" w:rsidRPr="005066DB" w:rsidRDefault="00D629EF" w:rsidP="00DB03C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9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33A07" w:rsidRPr="00D629EF">
        <w:rPr>
          <w:rFonts w:ascii="Times New Roman" w:eastAsia="Times New Roman" w:hAnsi="Times New Roman" w:cs="Times New Roman"/>
          <w:bCs/>
          <w:i/>
          <w:sz w:val="28"/>
          <w:szCs w:val="28"/>
        </w:rPr>
        <w:t>Аппликация положительно влияет на развитие логического мышления: умения сравнивать и сопоставлять, выделять главное.</w:t>
      </w:r>
      <w:r w:rsidR="00333A07" w:rsidRPr="00D629EF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sectPr w:rsidR="00333A07" w:rsidRPr="005066DB" w:rsidSect="00A9207D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56F4"/>
    <w:multiLevelType w:val="hybridMultilevel"/>
    <w:tmpl w:val="416A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270F"/>
    <w:multiLevelType w:val="hybridMultilevel"/>
    <w:tmpl w:val="775C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B769E"/>
    <w:multiLevelType w:val="multilevel"/>
    <w:tmpl w:val="A736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333A07"/>
    <w:rsid w:val="00333A07"/>
    <w:rsid w:val="005066DB"/>
    <w:rsid w:val="00A9207D"/>
    <w:rsid w:val="00A954E6"/>
    <w:rsid w:val="00D629EF"/>
    <w:rsid w:val="00DB03C0"/>
    <w:rsid w:val="00E06483"/>
    <w:rsid w:val="00F6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19"/>
  </w:style>
  <w:style w:type="paragraph" w:styleId="1">
    <w:name w:val="heading 1"/>
    <w:basedOn w:val="a"/>
    <w:next w:val="a"/>
    <w:link w:val="10"/>
    <w:uiPriority w:val="9"/>
    <w:qFormat/>
    <w:rsid w:val="00E06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3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3A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33A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33A07"/>
  </w:style>
  <w:style w:type="paragraph" w:styleId="a5">
    <w:name w:val="List Paragraph"/>
    <w:basedOn w:val="a"/>
    <w:uiPriority w:val="34"/>
    <w:qFormat/>
    <w:rsid w:val="00333A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0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064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6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4053-7A6F-48B5-AF8A-7AB5AD0B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2017-12-10T21:40:00Z</dcterms:created>
  <dcterms:modified xsi:type="dcterms:W3CDTF">2017-12-10T22:40:00Z</dcterms:modified>
</cp:coreProperties>
</file>