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80" w:rsidRDefault="00A80080" w:rsidP="00A54BF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</w:pPr>
    </w:p>
    <w:p w:rsidR="00A80080" w:rsidRDefault="00A80080" w:rsidP="00A54BF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</w:pPr>
    </w:p>
    <w:p w:rsidR="00A80080" w:rsidRDefault="00A80080" w:rsidP="00A54BF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</w:pPr>
    </w:p>
    <w:p w:rsidR="00A80080" w:rsidRDefault="00A80080" w:rsidP="00A8008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80080" w:rsidRDefault="00A80080" w:rsidP="00A8008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A80080" w:rsidRPr="001B5737" w:rsidRDefault="00A80080" w:rsidP="00A8008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</w:rPr>
        <w:t>Консультация для родителей</w:t>
      </w:r>
    </w:p>
    <w:p w:rsidR="00A80080" w:rsidRDefault="00A80080" w:rsidP="00A8008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8"/>
        </w:rPr>
      </w:pPr>
    </w:p>
    <w:p w:rsidR="00301929" w:rsidRPr="00301929" w:rsidRDefault="00301929" w:rsidP="00A8008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301929">
        <w:rPr>
          <w:rFonts w:ascii="Times New Roman" w:eastAsia="Times New Roman" w:hAnsi="Times New Roman" w:cs="Times New Roman"/>
          <w:b/>
          <w:bCs/>
          <w:sz w:val="72"/>
          <w:szCs w:val="72"/>
        </w:rPr>
        <w:t>Здоровый образ жизни</w:t>
      </w:r>
    </w:p>
    <w:p w:rsidR="00A80080" w:rsidRDefault="002A057E" w:rsidP="00A80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A80080" w:rsidRPr="003A1B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br/>
        </w:r>
        <w:r w:rsidR="00A80080" w:rsidRPr="003A1B24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lang w:eastAsia="ru-RU"/>
          </w:rPr>
          <w:drawing>
            <wp:inline distT="0" distB="0" distL="0" distR="0">
              <wp:extent cx="1905000" cy="1905000"/>
              <wp:effectExtent l="19050" t="0" r="0" b="0"/>
              <wp:docPr id="2" name="Рисунок 2" descr="http://tarnovo-school.blog.tut.by/files/2011/05/miach.jpe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tarnovo-school.blog.tut.by/files/2011/05/miach.jpe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A80080" w:rsidRPr="003A1B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br/>
        </w:r>
      </w:hyperlink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Составитель: Петух М.М.</w:t>
      </w: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руководитель физического воспитания,</w:t>
      </w:r>
    </w:p>
    <w:p w:rsidR="00A80080" w:rsidRDefault="00A80080" w:rsidP="00A800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1 категории</w:t>
      </w:r>
    </w:p>
    <w:p w:rsidR="00A80080" w:rsidRDefault="00A80080" w:rsidP="00A80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80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0080" w:rsidRDefault="00A80080" w:rsidP="00A54BF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</w:pPr>
    </w:p>
    <w:p w:rsidR="00A80080" w:rsidRDefault="00A80080" w:rsidP="00A54BF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</w:pPr>
    </w:p>
    <w:p w:rsidR="00A54BF4" w:rsidRDefault="00A54BF4" w:rsidP="00A54BF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bCs/>
          <w:i/>
          <w:iCs/>
          <w:color w:val="A52A2A"/>
          <w:sz w:val="36"/>
          <w:szCs w:val="36"/>
          <w:lang w:eastAsia="ru-RU"/>
        </w:rPr>
        <w:lastRenderedPageBreak/>
        <w:t>Формирование  основ здорового образа жизни у детей дошкольного возраста</w:t>
      </w:r>
    </w:p>
    <w:p w:rsidR="001C5AA9" w:rsidRPr="00A54BF4" w:rsidRDefault="001C5AA9" w:rsidP="00A54BF4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111111"/>
          <w:lang w:eastAsia="ru-RU"/>
        </w:rPr>
      </w:pPr>
    </w:p>
    <w:p w:rsidR="00A54BF4" w:rsidRPr="00D97E9F" w:rsidRDefault="00EA1B6C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  </w:t>
      </w:r>
      <w:r w:rsidR="00A54BF4"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="00A54BF4"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A54BF4"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систематических занятий физической культурой и спортом</w:t>
      </w:r>
      <w:r w:rsidR="009426B6"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Целью оздоровительной работы в детском саду  является создание устойчивой мотивации потребности в сохранении своего собственного здоровья и здоровья окружающих.Поэтому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A54BF4" w:rsidRPr="00D97E9F" w:rsidRDefault="00A54BF4" w:rsidP="00A54BF4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Основные компоненты здорового образа жизни.</w:t>
      </w:r>
    </w:p>
    <w:p w:rsidR="00A54BF4" w:rsidRPr="00D97E9F" w:rsidRDefault="008154AC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1.Рациональный режим.</w:t>
      </w:r>
      <w:r w:rsidR="00A54BF4" w:rsidRPr="00A54BF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 </w:t>
      </w:r>
      <w:r w:rsidR="00A54BF4" w:rsidRPr="00D97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проведении режимных процессов следует придерживаться следующих правил:</w:t>
      </w:r>
    </w:p>
    <w:p w:rsidR="00A54BF4" w:rsidRPr="008154AC" w:rsidRDefault="00A54BF4" w:rsidP="008154A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и своевременное удовлетворение всех органических потребностей детей (во сне, питании). Крепкий сон - залог гармоничного развития, один из</w:t>
      </w:r>
      <w:r w:rsidR="00942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элементов человека, и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ребёнка. 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A54BF4" w:rsidRPr="008154AC" w:rsidRDefault="00A54BF4" w:rsidP="008154A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A54BF4" w:rsidRPr="008154AC" w:rsidRDefault="00A54BF4" w:rsidP="008154A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детей к посильному участию в режимных процессах.</w:t>
      </w:r>
    </w:p>
    <w:p w:rsidR="00A54BF4" w:rsidRPr="008154AC" w:rsidRDefault="00A54BF4" w:rsidP="008154A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навыков.</w:t>
      </w:r>
    </w:p>
    <w:p w:rsidR="00A54BF4" w:rsidRPr="008154AC" w:rsidRDefault="00A54BF4" w:rsidP="008154A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A54BF4" w:rsidRPr="008154AC" w:rsidRDefault="00A54BF4" w:rsidP="008154A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2.Правильное питание. 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Основные принципы рационального питания:</w:t>
      </w:r>
    </w:p>
    <w:p w:rsidR="00A54BF4" w:rsidRPr="008154AC" w:rsidRDefault="00A54BF4" w:rsidP="008154A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баланса</w:t>
      </w:r>
    </w:p>
    <w:p w:rsidR="00A54BF4" w:rsidRPr="008154AC" w:rsidRDefault="00A54BF4" w:rsidP="008154A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A54BF4" w:rsidRPr="008154AC" w:rsidRDefault="00A54BF4" w:rsidP="008154AC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питания.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В связи с важностью такого компонента питания, как регулярность, в выходные и праздничные дни родителям над</w:t>
      </w:r>
      <w:r w:rsidR="00321F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придерживаться того же распорядка приема пищи, что и в дошкольном учреждении.</w:t>
      </w:r>
    </w:p>
    <w:p w:rsidR="00A54BF4" w:rsidRPr="00A54BF4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111111"/>
          <w:lang w:eastAsia="ru-RU"/>
        </w:rPr>
      </w:pPr>
      <w:r w:rsidRPr="00A54BF4">
        <w:rPr>
          <w:rFonts w:ascii="Calibri" w:eastAsia="Times New Roman" w:hAnsi="Calibri" w:cs="Calibri"/>
          <w:color w:val="111111"/>
          <w:lang w:eastAsia="ru-RU"/>
        </w:rPr>
        <w:t> 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3.Рациональная двигательная активность</w:t>
      </w:r>
      <w:r w:rsidRPr="00A54BF4">
        <w:rPr>
          <w:rFonts w:ascii="Times New Roman" w:eastAsia="Times New Roman" w:hAnsi="Times New Roman" w:cs="Times New Roman"/>
          <w:color w:val="EE7799"/>
          <w:sz w:val="28"/>
          <w:szCs w:val="28"/>
          <w:lang w:eastAsia="ru-RU"/>
        </w:rPr>
        <w:t>.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 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Средства двигательной направленности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упражнения;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Физкультминутки;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Эмоциональные разрядки;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Гимнаст</w:t>
      </w:r>
      <w:r w:rsid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(оздоровительная после сна)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Пальчиковая гимнастика, зрительная, дыхательная, корригирующая;</w:t>
      </w:r>
    </w:p>
    <w:p w:rsidR="00A54BF4" w:rsidRPr="008154AC" w:rsidRDefault="009426B6" w:rsidP="009426B6">
      <w:pPr>
        <w:shd w:val="clear" w:color="auto" w:fill="FFFFFF"/>
        <w:spacing w:after="0" w:line="270" w:lineRule="atLeast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54BF4"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собствуют улучшению работы всех </w:t>
      </w:r>
      <w:r w:rsidR="00A54BF4"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 организма в целом.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культура дошкольников начинается с формирования структуры естественных движений и развития двигательных способностей, создания 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условиями формирования двигательной культуры являются:</w:t>
      </w:r>
    </w:p>
    <w:p w:rsidR="00A54BF4" w:rsidRPr="008154AC" w:rsidRDefault="00A54BF4" w:rsidP="008154A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осознанного отношения к выполнению двигательных действий.</w:t>
      </w:r>
    </w:p>
    <w:p w:rsidR="00A54BF4" w:rsidRPr="008154AC" w:rsidRDefault="00A54BF4" w:rsidP="008154A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при выполнении двигательных действий.</w:t>
      </w:r>
    </w:p>
    <w:p w:rsidR="00A54BF4" w:rsidRPr="008154AC" w:rsidRDefault="00A54BF4" w:rsidP="008154A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сенсорных систем при воспитании двигательной культуры.</w:t>
      </w:r>
    </w:p>
    <w:p w:rsidR="00A54BF4" w:rsidRPr="008154AC" w:rsidRDefault="00A54BF4" w:rsidP="008154AC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A54BF4" w:rsidRPr="00321F10" w:rsidRDefault="00A54BF4" w:rsidP="00321F10">
      <w:pPr>
        <w:numPr>
          <w:ilvl w:val="0"/>
          <w:numId w:val="3"/>
        </w:numPr>
        <w:shd w:val="clear" w:color="auto" w:fill="FFFFFF"/>
        <w:spacing w:before="30" w:after="30" w:line="330" w:lineRule="atLeast"/>
        <w:ind w:left="0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Calibri" w:eastAsia="Times New Roman" w:hAnsi="Calibri" w:cs="Calibri"/>
          <w:lang w:eastAsia="ru-RU"/>
        </w:rPr>
        <w:t> </w:t>
      </w:r>
      <w:r w:rsidRPr="0032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двигательной культуры – процесс </w:t>
      </w:r>
      <w:proofErr w:type="spellStart"/>
      <w:r w:rsidRPr="00321F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взаимонаправленный</w:t>
      </w:r>
      <w:proofErr w:type="spellEnd"/>
      <w:r w:rsidRPr="00321F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A54BF4" w:rsidRPr="008154AC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A54BF4" w:rsidRPr="00A54BF4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111111"/>
          <w:lang w:eastAsia="ru-RU"/>
        </w:rPr>
      </w:pPr>
      <w:r w:rsidRPr="00A54BF4">
        <w:rPr>
          <w:rFonts w:ascii="Calibri" w:eastAsia="Times New Roman" w:hAnsi="Calibri" w:cs="Calibri"/>
          <w:color w:val="111111"/>
          <w:lang w:eastAsia="ru-RU"/>
        </w:rPr>
        <w:t> </w:t>
      </w:r>
    </w:p>
    <w:p w:rsidR="001C5AA9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bCs/>
          <w:color w:val="A52A2A"/>
          <w:sz w:val="32"/>
          <w:szCs w:val="32"/>
          <w:lang w:eastAsia="ru-RU"/>
        </w:rPr>
        <w:t xml:space="preserve">  </w:t>
      </w:r>
      <w:r w:rsidRPr="00D97E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4.Закаливание организма</w:t>
      </w:r>
      <w:r w:rsidR="008154AC" w:rsidRPr="00D97E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  <w:r w:rsidRPr="00A54BF4">
        <w:rPr>
          <w:rFonts w:ascii="Times New Roman" w:eastAsia="Times New Roman" w:hAnsi="Times New Roman" w:cs="Times New Roman"/>
          <w:b/>
          <w:bCs/>
          <w:color w:val="A52A2A"/>
          <w:sz w:val="32"/>
          <w:szCs w:val="32"/>
          <w:lang w:eastAsia="ru-RU"/>
        </w:rPr>
        <w:t> 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</w:t>
      </w:r>
      <w:r w:rsidR="00321F1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кторов закаливания, более прочно</w:t>
      </w:r>
      <w:r w:rsidRPr="0081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5. Сохранение стабильного психоэмоционального состояния.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  <w:r w:rsidRPr="009506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A54BF4" w:rsidRPr="00A54BF4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111111"/>
          <w:lang w:eastAsia="ru-RU"/>
        </w:rPr>
      </w:pPr>
      <w:r w:rsidRPr="00A54BF4">
        <w:rPr>
          <w:rFonts w:ascii="Calibri" w:eastAsia="Times New Roman" w:hAnsi="Calibri" w:cs="Calibri"/>
          <w:color w:val="111111"/>
          <w:lang w:eastAsia="ru-RU"/>
        </w:rPr>
        <w:t> 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A54B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="0095067F" w:rsidRPr="00D97E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6.</w:t>
      </w:r>
      <w:r w:rsidRPr="00D97E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Соблюдение правил личной гигиены</w:t>
      </w:r>
      <w:r w:rsidR="0095067F" w:rsidRPr="00D97E9F">
        <w:rPr>
          <w:rFonts w:ascii="Calibri" w:eastAsia="Times New Roman" w:hAnsi="Calibri" w:cs="Calibri"/>
          <w:color w:val="FF0000"/>
          <w:lang w:eastAsia="ru-RU"/>
        </w:rPr>
        <w:t>.</w:t>
      </w: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уринизации</w:t>
      </w:r>
      <w:proofErr w:type="spellEnd"/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дефекации и т.д.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Обучение организовывать  не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Условия, необходимые для сохранения здоровья дошкольников</w:t>
      </w:r>
      <w:r w:rsidR="0095067F"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A54BF4" w:rsidRPr="0095067F" w:rsidRDefault="0095067F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 </w:t>
      </w:r>
      <w:r w:rsidR="00A54BF4"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Реализация данного направления обеспечивается: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направленностью воспитательно-образовательного процесса на физическое развитие дошкольников и их </w:t>
      </w:r>
      <w:proofErr w:type="spellStart"/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комплексом оздоровительных мероприятий в режиме дня в зависимости от времени года;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созданием оптимальных педагогических условий пребывания детей в ДОУ;</w:t>
      </w:r>
    </w:p>
    <w:p w:rsidR="00A54BF4" w:rsidRPr="0095067F" w:rsidRDefault="002E53C9" w:rsidP="002E53C9">
      <w:pPr>
        <w:shd w:val="clear" w:color="auto" w:fill="FFFFFF"/>
        <w:spacing w:after="0" w:line="270" w:lineRule="atLeast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4BF4"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 подходов к взаимодействию с семьей и развитием социального партнерства.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Задачи работы по формированию культуры здорового образа жизни у дошкольников</w:t>
      </w:r>
    </w:p>
    <w:p w:rsidR="00A54BF4" w:rsidRPr="00D97E9F" w:rsidRDefault="00A54BF4" w:rsidP="008154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Формировать представления о том, что быть здоровым-хорошо, а болетьплохо; о некоторых признаках здоровья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2.Воспит</w:t>
      </w:r>
      <w:bookmarkStart w:id="0" w:name="_GoBack"/>
      <w:bookmarkEnd w:id="0"/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ывать навыки здорового поведения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3.Любить двигаться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A54BF4" w:rsidRPr="00D97E9F" w:rsidRDefault="0095067F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4.Есть </w:t>
      </w:r>
      <w:r w:rsidR="00A54BF4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больше овощей и фруктов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5.Мыть руки после каждого загрязнения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6.Быть доброжелательным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7.Больше бывать на свежем воздухе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EA1B6C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8.Соблюдать режим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9.Помочь овладеть устойчивыми навыками поведения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10.Развивать умение рассказывать о своем здоровье, о здоровье </w:t>
      </w:r>
      <w:proofErr w:type="gramStart"/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близких</w:t>
      </w:r>
      <w:proofErr w:type="gramEnd"/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11.Вырабатывать навыки правильной осанки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12.Обогащать знания детей о физкультурном движении в целом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5067F" w:rsidRPr="00D97E9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13.Развивать художественный интерес</w:t>
      </w:r>
      <w:r w:rsidR="002E53C9" w:rsidRPr="00D97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54BF4" w:rsidRPr="0095067F" w:rsidRDefault="00A54BF4" w:rsidP="008154AC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A54B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союзниками в нашей работе по формированию привычки к здоровому образу жизни у малышей являются родители. И наша работа должна быть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7D167F" w:rsidRPr="00321F10" w:rsidRDefault="00A54BF4" w:rsidP="00321F10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lang w:eastAsia="ru-RU"/>
        </w:rPr>
      </w:pP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необходимо с малых лет приобщать ребенка в семейном и общественном воспитани</w:t>
      </w:r>
      <w:r w:rsidR="00B467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</w:t>
      </w:r>
      <w:r w:rsidR="00B467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малыша навыки охраны личного здоровья и бережного отношения к здоровью окружающих.</w:t>
      </w:r>
    </w:p>
    <w:p w:rsidR="007D167F" w:rsidRDefault="007D167F"/>
    <w:sectPr w:rsidR="007D167F" w:rsidSect="009506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03C"/>
    <w:multiLevelType w:val="multilevel"/>
    <w:tmpl w:val="04EC4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51827B5"/>
    <w:multiLevelType w:val="multilevel"/>
    <w:tmpl w:val="EF0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91750"/>
    <w:multiLevelType w:val="multilevel"/>
    <w:tmpl w:val="3C98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DB"/>
    <w:rsid w:val="00130F99"/>
    <w:rsid w:val="001C5AA9"/>
    <w:rsid w:val="002A057E"/>
    <w:rsid w:val="002E53C9"/>
    <w:rsid w:val="00301929"/>
    <w:rsid w:val="00321F10"/>
    <w:rsid w:val="003B1D2D"/>
    <w:rsid w:val="004405F4"/>
    <w:rsid w:val="007D167F"/>
    <w:rsid w:val="008154AC"/>
    <w:rsid w:val="008C7F9E"/>
    <w:rsid w:val="009426B6"/>
    <w:rsid w:val="0095067F"/>
    <w:rsid w:val="00A54BF4"/>
    <w:rsid w:val="00A80080"/>
    <w:rsid w:val="00B46745"/>
    <w:rsid w:val="00C36049"/>
    <w:rsid w:val="00C725DB"/>
    <w:rsid w:val="00D97E9F"/>
    <w:rsid w:val="00EA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arnovo-school.blog.tut.by/files/2011/05/miach.jpe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15</cp:revision>
  <dcterms:created xsi:type="dcterms:W3CDTF">2017-10-04T16:43:00Z</dcterms:created>
  <dcterms:modified xsi:type="dcterms:W3CDTF">2019-04-28T08:08:00Z</dcterms:modified>
</cp:coreProperties>
</file>