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56" w:rsidRPr="009C4456" w:rsidRDefault="009C4456" w:rsidP="009C4456">
      <w:pPr>
        <w:shd w:val="clear" w:color="auto" w:fill="FFFFFF"/>
        <w:spacing w:before="161" w:after="240" w:line="240" w:lineRule="auto"/>
        <w:jc w:val="center"/>
        <w:outlineLvl w:val="0"/>
        <w:rPr>
          <w:rFonts w:ascii="Helvetica" w:eastAsia="Times New Roman" w:hAnsi="Helvetica" w:cs="Helvetica"/>
          <w:b/>
          <w:bCs/>
          <w:color w:val="333333"/>
          <w:kern w:val="36"/>
          <w:sz w:val="31"/>
          <w:szCs w:val="31"/>
          <w:lang w:eastAsia="ru-RU"/>
        </w:rPr>
      </w:pPr>
      <w:r w:rsidRPr="009C4456">
        <w:rPr>
          <w:rFonts w:ascii="Helvetica" w:eastAsia="Times New Roman" w:hAnsi="Helvetica" w:cs="Helvetica"/>
          <w:b/>
          <w:bCs/>
          <w:color w:val="333333"/>
          <w:kern w:val="36"/>
          <w:sz w:val="31"/>
          <w:szCs w:val="31"/>
          <w:lang w:eastAsia="ru-RU"/>
        </w:rPr>
        <w:t>Специальная группа для детей с тяжелыми нарушениями речи</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proofErr w:type="gramStart"/>
      <w:r w:rsidRPr="009C4456">
        <w:rPr>
          <w:rFonts w:ascii="Helvetica" w:eastAsia="Times New Roman" w:hAnsi="Helvetica" w:cs="Helvetica"/>
          <w:color w:val="333333"/>
          <w:sz w:val="24"/>
          <w:szCs w:val="24"/>
          <w:lang w:eastAsia="ru-RU"/>
        </w:rPr>
        <w:t>Зачисление обучающихся в группу для детей с тяжелыми нарушениями речи осуществляется приказом руководителя учреждения образования на основании:</w:t>
      </w:r>
      <w:proofErr w:type="gramEnd"/>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-заключения центра коррекционно-развивающего обучения и реабилитации (с рекомендациями по организации коррекционно-педагогической помощи, с указанием периода, в течение которого рекомендовано оказание коррекционно-педагогической помощи </w:t>
      </w:r>
      <w:proofErr w:type="gramStart"/>
      <w:r w:rsidRPr="009C4456">
        <w:rPr>
          <w:rFonts w:ascii="Helvetica" w:eastAsia="Times New Roman" w:hAnsi="Helvetica" w:cs="Helvetica"/>
          <w:color w:val="333333"/>
          <w:sz w:val="24"/>
          <w:szCs w:val="24"/>
          <w:lang w:eastAsia="ru-RU"/>
        </w:rPr>
        <w:t>обучающемуся</w:t>
      </w:r>
      <w:proofErr w:type="gramEnd"/>
      <w:r w:rsidRPr="009C4456">
        <w:rPr>
          <w:rFonts w:ascii="Helvetica" w:eastAsia="Times New Roman" w:hAnsi="Helvetica" w:cs="Helvetica"/>
          <w:color w:val="333333"/>
          <w:sz w:val="24"/>
          <w:szCs w:val="24"/>
          <w:lang w:eastAsia="ru-RU"/>
        </w:rPr>
        <w:t>);</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-заявления законного представителя обучающегося.</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Обучение и воспитание в специальных группах осуществляются в соответствии с Кодексом Республики Беларусь об образовании, Инструкцией о порядке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иными актами законодательства Республики Беларусь.</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u w:val="single"/>
          <w:lang w:eastAsia="ru-RU"/>
        </w:rPr>
        <w:t>Основной целью</w:t>
      </w:r>
      <w:r w:rsidRPr="009C4456">
        <w:rPr>
          <w:rFonts w:ascii="Helvetica" w:eastAsia="Times New Roman" w:hAnsi="Helvetica" w:cs="Helvetica"/>
          <w:color w:val="333333"/>
          <w:sz w:val="24"/>
          <w:szCs w:val="24"/>
          <w:lang w:eastAsia="ru-RU"/>
        </w:rPr>
        <w:t> коррекционно-развивающего обучения и воспитания является преодоление речевого нарушения и вторичных проявлений, вызванных недоразвитием речи, социальная адаптация и интеграция детей в общество. Особое внимание уделяется развитию речи как средства общения, коррекции общего и речевого поведения, нормализация регуляторной деятельности детей.</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u w:val="single"/>
          <w:lang w:eastAsia="ru-RU"/>
        </w:rPr>
        <w:t>Задача</w:t>
      </w:r>
      <w:r w:rsidRPr="009C4456">
        <w:rPr>
          <w:rFonts w:ascii="Helvetica" w:eastAsia="Times New Roman" w:hAnsi="Helvetica" w:cs="Helvetica"/>
          <w:color w:val="333333"/>
          <w:sz w:val="24"/>
          <w:szCs w:val="24"/>
          <w:lang w:eastAsia="ru-RU"/>
        </w:rPr>
        <w:t xml:space="preserve">, которую решает учитель </w:t>
      </w:r>
      <w:proofErr w:type="gramStart"/>
      <w:r w:rsidRPr="009C4456">
        <w:rPr>
          <w:rFonts w:ascii="Helvetica" w:eastAsia="Times New Roman" w:hAnsi="Helvetica" w:cs="Helvetica"/>
          <w:color w:val="333333"/>
          <w:sz w:val="24"/>
          <w:szCs w:val="24"/>
          <w:lang w:eastAsia="ru-RU"/>
        </w:rPr>
        <w:t>–д</w:t>
      </w:r>
      <w:proofErr w:type="gramEnd"/>
      <w:r w:rsidRPr="009C4456">
        <w:rPr>
          <w:rFonts w:ascii="Helvetica" w:eastAsia="Times New Roman" w:hAnsi="Helvetica" w:cs="Helvetica"/>
          <w:color w:val="333333"/>
          <w:sz w:val="24"/>
          <w:szCs w:val="24"/>
          <w:lang w:eastAsia="ru-RU"/>
        </w:rPr>
        <w:t>ефектолог (учитель-логопед) группы -формирование правильной речи детей, как полноценного средства общения. Задача решается в преемственности с  воспитателями группы.</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u w:val="single"/>
          <w:lang w:eastAsia="ru-RU"/>
        </w:rPr>
        <w:t>Учитель-дефектолог</w:t>
      </w:r>
      <w:r w:rsidRPr="009C4456">
        <w:rPr>
          <w:rFonts w:ascii="Helvetica" w:eastAsia="Times New Roman" w:hAnsi="Helvetica" w:cs="Helvetica"/>
          <w:color w:val="333333"/>
          <w:sz w:val="24"/>
          <w:szCs w:val="24"/>
          <w:lang w:eastAsia="ru-RU"/>
        </w:rPr>
        <w:t> определяет общие и частные задачи развития речи детей, намечает объем и содержание коррекционно-развивающей работы, которая осуществляется по двум направлениям: устранение собственно речевого нарушения; преодоление и предупреждение вторичных проявлений.</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Учитель </w:t>
      </w:r>
      <w:proofErr w:type="gramStart"/>
      <w:r w:rsidRPr="009C4456">
        <w:rPr>
          <w:rFonts w:ascii="Helvetica" w:eastAsia="Times New Roman" w:hAnsi="Helvetica" w:cs="Helvetica"/>
          <w:color w:val="333333"/>
          <w:sz w:val="24"/>
          <w:szCs w:val="24"/>
          <w:lang w:eastAsia="ru-RU"/>
        </w:rPr>
        <w:t>–д</w:t>
      </w:r>
      <w:proofErr w:type="gramEnd"/>
      <w:r w:rsidRPr="009C4456">
        <w:rPr>
          <w:rFonts w:ascii="Helvetica" w:eastAsia="Times New Roman" w:hAnsi="Helvetica" w:cs="Helvetica"/>
          <w:color w:val="333333"/>
          <w:sz w:val="24"/>
          <w:szCs w:val="24"/>
          <w:lang w:eastAsia="ru-RU"/>
        </w:rPr>
        <w:t>ефектолог (учитель-логопед) проводит следующие виды занятий:</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-формирование лексико-грамматических средств языка и связной речи;</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-формирование произносительной стороны речи;</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-обучение грамоте (старший дошкольный возраст).</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В зависимости от периода обучения количество занятий меняется. В процессе обучения используются различные формы организации занятий: индивидуальные, подгрупповые. Ежедневное количество занятий, их продолжительность определяются расписанием занятий, которое составляется с учётом требований санитарных норм, правил и гигиенических нормативов и утверждается руководителем учреждения образования. Продолжительность занятий определяется индивидуальными и возрастными особенностями обучающихся и составляет 20-25 мин.</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Учитель-дефектолог специальной группы  проводит консультативную работу с педагогическими работниками и законными представителями </w:t>
      </w:r>
      <w:proofErr w:type="gramStart"/>
      <w:r w:rsidRPr="009C4456">
        <w:rPr>
          <w:rFonts w:ascii="Helvetica" w:eastAsia="Times New Roman" w:hAnsi="Helvetica" w:cs="Helvetica"/>
          <w:color w:val="333333"/>
          <w:sz w:val="24"/>
          <w:szCs w:val="24"/>
          <w:lang w:eastAsia="ru-RU"/>
        </w:rPr>
        <w:t>обучающихся</w:t>
      </w:r>
      <w:proofErr w:type="gramEnd"/>
      <w:r w:rsidRPr="009C4456">
        <w:rPr>
          <w:rFonts w:ascii="Helvetica" w:eastAsia="Times New Roman" w:hAnsi="Helvetica" w:cs="Helvetica"/>
          <w:color w:val="333333"/>
          <w:sz w:val="24"/>
          <w:szCs w:val="24"/>
          <w:lang w:eastAsia="ru-RU"/>
        </w:rPr>
        <w:t xml:space="preserve"> по вопросам индивидуализации обучения и воспитания ребенка.</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lastRenderedPageBreak/>
        <w:t> </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Times New Roman" w:eastAsia="Times New Roman" w:hAnsi="Times New Roman" w:cs="Times New Roman"/>
          <w:b/>
          <w:bCs/>
          <w:color w:val="333333"/>
          <w:sz w:val="24"/>
          <w:szCs w:val="24"/>
          <w:lang w:eastAsia="ru-RU"/>
        </w:rPr>
        <w:t>Необходимые документы для прохождения ПСИХОЛОГО-МЕДИКО-ПЕДАГОГИЧЕСКОЙ КОМИССИИ (ПМПК)</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1. От педиатра: </w:t>
      </w:r>
      <w:r w:rsidRPr="009C4456">
        <w:rPr>
          <w:rFonts w:ascii="Helvetica" w:eastAsia="Times New Roman" w:hAnsi="Helvetica" w:cs="Helvetica"/>
          <w:color w:val="333333"/>
          <w:sz w:val="24"/>
          <w:szCs w:val="24"/>
          <w:lang w:eastAsia="ru-RU"/>
        </w:rPr>
        <w:t>выписка из истории развития ребёнка до 1 года; выписка из карточки осмотра узких специалистов: ЛОР, НЕВРОЛОГ, ОКУЛИСТ (информация действительна в течение 1 года).</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 xml:space="preserve">2. Справка </w:t>
      </w:r>
      <w:proofErr w:type="spellStart"/>
      <w:r w:rsidRPr="009C4456">
        <w:rPr>
          <w:rFonts w:ascii="Helvetica" w:eastAsia="Times New Roman" w:hAnsi="Helvetica" w:cs="Helvetica"/>
          <w:b/>
          <w:bCs/>
          <w:color w:val="333333"/>
          <w:sz w:val="24"/>
          <w:szCs w:val="24"/>
          <w:lang w:eastAsia="ru-RU"/>
        </w:rPr>
        <w:t>врача-психиатра</w:t>
      </w:r>
      <w:r w:rsidRPr="009C4456">
        <w:rPr>
          <w:rFonts w:ascii="Helvetica" w:eastAsia="Times New Roman" w:hAnsi="Helvetica" w:cs="Helvetica"/>
          <w:color w:val="333333"/>
          <w:sz w:val="24"/>
          <w:szCs w:val="24"/>
          <w:lang w:eastAsia="ru-RU"/>
        </w:rPr>
        <w:t>о</w:t>
      </w:r>
      <w:proofErr w:type="spellEnd"/>
      <w:r w:rsidRPr="009C4456">
        <w:rPr>
          <w:rFonts w:ascii="Helvetica" w:eastAsia="Times New Roman" w:hAnsi="Helvetica" w:cs="Helvetica"/>
          <w:color w:val="333333"/>
          <w:sz w:val="24"/>
          <w:szCs w:val="24"/>
          <w:lang w:eastAsia="ru-RU"/>
        </w:rPr>
        <w:t xml:space="preserve"> </w:t>
      </w:r>
      <w:proofErr w:type="gramStart"/>
      <w:r w:rsidRPr="009C4456">
        <w:rPr>
          <w:rFonts w:ascii="Helvetica" w:eastAsia="Times New Roman" w:hAnsi="Helvetica" w:cs="Helvetica"/>
          <w:color w:val="333333"/>
          <w:sz w:val="24"/>
          <w:szCs w:val="24"/>
          <w:lang w:eastAsia="ru-RU"/>
        </w:rPr>
        <w:t>наличии</w:t>
      </w:r>
      <w:proofErr w:type="gramEnd"/>
      <w:r w:rsidRPr="009C4456">
        <w:rPr>
          <w:rFonts w:ascii="Helvetica" w:eastAsia="Times New Roman" w:hAnsi="Helvetica" w:cs="Helvetica"/>
          <w:color w:val="333333"/>
          <w:sz w:val="24"/>
          <w:szCs w:val="24"/>
          <w:lang w:eastAsia="ru-RU"/>
        </w:rPr>
        <w:t xml:space="preserve"> либо отсутствии психиатрического учета.</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3. Характеристика </w:t>
      </w:r>
      <w:r w:rsidRPr="009C4456">
        <w:rPr>
          <w:rFonts w:ascii="Helvetica" w:eastAsia="Times New Roman" w:hAnsi="Helvetica" w:cs="Helvetica"/>
          <w:color w:val="333333"/>
          <w:sz w:val="24"/>
          <w:szCs w:val="24"/>
          <w:lang w:eastAsia="ru-RU"/>
        </w:rPr>
        <w:t>из Д/</w:t>
      </w:r>
      <w:proofErr w:type="gramStart"/>
      <w:r w:rsidRPr="009C4456">
        <w:rPr>
          <w:rFonts w:ascii="Helvetica" w:eastAsia="Times New Roman" w:hAnsi="Helvetica" w:cs="Helvetica"/>
          <w:color w:val="333333"/>
          <w:sz w:val="24"/>
          <w:szCs w:val="24"/>
          <w:lang w:eastAsia="ru-RU"/>
        </w:rPr>
        <w:t>У(</w:t>
      </w:r>
      <w:proofErr w:type="gramEnd"/>
      <w:r w:rsidRPr="009C4456">
        <w:rPr>
          <w:rFonts w:ascii="Helvetica" w:eastAsia="Times New Roman" w:hAnsi="Helvetica" w:cs="Helvetica"/>
          <w:color w:val="333333"/>
          <w:sz w:val="24"/>
          <w:szCs w:val="24"/>
          <w:lang w:eastAsia="ru-RU"/>
        </w:rPr>
        <w:t>подпись и печать руководителя).</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4</w:t>
      </w:r>
      <w:r w:rsidRPr="009C4456">
        <w:rPr>
          <w:rFonts w:ascii="Helvetica" w:eastAsia="Times New Roman" w:hAnsi="Helvetica" w:cs="Helvetica"/>
          <w:color w:val="333333"/>
          <w:sz w:val="24"/>
          <w:szCs w:val="24"/>
          <w:lang w:eastAsia="ru-RU"/>
        </w:rPr>
        <w:t>. </w:t>
      </w:r>
      <w:r w:rsidRPr="009C4456">
        <w:rPr>
          <w:rFonts w:ascii="Helvetica" w:eastAsia="Times New Roman" w:hAnsi="Helvetica" w:cs="Helvetica"/>
          <w:b/>
          <w:bCs/>
          <w:color w:val="333333"/>
          <w:sz w:val="24"/>
          <w:szCs w:val="24"/>
          <w:lang w:eastAsia="ru-RU"/>
        </w:rPr>
        <w:t>Паспорт</w:t>
      </w:r>
      <w:r w:rsidRPr="009C4456">
        <w:rPr>
          <w:rFonts w:ascii="Helvetica" w:eastAsia="Times New Roman" w:hAnsi="Helvetica" w:cs="Helvetica"/>
          <w:color w:val="333333"/>
          <w:sz w:val="24"/>
          <w:szCs w:val="24"/>
          <w:lang w:eastAsia="ru-RU"/>
        </w:rPr>
        <w:t> (одного из родителей или ребёнка)</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5</w:t>
      </w:r>
      <w:r w:rsidRPr="009C4456">
        <w:rPr>
          <w:rFonts w:ascii="Helvetica" w:eastAsia="Times New Roman" w:hAnsi="Helvetica" w:cs="Helvetica"/>
          <w:color w:val="333333"/>
          <w:sz w:val="24"/>
          <w:szCs w:val="24"/>
          <w:lang w:eastAsia="ru-RU"/>
        </w:rPr>
        <w:t>. </w:t>
      </w:r>
      <w:r w:rsidRPr="009C4456">
        <w:rPr>
          <w:rFonts w:ascii="Helvetica" w:eastAsia="Times New Roman" w:hAnsi="Helvetica" w:cs="Helvetica"/>
          <w:b/>
          <w:bCs/>
          <w:color w:val="333333"/>
          <w:sz w:val="24"/>
          <w:szCs w:val="24"/>
          <w:lang w:eastAsia="ru-RU"/>
        </w:rPr>
        <w:t>Образцы письменных работ:</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дошкольникам</w:t>
      </w:r>
      <w:r w:rsidRPr="009C4456">
        <w:rPr>
          <w:rFonts w:ascii="Helvetica" w:eastAsia="Times New Roman" w:hAnsi="Helvetica" w:cs="Helvetica"/>
          <w:color w:val="333333"/>
          <w:sz w:val="24"/>
          <w:szCs w:val="24"/>
          <w:lang w:eastAsia="ru-RU"/>
        </w:rPr>
        <w:t> - рисунки ребёнка (выполнены карандашом).</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Обращаем Ваше внимание:</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 </w:t>
      </w:r>
      <w:r w:rsidRPr="009C4456">
        <w:rPr>
          <w:rFonts w:ascii="Helvetica" w:eastAsia="Times New Roman" w:hAnsi="Helvetica" w:cs="Helvetica"/>
          <w:color w:val="333333"/>
          <w:sz w:val="24"/>
          <w:szCs w:val="24"/>
          <w:lang w:eastAsia="ru-RU"/>
        </w:rPr>
        <w:t>предоставленные документы остаются на ПМПК;</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обязательным условием прохождения комиссии является присутствие вместе с ребенком законного представителя - родителя, опекуна (при наличии паспорта).</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По результатам проведённого обследования оформляется заключение Центра на каждого обучающегося, нуждающегося в коррекционно-педагогической помощи. Оно содержит: описание структуры и степени тяжести физического и (или) психического нарушения, рекомендации об обучении и </w:t>
      </w:r>
      <w:proofErr w:type="spellStart"/>
      <w:r w:rsidRPr="009C4456">
        <w:rPr>
          <w:rFonts w:ascii="Helvetica" w:eastAsia="Times New Roman" w:hAnsi="Helvetica" w:cs="Helvetica"/>
          <w:color w:val="333333"/>
          <w:sz w:val="24"/>
          <w:szCs w:val="24"/>
          <w:lang w:eastAsia="ru-RU"/>
        </w:rPr>
        <w:t>воспитании</w:t>
      </w:r>
      <w:proofErr w:type="gramStart"/>
      <w:r w:rsidRPr="009C4456">
        <w:rPr>
          <w:rFonts w:ascii="Helvetica" w:eastAsia="Times New Roman" w:hAnsi="Helvetica" w:cs="Helvetica"/>
          <w:color w:val="333333"/>
          <w:sz w:val="24"/>
          <w:szCs w:val="24"/>
          <w:lang w:eastAsia="ru-RU"/>
        </w:rPr>
        <w:t>.Н</w:t>
      </w:r>
      <w:proofErr w:type="gramEnd"/>
      <w:r w:rsidRPr="009C4456">
        <w:rPr>
          <w:rFonts w:ascii="Helvetica" w:eastAsia="Times New Roman" w:hAnsi="Helvetica" w:cs="Helvetica"/>
          <w:color w:val="333333"/>
          <w:sz w:val="24"/>
          <w:szCs w:val="24"/>
          <w:lang w:eastAsia="ru-RU"/>
        </w:rPr>
        <w:t>а</w:t>
      </w:r>
      <w:proofErr w:type="spellEnd"/>
      <w:r w:rsidRPr="009C4456">
        <w:rPr>
          <w:rFonts w:ascii="Helvetica" w:eastAsia="Times New Roman" w:hAnsi="Helvetica" w:cs="Helvetica"/>
          <w:color w:val="333333"/>
          <w:sz w:val="24"/>
          <w:szCs w:val="24"/>
          <w:lang w:eastAsia="ru-RU"/>
        </w:rPr>
        <w:t xml:space="preserve"> заключении Центра в письменной форме оформляется согласие (несогласие) законного представителя.</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Заключение является документом, необходимым для зачисления ребенка в специальные учреждения </w:t>
      </w:r>
      <w:proofErr w:type="gramStart"/>
      <w:r w:rsidRPr="009C4456">
        <w:rPr>
          <w:rFonts w:ascii="Helvetica" w:eastAsia="Times New Roman" w:hAnsi="Helvetica" w:cs="Helvetica"/>
          <w:color w:val="333333"/>
          <w:sz w:val="24"/>
          <w:szCs w:val="24"/>
          <w:lang w:eastAsia="ru-RU"/>
        </w:rPr>
        <w:t>для</w:t>
      </w:r>
      <w:proofErr w:type="gramEnd"/>
      <w:r w:rsidRPr="009C4456">
        <w:rPr>
          <w:rFonts w:ascii="Helvetica" w:eastAsia="Times New Roman" w:hAnsi="Helvetica" w:cs="Helvetica"/>
          <w:color w:val="333333"/>
          <w:sz w:val="24"/>
          <w:szCs w:val="24"/>
          <w:lang w:eastAsia="ru-RU"/>
        </w:rPr>
        <w:t> </w:t>
      </w:r>
      <w:proofErr w:type="gramStart"/>
      <w:r w:rsidRPr="009C4456">
        <w:rPr>
          <w:rFonts w:ascii="Helvetica" w:eastAsia="Times New Roman" w:hAnsi="Helvetica" w:cs="Helvetica"/>
          <w:color w:val="333333"/>
          <w:sz w:val="24"/>
          <w:szCs w:val="24"/>
          <w:lang w:eastAsia="ru-RU"/>
        </w:rPr>
        <w:t>оказание</w:t>
      </w:r>
      <w:proofErr w:type="gramEnd"/>
      <w:r w:rsidRPr="009C4456">
        <w:rPr>
          <w:rFonts w:ascii="Helvetica" w:eastAsia="Times New Roman" w:hAnsi="Helvetica" w:cs="Helvetica"/>
          <w:color w:val="333333"/>
          <w:sz w:val="24"/>
          <w:szCs w:val="24"/>
          <w:lang w:eastAsia="ru-RU"/>
        </w:rPr>
        <w:t xml:space="preserve"> ему коррекционно-педагогической  помощи.</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РЕКОМЕНДУЕМ: </w:t>
      </w:r>
      <w:r w:rsidRPr="009C4456">
        <w:rPr>
          <w:rFonts w:ascii="Helvetica" w:eastAsia="Times New Roman" w:hAnsi="Helvetica" w:cs="Helvetica"/>
          <w:color w:val="333333"/>
          <w:sz w:val="24"/>
          <w:szCs w:val="24"/>
          <w:lang w:eastAsia="ru-RU"/>
        </w:rPr>
        <w:t>заранее делать ксерокопии медицинских документов, которые в дальнейшем могут вам пригодиться.</w:t>
      </w:r>
    </w:p>
    <w:p w:rsidR="009C4456" w:rsidRPr="009C4456" w:rsidRDefault="009C4456" w:rsidP="009C4456">
      <w:pPr>
        <w:shd w:val="clear" w:color="auto" w:fill="FFFFFF"/>
        <w:spacing w:after="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ПРОСЬБА: </w:t>
      </w:r>
      <w:r w:rsidRPr="009C4456">
        <w:rPr>
          <w:rFonts w:ascii="Helvetica" w:eastAsia="Times New Roman" w:hAnsi="Helvetica" w:cs="Helvetica"/>
          <w:color w:val="333333"/>
          <w:sz w:val="24"/>
          <w:szCs w:val="24"/>
          <w:lang w:eastAsia="ru-RU"/>
        </w:rPr>
        <w:t>В случае отказа от визита - поставить в известность заранее (позвонить).</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w:t>
      </w:r>
    </w:p>
    <w:p w:rsidR="009C4456" w:rsidRPr="009C4456" w:rsidRDefault="009C4456" w:rsidP="009C4456">
      <w:pPr>
        <w:shd w:val="clear" w:color="auto" w:fill="FFFFFF"/>
        <w:spacing w:after="240" w:line="240" w:lineRule="auto"/>
        <w:jc w:val="both"/>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i/>
          <w:iCs/>
          <w:color w:val="333333"/>
          <w:sz w:val="24"/>
          <w:szCs w:val="24"/>
          <w:lang w:eastAsia="ru-RU"/>
        </w:rPr>
        <w:t>Методические рекомендации по организации и содержанию коррекционной работы воспитателя в группе для детей с тяжелыми нарушениями речи</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Создание благоприятного психологического микроклимата в  группе для детей с тяжелыми нарушениями речи</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Психологическая атмосфера складывается из отношения к детям каждого педагога, а также взаимоотношений самих педагогов в группе. Комфортным для ребенка является доброжелательный, ласковый и эмоционально положительный тон воспитателя. При таком стиле поведения  педагога необходимость  порицания детей сводится к минимуму. Ласку, мягкость и  доброжелательность воспитателя не следует путать </w:t>
      </w:r>
      <w:proofErr w:type="gramStart"/>
      <w:r w:rsidRPr="009C4456">
        <w:rPr>
          <w:rFonts w:ascii="Helvetica" w:eastAsia="Times New Roman" w:hAnsi="Helvetica" w:cs="Helvetica"/>
          <w:color w:val="333333"/>
          <w:sz w:val="24"/>
          <w:szCs w:val="24"/>
          <w:lang w:eastAsia="ru-RU"/>
        </w:rPr>
        <w:t>со</w:t>
      </w:r>
      <w:proofErr w:type="gramEnd"/>
      <w:r w:rsidRPr="009C4456">
        <w:rPr>
          <w:rFonts w:ascii="Helvetica" w:eastAsia="Times New Roman" w:hAnsi="Helvetica" w:cs="Helvetica"/>
          <w:color w:val="333333"/>
          <w:sz w:val="24"/>
          <w:szCs w:val="24"/>
          <w:lang w:eastAsia="ru-RU"/>
        </w:rPr>
        <w:t xml:space="preserve"> вседозволенностью. Важно в общении с воспитанниками добиться сочетания требовательности и тонкого понимания ребенка.</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Очень важны личностные качества воспитателя. Это объясняется тем, что ребенок с ТНР дошкольного возраста наиболее ориентирован на взрослого, находящегося рядом, подражает ему в словах, манерах, оценках, чувствах, поступках.</w:t>
      </w:r>
      <w:r>
        <w:rPr>
          <w:rFonts w:ascii="Helvetica" w:eastAsia="Times New Roman" w:hAnsi="Helvetica" w:cs="Helvetica"/>
          <w:color w:val="333333"/>
          <w:sz w:val="24"/>
          <w:szCs w:val="24"/>
          <w:lang w:eastAsia="ru-RU"/>
        </w:rPr>
        <w:t xml:space="preserve"> </w:t>
      </w:r>
      <w:r w:rsidRPr="009C4456">
        <w:rPr>
          <w:rFonts w:ascii="Helvetica" w:eastAsia="Times New Roman" w:hAnsi="Helvetica" w:cs="Helvetica"/>
          <w:color w:val="333333"/>
          <w:sz w:val="24"/>
          <w:szCs w:val="24"/>
          <w:lang w:eastAsia="ru-RU"/>
        </w:rPr>
        <w:t xml:space="preserve">Дети с проблемами в развитии зачастую ранимы, обидчивы, повышено эмоциональны. Воспитателю группы для детей с тяжелыми нарушениями речи  </w:t>
      </w:r>
      <w:r w:rsidRPr="009C4456">
        <w:rPr>
          <w:rFonts w:ascii="Helvetica" w:eastAsia="Times New Roman" w:hAnsi="Helvetica" w:cs="Helvetica"/>
          <w:color w:val="333333"/>
          <w:sz w:val="24"/>
          <w:szCs w:val="24"/>
          <w:lang w:eastAsia="ru-RU"/>
        </w:rPr>
        <w:lastRenderedPageBreak/>
        <w:t>необходимо уметь правильно оценить состояние ребенка, его поступки, их причины; уметь сопереживать ребенку, добиваться его расположения и взаимопонимания, а не беспрекословного подчинения.</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Адаптация ребенка с общим недоразвитием речи в коллективе</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proofErr w:type="gramStart"/>
      <w:r w:rsidRPr="009C4456">
        <w:rPr>
          <w:rFonts w:ascii="Helvetica" w:eastAsia="Times New Roman" w:hAnsi="Helvetica" w:cs="Helvetica"/>
          <w:color w:val="333333"/>
          <w:sz w:val="24"/>
          <w:szCs w:val="24"/>
          <w:lang w:eastAsia="ru-RU"/>
        </w:rPr>
        <w:t>Для ребенка, начавшего посещать специальную группу, незнакомая ранее среда (режим, помещение, дети, педагоги, занятия) требует адаптации.</w:t>
      </w:r>
      <w:proofErr w:type="gramEnd"/>
      <w:r w:rsidRPr="009C4456">
        <w:rPr>
          <w:rFonts w:ascii="Helvetica" w:eastAsia="Times New Roman" w:hAnsi="Helvetica" w:cs="Helvetica"/>
          <w:color w:val="333333"/>
          <w:sz w:val="24"/>
          <w:szCs w:val="24"/>
          <w:lang w:eastAsia="ru-RU"/>
        </w:rPr>
        <w:t xml:space="preserve"> Ребенку трудно перестроиться, привыкнуть к новой обстановке. У некоторых детей  нервное напряжение перерастает в конфликты, реакции неудовольствия, протеста. Может наблюдаться  ежедневный невротический плач по утрам, невротическая рвота, потеря аппетита, агрессивность. Привыкание  при спокойной, комфортной обстановке в группе, доброжелательном мягком отношении педагогов проходит  безболезненно для ребенка. В случае затянувшегося периода адаптации, когда  посещение группы превращается для  ребенка и его родителей в мучение, следует обратиться за помощью к психологу дошкольного учреждения.</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 xml:space="preserve">Функции воспитателя в группе для детей с </w:t>
      </w:r>
      <w:proofErr w:type="gramStart"/>
      <w:r w:rsidRPr="009C4456">
        <w:rPr>
          <w:rFonts w:ascii="Helvetica" w:eastAsia="Times New Roman" w:hAnsi="Helvetica" w:cs="Helvetica"/>
          <w:b/>
          <w:bCs/>
          <w:color w:val="008080"/>
          <w:sz w:val="24"/>
          <w:szCs w:val="24"/>
          <w:lang w:eastAsia="ru-RU"/>
        </w:rPr>
        <w:t>тяжелыми</w:t>
      </w:r>
      <w:proofErr w:type="gramEnd"/>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нарушениями речи</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Специфика работы воспитателя в группах для детей с тяжелыми нарушениями речи определяется имеющимися у каждого ребенка:</w:t>
      </w:r>
    </w:p>
    <w:p w:rsidR="009C4456" w:rsidRPr="009C4456" w:rsidRDefault="009C4456" w:rsidP="009C4456">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речевыми нарушениями;</w:t>
      </w:r>
    </w:p>
    <w:p w:rsidR="009C4456" w:rsidRPr="009C4456" w:rsidRDefault="009C4456" w:rsidP="009C4456">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неполной </w:t>
      </w:r>
      <w:proofErr w:type="spellStart"/>
      <w:r w:rsidRPr="009C4456">
        <w:rPr>
          <w:rFonts w:ascii="Helvetica" w:eastAsia="Times New Roman" w:hAnsi="Helvetica" w:cs="Helvetica"/>
          <w:color w:val="333333"/>
          <w:sz w:val="24"/>
          <w:szCs w:val="24"/>
          <w:lang w:eastAsia="ru-RU"/>
        </w:rPr>
        <w:t>сформированностью</w:t>
      </w:r>
      <w:proofErr w:type="spellEnd"/>
      <w:r w:rsidRPr="009C4456">
        <w:rPr>
          <w:rFonts w:ascii="Helvetica" w:eastAsia="Times New Roman" w:hAnsi="Helvetica" w:cs="Helvetica"/>
          <w:color w:val="333333"/>
          <w:sz w:val="24"/>
          <w:szCs w:val="24"/>
          <w:lang w:eastAsia="ru-RU"/>
        </w:rPr>
        <w:t xml:space="preserve"> процессов, связанных с речевой деятельностью (внимания, памяти, словесно-логического мышления, мелкой моторики);</w:t>
      </w:r>
    </w:p>
    <w:p w:rsidR="009C4456" w:rsidRPr="009C4456" w:rsidRDefault="009C4456" w:rsidP="009C4456">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особенностями личности воспитанников.</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Выбор индивидуальных мер воздействия на ребенка</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Воспитатель часто сталкивается с нестандартным поведением  ребенка (отказ идти на прогулку, участвовать в занятии, отсутствие дистанции в общении  </w:t>
      </w:r>
      <w:proofErr w:type="gramStart"/>
      <w:r w:rsidRPr="009C4456">
        <w:rPr>
          <w:rFonts w:ascii="Helvetica" w:eastAsia="Times New Roman" w:hAnsi="Helvetica" w:cs="Helvetica"/>
          <w:color w:val="333333"/>
          <w:sz w:val="24"/>
          <w:szCs w:val="24"/>
          <w:lang w:eastAsia="ru-RU"/>
        </w:rPr>
        <w:t>со</w:t>
      </w:r>
      <w:proofErr w:type="gramEnd"/>
      <w:r w:rsidRPr="009C4456">
        <w:rPr>
          <w:rFonts w:ascii="Helvetica" w:eastAsia="Times New Roman" w:hAnsi="Helvetica" w:cs="Helvetica"/>
          <w:color w:val="333333"/>
          <w:sz w:val="24"/>
          <w:szCs w:val="24"/>
          <w:lang w:eastAsia="ru-RU"/>
        </w:rPr>
        <w:t xml:space="preserve"> взрослыми и т.д.). Использование традиционных методов в подобных случаях безрезультатно. Педагог должен понимать, что негативизм (противодействие просьбам) обычно возникает как защитная реакция ребенка на психологическое давление.</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Единственный способ – отвлечь внимание ребенка, найти ему интересное, активное двигательное  занятие. Важно учитывать, что  бережный, вдумчивый, сугубо индивидуальный подход к каждому проблемному ребенку будет способствовать  преодолению речевого нарушения.</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Обогащение, уточнение и активизация словарного запаса детей в процессе всех режимных моментов</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Воспитатель находится с детьми в течение всего дня в самой разной обстановке: в раздевалке, в умывальной комнате, спальне, уголке природы, игровом уголке, на участке и в других местах, где имеется  широкая наглядная база для формирования словарного запаса у детей с общим недоразвитием речи. Кроме того, в продолжение дня  (в отличие от учителя-дефектолога), воспитатель имеет возможность многократного повторения и закрепления новых слов, без чего не может происходить введение их в самостоятельную речь </w:t>
      </w:r>
      <w:proofErr w:type="spellStart"/>
      <w:r w:rsidRPr="009C4456">
        <w:rPr>
          <w:rFonts w:ascii="Helvetica" w:eastAsia="Times New Roman" w:hAnsi="Helvetica" w:cs="Helvetica"/>
          <w:color w:val="333333"/>
          <w:sz w:val="24"/>
          <w:szCs w:val="24"/>
          <w:lang w:eastAsia="ru-RU"/>
        </w:rPr>
        <w:t>ребенка</w:t>
      </w:r>
      <w:proofErr w:type="gramStart"/>
      <w:r w:rsidRPr="009C4456">
        <w:rPr>
          <w:rFonts w:ascii="Helvetica" w:eastAsia="Times New Roman" w:hAnsi="Helvetica" w:cs="Helvetica"/>
          <w:color w:val="333333"/>
          <w:sz w:val="24"/>
          <w:szCs w:val="24"/>
          <w:lang w:eastAsia="ru-RU"/>
        </w:rPr>
        <w:t>.В</w:t>
      </w:r>
      <w:proofErr w:type="gramEnd"/>
      <w:r w:rsidRPr="009C4456">
        <w:rPr>
          <w:rFonts w:ascii="Helvetica" w:eastAsia="Times New Roman" w:hAnsi="Helvetica" w:cs="Helvetica"/>
          <w:color w:val="333333"/>
          <w:sz w:val="24"/>
          <w:szCs w:val="24"/>
          <w:lang w:eastAsia="ru-RU"/>
        </w:rPr>
        <w:t>о</w:t>
      </w:r>
      <w:proofErr w:type="spellEnd"/>
      <w:r w:rsidRPr="009C4456">
        <w:rPr>
          <w:rFonts w:ascii="Helvetica" w:eastAsia="Times New Roman" w:hAnsi="Helvetica" w:cs="Helvetica"/>
          <w:color w:val="333333"/>
          <w:sz w:val="24"/>
          <w:szCs w:val="24"/>
          <w:lang w:eastAsia="ru-RU"/>
        </w:rPr>
        <w:t xml:space="preserve">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воспитатель  спрашивает: «Что ты делаешь?», «Что ты надеваешь?», «Что надевает Маша?», «Скажи, Маше, чтобы она надела шапку» и т.д. Не следует стремиться для таких вербальных  упражнений каждый раз собирать всю группу. Достаточно объединить для этой цели  четверых-</w:t>
      </w:r>
      <w:r w:rsidRPr="009C4456">
        <w:rPr>
          <w:rFonts w:ascii="Helvetica" w:eastAsia="Times New Roman" w:hAnsi="Helvetica" w:cs="Helvetica"/>
          <w:color w:val="333333"/>
          <w:sz w:val="24"/>
          <w:szCs w:val="24"/>
          <w:lang w:eastAsia="ru-RU"/>
        </w:rPr>
        <w:lastRenderedPageBreak/>
        <w:t>пятерых детей. Главное, чтобы они занимались добровольно, с желанием и всегда с положительными эмоциями.</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 xml:space="preserve">Систематический </w:t>
      </w:r>
      <w:proofErr w:type="gramStart"/>
      <w:r w:rsidRPr="009C4456">
        <w:rPr>
          <w:rFonts w:ascii="Helvetica" w:eastAsia="Times New Roman" w:hAnsi="Helvetica" w:cs="Helvetica"/>
          <w:b/>
          <w:bCs/>
          <w:color w:val="008080"/>
          <w:sz w:val="24"/>
          <w:szCs w:val="24"/>
          <w:lang w:eastAsia="ru-RU"/>
        </w:rPr>
        <w:t>контроль за</w:t>
      </w:r>
      <w:proofErr w:type="gramEnd"/>
      <w:r w:rsidRPr="009C4456">
        <w:rPr>
          <w:rFonts w:ascii="Helvetica" w:eastAsia="Times New Roman" w:hAnsi="Helvetica" w:cs="Helvetica"/>
          <w:b/>
          <w:bCs/>
          <w:color w:val="008080"/>
          <w:sz w:val="24"/>
          <w:szCs w:val="24"/>
          <w:lang w:eastAsia="ru-RU"/>
        </w:rPr>
        <w:t xml:space="preserve"> поставленными звуками и грамматической правильностью речи детей</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Методика исправления ошибок на занятии и вне занятия отличаются друг от друга. Во время игры, бытовой деятельности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индивидуально. Если ошибка встречается в обращении к педагогу, то воспитатель предлагает ребенку правильный ответ и просит  повторить сказанное.</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На занятиях ошибки ребенка фиксируются воспитателем, к исправлению неточностей  привлекаются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Требования к речи воспитателя группы для детей с тяжелыми нарушениями речи</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Речь воспитателя, который постоянно находится в поле зрения ребенка с ОНР, является важным источником, из которого дети получают  образец родного языка, культуры речи.</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Анализ педагогической литературы и практический опыт показывают, что в речи воспитателей встречаются следующие недостатки:</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proofErr w:type="gramStart"/>
      <w:r w:rsidRPr="009C4456">
        <w:rPr>
          <w:rFonts w:ascii="Helvetica" w:eastAsia="Times New Roman" w:hAnsi="Helvetica" w:cs="Helvetica"/>
          <w:color w:val="333333"/>
          <w:sz w:val="24"/>
          <w:szCs w:val="24"/>
          <w:lang w:eastAsia="ru-RU"/>
        </w:rPr>
        <w:t>нечеткое</w:t>
      </w:r>
      <w:proofErr w:type="gramEnd"/>
      <w:r w:rsidRPr="009C4456">
        <w:rPr>
          <w:rFonts w:ascii="Helvetica" w:eastAsia="Times New Roman" w:hAnsi="Helvetica" w:cs="Helvetica"/>
          <w:color w:val="333333"/>
          <w:sz w:val="24"/>
          <w:szCs w:val="24"/>
          <w:lang w:eastAsia="ru-RU"/>
        </w:rPr>
        <w:t xml:space="preserve"> </w:t>
      </w:r>
      <w:proofErr w:type="spellStart"/>
      <w:r w:rsidRPr="009C4456">
        <w:rPr>
          <w:rFonts w:ascii="Helvetica" w:eastAsia="Times New Roman" w:hAnsi="Helvetica" w:cs="Helvetica"/>
          <w:color w:val="333333"/>
          <w:sz w:val="24"/>
          <w:szCs w:val="24"/>
          <w:lang w:eastAsia="ru-RU"/>
        </w:rPr>
        <w:t>артикулирование</w:t>
      </w:r>
      <w:proofErr w:type="spellEnd"/>
      <w:r w:rsidRPr="009C4456">
        <w:rPr>
          <w:rFonts w:ascii="Helvetica" w:eastAsia="Times New Roman" w:hAnsi="Helvetica" w:cs="Helvetica"/>
          <w:color w:val="333333"/>
          <w:sz w:val="24"/>
          <w:szCs w:val="24"/>
          <w:lang w:eastAsia="ru-RU"/>
        </w:rPr>
        <w:t xml:space="preserve"> звуков в процессе речи;</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побуквенное произнесение слов, когда слова произносятся так, как пишутся (</w:t>
      </w:r>
      <w:r w:rsidRPr="009C4456">
        <w:rPr>
          <w:rFonts w:ascii="Helvetica" w:eastAsia="Times New Roman" w:hAnsi="Helvetica" w:cs="Helvetica"/>
          <w:i/>
          <w:iCs/>
          <w:color w:val="333333"/>
          <w:sz w:val="24"/>
          <w:szCs w:val="24"/>
          <w:lang w:eastAsia="ru-RU"/>
        </w:rPr>
        <w:t>что </w:t>
      </w:r>
      <w:r w:rsidRPr="009C4456">
        <w:rPr>
          <w:rFonts w:ascii="Helvetica" w:eastAsia="Times New Roman" w:hAnsi="Helvetica" w:cs="Helvetica"/>
          <w:color w:val="333333"/>
          <w:sz w:val="24"/>
          <w:szCs w:val="24"/>
          <w:lang w:eastAsia="ru-RU"/>
        </w:rPr>
        <w:t>вместо [</w:t>
      </w:r>
      <w:proofErr w:type="spellStart"/>
      <w:r w:rsidRPr="009C4456">
        <w:rPr>
          <w:rFonts w:ascii="Helvetica" w:eastAsia="Times New Roman" w:hAnsi="Helvetica" w:cs="Helvetica"/>
          <w:color w:val="333333"/>
          <w:sz w:val="24"/>
          <w:szCs w:val="24"/>
          <w:lang w:eastAsia="ru-RU"/>
        </w:rPr>
        <w:t>што</w:t>
      </w:r>
      <w:proofErr w:type="spellEnd"/>
      <w:r w:rsidRPr="009C4456">
        <w:rPr>
          <w:rFonts w:ascii="Helvetica" w:eastAsia="Times New Roman" w:hAnsi="Helvetica" w:cs="Helvetica"/>
          <w:color w:val="333333"/>
          <w:sz w:val="24"/>
          <w:szCs w:val="24"/>
          <w:lang w:eastAsia="ru-RU"/>
        </w:rPr>
        <w:t>], </w:t>
      </w:r>
      <w:r w:rsidRPr="009C4456">
        <w:rPr>
          <w:rFonts w:ascii="Helvetica" w:eastAsia="Times New Roman" w:hAnsi="Helvetica" w:cs="Helvetica"/>
          <w:i/>
          <w:iCs/>
          <w:color w:val="333333"/>
          <w:sz w:val="24"/>
          <w:szCs w:val="24"/>
          <w:lang w:eastAsia="ru-RU"/>
        </w:rPr>
        <w:t>его</w:t>
      </w:r>
      <w:r w:rsidRPr="009C4456">
        <w:rPr>
          <w:rFonts w:ascii="Helvetica" w:eastAsia="Times New Roman" w:hAnsi="Helvetica" w:cs="Helvetica"/>
          <w:color w:val="333333"/>
          <w:sz w:val="24"/>
          <w:szCs w:val="24"/>
          <w:lang w:eastAsia="ru-RU"/>
        </w:rPr>
        <w:t> вместо [</w:t>
      </w:r>
      <w:proofErr w:type="spellStart"/>
      <w:r w:rsidRPr="009C4456">
        <w:rPr>
          <w:rFonts w:ascii="Helvetica" w:eastAsia="Times New Roman" w:hAnsi="Helvetica" w:cs="Helvetica"/>
          <w:color w:val="333333"/>
          <w:sz w:val="24"/>
          <w:szCs w:val="24"/>
          <w:lang w:eastAsia="ru-RU"/>
        </w:rPr>
        <w:t>ево</w:t>
      </w:r>
      <w:proofErr w:type="spellEnd"/>
      <w:r w:rsidRPr="009C4456">
        <w:rPr>
          <w:rFonts w:ascii="Helvetica" w:eastAsia="Times New Roman" w:hAnsi="Helvetica" w:cs="Helvetica"/>
          <w:color w:val="333333"/>
          <w:sz w:val="24"/>
          <w:szCs w:val="24"/>
          <w:lang w:eastAsia="ru-RU"/>
        </w:rPr>
        <w:t>];</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произнесение слов с акцентом или  с характерными особенностями местного говора;</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неправильное ударение в словах;</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монотонная речь, при которой у детей резко снижается интерес  к содержанию высказывания</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ускоренный темп речи, что очень затрудняет понимание речи детьми</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многословие, наслоение лишних фраз, деталей;</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насыщение речи сложными грамматическими конструкциями и оборотами;</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использование просторечий и диалектизмов, устаревших слов;</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частое неоправданное употребление слов с уменьшительно-ласкательными суффиксами: </w:t>
      </w:r>
      <w:proofErr w:type="gramStart"/>
      <w:r w:rsidRPr="009C4456">
        <w:rPr>
          <w:rFonts w:ascii="Helvetica" w:eastAsia="Times New Roman" w:hAnsi="Helvetica" w:cs="Helvetica"/>
          <w:color w:val="333333"/>
          <w:sz w:val="24"/>
          <w:szCs w:val="24"/>
          <w:lang w:eastAsia="ru-RU"/>
        </w:rPr>
        <w:t>(</w:t>
      </w:r>
      <w:r w:rsidRPr="009C4456">
        <w:rPr>
          <w:rFonts w:ascii="Helvetica" w:eastAsia="Times New Roman" w:hAnsi="Helvetica" w:cs="Helvetica"/>
          <w:i/>
          <w:iCs/>
          <w:color w:val="333333"/>
          <w:sz w:val="24"/>
          <w:szCs w:val="24"/>
          <w:lang w:eastAsia="ru-RU"/>
        </w:rPr>
        <w:t>Танечка, вымой ручки!</w:t>
      </w:r>
      <w:proofErr w:type="gramEnd"/>
      <w:r w:rsidRPr="009C4456">
        <w:rPr>
          <w:rFonts w:ascii="Helvetica" w:eastAsia="Times New Roman" w:hAnsi="Helvetica" w:cs="Helvetica"/>
          <w:i/>
          <w:iCs/>
          <w:color w:val="333333"/>
          <w:sz w:val="24"/>
          <w:szCs w:val="24"/>
          <w:lang w:eastAsia="ru-RU"/>
        </w:rPr>
        <w:t xml:space="preserve">  </w:t>
      </w:r>
      <w:proofErr w:type="gramStart"/>
      <w:r w:rsidRPr="009C4456">
        <w:rPr>
          <w:rFonts w:ascii="Helvetica" w:eastAsia="Times New Roman" w:hAnsi="Helvetica" w:cs="Helvetica"/>
          <w:i/>
          <w:iCs/>
          <w:color w:val="333333"/>
          <w:sz w:val="24"/>
          <w:szCs w:val="24"/>
          <w:lang w:eastAsia="ru-RU"/>
        </w:rPr>
        <w:t>Катенька, убери чашечку со столика!);</w:t>
      </w:r>
      <w:proofErr w:type="gramEnd"/>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засоренность речи словами-паразитами (</w:t>
      </w:r>
      <w:r w:rsidRPr="009C4456">
        <w:rPr>
          <w:rFonts w:ascii="Helvetica" w:eastAsia="Times New Roman" w:hAnsi="Helvetica" w:cs="Helvetica"/>
          <w:i/>
          <w:iCs/>
          <w:color w:val="333333"/>
          <w:sz w:val="24"/>
          <w:szCs w:val="24"/>
          <w:lang w:eastAsia="ru-RU"/>
        </w:rPr>
        <w:t>ну, вот, так сказать</w:t>
      </w:r>
      <w:r w:rsidRPr="009C4456">
        <w:rPr>
          <w:rFonts w:ascii="Helvetica" w:eastAsia="Times New Roman" w:hAnsi="Helvetica" w:cs="Helvetica"/>
          <w:color w:val="333333"/>
          <w:sz w:val="24"/>
          <w:szCs w:val="24"/>
          <w:lang w:eastAsia="ru-RU"/>
        </w:rPr>
        <w:t> и т.д.);</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копирование речи малышей, «сюсюканье»);</w:t>
      </w:r>
    </w:p>
    <w:p w:rsidR="009C4456" w:rsidRPr="009C4456" w:rsidRDefault="009C4456" w:rsidP="009C4456">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использование в речи слов не понятных детям без уточнения их значения и т.д.</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Воспитателю  необходимо:</w:t>
      </w:r>
    </w:p>
    <w:p w:rsidR="009C4456" w:rsidRPr="009C4456" w:rsidRDefault="009C4456" w:rsidP="009C4456">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lastRenderedPageBreak/>
        <w:t>правильно произносить все звуки родного языка;</w:t>
      </w:r>
    </w:p>
    <w:p w:rsidR="009C4456" w:rsidRPr="009C4456" w:rsidRDefault="009C4456" w:rsidP="009C4456">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четко произносить и артикулировать звуки, ясно проговаривать окончания слов и каждое слово во фразе;</w:t>
      </w:r>
    </w:p>
    <w:p w:rsidR="009C4456" w:rsidRPr="009C4456" w:rsidRDefault="009C4456" w:rsidP="009C4456">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строго придерживаться в речи орфоэпических норм,  правильно ставить ударения в словах;</w:t>
      </w:r>
    </w:p>
    <w:p w:rsidR="009C4456" w:rsidRPr="009C4456" w:rsidRDefault="009C4456" w:rsidP="009C4456">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использовать   средства интонационной выразительности речи: силу голоса,  темп, логические ударения, паузы;</w:t>
      </w:r>
    </w:p>
    <w:p w:rsidR="009C4456" w:rsidRPr="009C4456" w:rsidRDefault="009C4456" w:rsidP="009C4456">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в общении с детьми пользоваться речью слегка замедленного темпа, умеренной громкости;</w:t>
      </w:r>
    </w:p>
    <w:p w:rsidR="009C4456" w:rsidRPr="009C4456" w:rsidRDefault="009C4456" w:rsidP="009C4456">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связно и в доступной  форме  передавать содержание текстов, точно используя слова и грамматические конструкции с учетом возраста ребенка и уровня его речевого развития;</w:t>
      </w:r>
    </w:p>
    <w:p w:rsidR="009C4456" w:rsidRPr="009C4456" w:rsidRDefault="009C4456" w:rsidP="009C4456">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использовать  в разговоре с детьми и персоналом  доброжелательный тон.</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Организация и содержание коррекционной работы воспитателя в группе для детей с тяжелыми нарушениями речи</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 Задачи коррекционной работы воспитателя в группе для детей с ТНР.</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При ведущей роли учителя-дефектолога  в коррекционном процессе по преодолению речевых нарушений, коррекционные задачи, стоящие перед воспитателем специальной группы, чрезвычайно важны и  тесно связаны с задачами учителя-дефектолога. Это:</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развитие восприятия, внимания, памяти, мышления  у детей с речевыми нарушениями;</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развитие слухового внимания и памяти, фонематического восприятия;</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совершенствование  артикуляционной, тонкой и общей моторики у детей;</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автоматизация произношения звуков, поставленных учителем-дефектологом;</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уточнение, закрепление и автоматизация отработанного учителем-дефектологом лексического материала на занятиях и в режимных моментах;</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закрепление сформированных учителем-дефектологом грамматических категорий;</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формирование диалогической и монологической речи  у воспитанников;</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закрепление умений  </w:t>
      </w:r>
      <w:proofErr w:type="spellStart"/>
      <w:r w:rsidRPr="009C4456">
        <w:rPr>
          <w:rFonts w:ascii="Helvetica" w:eastAsia="Times New Roman" w:hAnsi="Helvetica" w:cs="Helvetica"/>
          <w:color w:val="333333"/>
          <w:sz w:val="24"/>
          <w:szCs w:val="24"/>
          <w:lang w:eastAsia="ru-RU"/>
        </w:rPr>
        <w:t>звуко-слогового</w:t>
      </w:r>
      <w:proofErr w:type="spellEnd"/>
      <w:r w:rsidRPr="009C4456">
        <w:rPr>
          <w:rFonts w:ascii="Helvetica" w:eastAsia="Times New Roman" w:hAnsi="Helvetica" w:cs="Helvetica"/>
          <w:color w:val="333333"/>
          <w:sz w:val="24"/>
          <w:szCs w:val="24"/>
          <w:lang w:eastAsia="ru-RU"/>
        </w:rPr>
        <w:t>  анализа и синтеза;</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подготовка детей к письму, формирование графических умений;</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устранение недостатков в сенсорной, аффективно-волевой, интеллектуальной сферах, обусловленных особенностями речевого дефекта</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закрепление в повседневной жизни опыта, речевых навыков, полученных на логопедических занятиях;</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сочетание всех видов деятельности дошкольников  с развитием и коррекцией речи;</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формирование положительных навыков общего и речевого поведения, развитие умения пользоваться речевыми средствами общения </w:t>
      </w:r>
    </w:p>
    <w:p w:rsidR="009C4456" w:rsidRPr="009C4456" w:rsidRDefault="009C4456" w:rsidP="009C4456">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обеспечение необходимой познавательной и мотивационной  базы для формирования речевых умений.</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Решение поставленных коррекционных задач осуществляется воспитателем  на специально организованных занятиях, а также в течение всего времени пребывания ребенка в дошкольном учреждении в течение дня.</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Воспитатель  решает общеобразовательные задачи и формирует необходимый  объем знаний во время наблюдений на прогулках, во время экскурсий, при ознакомлении с окружающим миром и природой. Одновременно он способствует развитию речи детей, проводит работу по обогащению, уточнению и активизации  </w:t>
      </w:r>
      <w:r w:rsidRPr="009C4456">
        <w:rPr>
          <w:rFonts w:ascii="Helvetica" w:eastAsia="Times New Roman" w:hAnsi="Helvetica" w:cs="Helvetica"/>
          <w:color w:val="333333"/>
          <w:sz w:val="24"/>
          <w:szCs w:val="24"/>
          <w:lang w:eastAsia="ru-RU"/>
        </w:rPr>
        <w:lastRenderedPageBreak/>
        <w:t>словарного запаса у детей, развивает элементарные математические представления, обучает детей изобразительным навыкам  рисования, лепки, аппликации и конструирования. Воспитатель формирует у детей навык общения, подсказывает, как лучше обратиться к товарищу, что сказать.</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Воспитатель принимает активное участие  в подготовке детей к логопедическим занятиям. При наблюдении за предметами и явлениями окружающего мира  воспитатель знакомит детей с новыми словами, уточняет их значение и смысловые оттенки.</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Формирование речи, закрепление  и усвоение речевых навыков проводится воспитателем  и во время режимных моментов:  одевания после сна и на прогулку, во время умывания перед едой, в процессе наблюдений на прогулке, во время  </w:t>
      </w:r>
      <w:proofErr w:type="spellStart"/>
      <w:r w:rsidRPr="009C4456">
        <w:rPr>
          <w:rFonts w:ascii="Helvetica" w:eastAsia="Times New Roman" w:hAnsi="Helvetica" w:cs="Helvetica"/>
          <w:color w:val="333333"/>
          <w:sz w:val="24"/>
          <w:szCs w:val="24"/>
          <w:lang w:eastAsia="ru-RU"/>
        </w:rPr>
        <w:t>игр</w:t>
      </w:r>
      <w:proofErr w:type="gramStart"/>
      <w:r w:rsidRPr="009C4456">
        <w:rPr>
          <w:rFonts w:ascii="Helvetica" w:eastAsia="Times New Roman" w:hAnsi="Helvetica" w:cs="Helvetica"/>
          <w:color w:val="333333"/>
          <w:sz w:val="24"/>
          <w:szCs w:val="24"/>
          <w:lang w:eastAsia="ru-RU"/>
        </w:rPr>
        <w:t>,у</w:t>
      </w:r>
      <w:proofErr w:type="gramEnd"/>
      <w:r w:rsidRPr="009C4456">
        <w:rPr>
          <w:rFonts w:ascii="Helvetica" w:eastAsia="Times New Roman" w:hAnsi="Helvetica" w:cs="Helvetica"/>
          <w:color w:val="333333"/>
          <w:sz w:val="24"/>
          <w:szCs w:val="24"/>
          <w:lang w:eastAsia="ru-RU"/>
        </w:rPr>
        <w:t>тренников</w:t>
      </w:r>
      <w:proofErr w:type="spellEnd"/>
      <w:r w:rsidRPr="009C4456">
        <w:rPr>
          <w:rFonts w:ascii="Helvetica" w:eastAsia="Times New Roman" w:hAnsi="Helvetica" w:cs="Helvetica"/>
          <w:color w:val="333333"/>
          <w:sz w:val="24"/>
          <w:szCs w:val="24"/>
          <w:lang w:eastAsia="ru-RU"/>
        </w:rPr>
        <w:t>, досугов и развлечений. При этом воспитатель стимулирует речевую деятельность, возникающую по инициативе самого ребенка.</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008080"/>
          <w:sz w:val="24"/>
          <w:szCs w:val="24"/>
          <w:lang w:eastAsia="ru-RU"/>
        </w:rPr>
        <w:t>Организация деятельности воспитателя на занятиях</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Компенсация речевого недоразвития ребенка, его социальная адаптация и  подготовка к дальнейшему обучению в школе  обуславливают необходимость овладения  теми же видами деятельности, которые предусмотрены для  нормально развивающихся детей. Поэтому в группах для детей с тяжелыми нарушениями речи предусмотрены два вида занятий:</w:t>
      </w:r>
    </w:p>
    <w:p w:rsidR="009C4456" w:rsidRPr="009C4456" w:rsidRDefault="009C4456" w:rsidP="009C4456">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коррекционно-развивающие занятия</w:t>
      </w:r>
    </w:p>
    <w:p w:rsidR="009C4456" w:rsidRPr="009C4456" w:rsidRDefault="009C4456" w:rsidP="009C4456">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общеобразовательные занятия</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Учитель-дефектолог проводит следующие виды коррекционно-развивающих занятий:</w:t>
      </w:r>
    </w:p>
    <w:p w:rsidR="009C4456" w:rsidRPr="009C4456" w:rsidRDefault="009C4456" w:rsidP="009C4456">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занятия по формированию звуковой стороны речи (подгрупповые);</w:t>
      </w:r>
    </w:p>
    <w:p w:rsidR="009C4456" w:rsidRPr="009C4456" w:rsidRDefault="009C4456" w:rsidP="009C4456">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занятия по развитию речи  (подгрупповые);</w:t>
      </w:r>
    </w:p>
    <w:p w:rsidR="009C4456" w:rsidRPr="009C4456" w:rsidRDefault="009C4456" w:rsidP="009C4456">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занятия по обучению грамоте (подгрупповые);</w:t>
      </w:r>
    </w:p>
    <w:p w:rsidR="009C4456" w:rsidRPr="009C4456" w:rsidRDefault="009C4456" w:rsidP="009C4456">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индивидуальные логопедические занятия.</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Воспитатель проводит следующие виды общеобразовательных </w:t>
      </w:r>
      <w:proofErr w:type="spellStart"/>
      <w:r w:rsidRPr="009C4456">
        <w:rPr>
          <w:rFonts w:ascii="Helvetica" w:eastAsia="Times New Roman" w:hAnsi="Helvetica" w:cs="Helvetica"/>
          <w:color w:val="333333"/>
          <w:sz w:val="24"/>
          <w:szCs w:val="24"/>
          <w:lang w:eastAsia="ru-RU"/>
        </w:rPr>
        <w:t>занятий</w:t>
      </w:r>
      <w:proofErr w:type="gramStart"/>
      <w:r w:rsidRPr="009C4456">
        <w:rPr>
          <w:rFonts w:ascii="Helvetica" w:eastAsia="Times New Roman" w:hAnsi="Helvetica" w:cs="Helvetica"/>
          <w:color w:val="333333"/>
          <w:sz w:val="24"/>
          <w:szCs w:val="24"/>
          <w:lang w:eastAsia="ru-RU"/>
        </w:rPr>
        <w:t>:о</w:t>
      </w:r>
      <w:proofErr w:type="gramEnd"/>
      <w:r w:rsidRPr="009C4456">
        <w:rPr>
          <w:rFonts w:ascii="Helvetica" w:eastAsia="Times New Roman" w:hAnsi="Helvetica" w:cs="Helvetica"/>
          <w:color w:val="333333"/>
          <w:sz w:val="24"/>
          <w:szCs w:val="24"/>
          <w:lang w:eastAsia="ru-RU"/>
        </w:rPr>
        <w:t>знакомление</w:t>
      </w:r>
      <w:proofErr w:type="spellEnd"/>
      <w:r w:rsidRPr="009C4456">
        <w:rPr>
          <w:rFonts w:ascii="Helvetica" w:eastAsia="Times New Roman" w:hAnsi="Helvetica" w:cs="Helvetica"/>
          <w:color w:val="333333"/>
          <w:sz w:val="24"/>
          <w:szCs w:val="24"/>
          <w:lang w:eastAsia="ru-RU"/>
        </w:rPr>
        <w:t xml:space="preserve"> с окружающим и развитие </w:t>
      </w:r>
      <w:proofErr w:type="spellStart"/>
      <w:r w:rsidRPr="009C4456">
        <w:rPr>
          <w:rFonts w:ascii="Helvetica" w:eastAsia="Times New Roman" w:hAnsi="Helvetica" w:cs="Helvetica"/>
          <w:color w:val="333333"/>
          <w:sz w:val="24"/>
          <w:szCs w:val="24"/>
          <w:lang w:eastAsia="ru-RU"/>
        </w:rPr>
        <w:t>речи;формирование</w:t>
      </w:r>
      <w:proofErr w:type="spellEnd"/>
      <w:r w:rsidRPr="009C4456">
        <w:rPr>
          <w:rFonts w:ascii="Helvetica" w:eastAsia="Times New Roman" w:hAnsi="Helvetica" w:cs="Helvetica"/>
          <w:color w:val="333333"/>
          <w:sz w:val="24"/>
          <w:szCs w:val="24"/>
          <w:lang w:eastAsia="ru-RU"/>
        </w:rPr>
        <w:t xml:space="preserve"> элементарных  математических представлений;рисование;лепка;аппликация;конструирование;сенсорика;игра (сюжетно-ролевая и дидактическая), физкультурные занятия (может проводить руководитель по физической культуре).</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Музыкально-ритмические занятия проводит музыкальный руководитель.</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Психолог проводит занятия по </w:t>
      </w:r>
      <w:proofErr w:type="spellStart"/>
      <w:r w:rsidRPr="009C4456">
        <w:rPr>
          <w:rFonts w:ascii="Helvetica" w:eastAsia="Times New Roman" w:hAnsi="Helvetica" w:cs="Helvetica"/>
          <w:color w:val="333333"/>
          <w:sz w:val="24"/>
          <w:szCs w:val="24"/>
          <w:lang w:eastAsia="ru-RU"/>
        </w:rPr>
        <w:t>игротерапии</w:t>
      </w:r>
      <w:proofErr w:type="spellEnd"/>
      <w:r w:rsidRPr="009C4456">
        <w:rPr>
          <w:rFonts w:ascii="Helvetica" w:eastAsia="Times New Roman" w:hAnsi="Helvetica" w:cs="Helvetica"/>
          <w:color w:val="333333"/>
          <w:sz w:val="24"/>
          <w:szCs w:val="24"/>
          <w:lang w:eastAsia="ru-RU"/>
        </w:rPr>
        <w:t>, развитию внимания, памяти, мышления, личности и формированию  навыков общения.</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Количество занятий меняется в зависимости от года обучения и  периода  обучения.</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Построение коррекционных занятий воспитателя опирается на ряд</w:t>
      </w:r>
    </w:p>
    <w:p w:rsidR="009C4456" w:rsidRPr="009C4456" w:rsidRDefault="009C4456" w:rsidP="009C4456">
      <w:pPr>
        <w:shd w:val="clear" w:color="auto" w:fill="FFFFFF"/>
        <w:spacing w:after="0" w:line="240" w:lineRule="auto"/>
        <w:jc w:val="center"/>
        <w:rPr>
          <w:rFonts w:ascii="Helvetica" w:eastAsia="Times New Roman" w:hAnsi="Helvetica" w:cs="Helvetica"/>
          <w:color w:val="333333"/>
          <w:sz w:val="24"/>
          <w:szCs w:val="24"/>
          <w:lang w:eastAsia="ru-RU"/>
        </w:rPr>
      </w:pPr>
      <w:r w:rsidRPr="009C4456">
        <w:rPr>
          <w:rFonts w:ascii="Helvetica" w:eastAsia="Times New Roman" w:hAnsi="Helvetica" w:cs="Helvetica"/>
          <w:b/>
          <w:bCs/>
          <w:color w:val="333333"/>
          <w:sz w:val="24"/>
          <w:szCs w:val="24"/>
          <w:lang w:eastAsia="ru-RU"/>
        </w:rPr>
        <w:t> методических правил</w:t>
      </w:r>
    </w:p>
    <w:p w:rsidR="009C4456" w:rsidRPr="009C4456" w:rsidRDefault="009C4456" w:rsidP="009C4456">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Соответствие содержания занятий лексическим темам и этапу коррекционного обучения</w:t>
      </w:r>
    </w:p>
    <w:p w:rsidR="009C4456" w:rsidRPr="009C4456" w:rsidRDefault="009C4456" w:rsidP="009C4456">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Четкость, краткость, доступность всех инструкций, пояснений и вопросов на занятии</w:t>
      </w:r>
    </w:p>
    <w:p w:rsidR="009C4456" w:rsidRPr="009C4456" w:rsidRDefault="009C4456" w:rsidP="009C4456">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lastRenderedPageBreak/>
        <w:t>Оптимальная умственная и речевая нагрузка детей на занятии. Малоэффективны и неинтересны детям как слишком легкие, так и сложные задания на занятии.</w:t>
      </w:r>
    </w:p>
    <w:p w:rsidR="009C4456" w:rsidRPr="009C4456" w:rsidRDefault="009C4456" w:rsidP="009C4456">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Наличие разнообразных видов работы, их взаимосвязь, подчинение задачам занятия. Устойчивость восприятия у детей с тяжелыми нарушениями речи ослабевает при однообразной и </w:t>
      </w:r>
      <w:proofErr w:type="spellStart"/>
      <w:r w:rsidRPr="009C4456">
        <w:rPr>
          <w:rFonts w:ascii="Helvetica" w:eastAsia="Times New Roman" w:hAnsi="Helvetica" w:cs="Helvetica"/>
          <w:color w:val="333333"/>
          <w:sz w:val="24"/>
          <w:szCs w:val="24"/>
          <w:lang w:eastAsia="ru-RU"/>
        </w:rPr>
        <w:t>одноплановой</w:t>
      </w:r>
      <w:proofErr w:type="spellEnd"/>
      <w:r w:rsidRPr="009C4456">
        <w:rPr>
          <w:rFonts w:ascii="Helvetica" w:eastAsia="Times New Roman" w:hAnsi="Helvetica" w:cs="Helvetica"/>
          <w:color w:val="333333"/>
          <w:sz w:val="24"/>
          <w:szCs w:val="24"/>
          <w:lang w:eastAsia="ru-RU"/>
        </w:rPr>
        <w:t xml:space="preserve"> работе. Чередование видов заданий способствует лучшему пониманию и усвоению материала на занятии.</w:t>
      </w:r>
    </w:p>
    <w:p w:rsidR="009C4456" w:rsidRPr="009C4456" w:rsidRDefault="009C4456" w:rsidP="009C4456">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Обеспечение занятия  наглядным материалом, его правильный подбор. К дидактическому материалу предъявляются следующие требования: достаточный размер (форматы А-4, А-5 - санитарно-гигиенические нормы), соответствие возрасту, эстетичность, современность.</w:t>
      </w:r>
    </w:p>
    <w:p w:rsidR="009C4456" w:rsidRPr="009C4456" w:rsidRDefault="009C4456" w:rsidP="009C4456">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Учет возрастных, речевых и психологических особенностей детей</w:t>
      </w:r>
    </w:p>
    <w:p w:rsidR="009C4456" w:rsidRPr="009C4456" w:rsidRDefault="009C4456" w:rsidP="009C4456">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Обеспечение индивидуального подхода  на фоне коллективной работы на занятии</w:t>
      </w:r>
    </w:p>
    <w:p w:rsidR="009C4456" w:rsidRPr="009C4456" w:rsidRDefault="009C4456" w:rsidP="009C4456">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Постоянная стимуляция и активизация деятельности детей на занятии, чередование психической и физической активности детей на занятии.</w:t>
      </w:r>
    </w:p>
    <w:p w:rsidR="009C4456" w:rsidRPr="009C4456" w:rsidRDefault="009C4456" w:rsidP="009C4456">
      <w:pPr>
        <w:shd w:val="clear" w:color="auto" w:fill="FFFFFF"/>
        <w:spacing w:after="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При проведении занятий следует также учитывать  и </w:t>
      </w:r>
      <w:r w:rsidRPr="009C4456">
        <w:rPr>
          <w:rFonts w:ascii="Helvetica" w:eastAsia="Times New Roman" w:hAnsi="Helvetica" w:cs="Helvetica"/>
          <w:color w:val="333333"/>
          <w:sz w:val="24"/>
          <w:szCs w:val="24"/>
          <w:u w:val="single"/>
          <w:lang w:eastAsia="ru-RU"/>
        </w:rPr>
        <w:t>общепедагогические требования</w:t>
      </w:r>
      <w:r w:rsidRPr="009C4456">
        <w:rPr>
          <w:rFonts w:ascii="Helvetica" w:eastAsia="Times New Roman" w:hAnsi="Helvetica" w:cs="Helvetica"/>
          <w:color w:val="333333"/>
          <w:sz w:val="24"/>
          <w:szCs w:val="24"/>
          <w:lang w:eastAsia="ru-RU"/>
        </w:rPr>
        <w:t>:</w:t>
      </w:r>
    </w:p>
    <w:p w:rsidR="009C4456" w:rsidRPr="009C4456" w:rsidRDefault="009C4456" w:rsidP="009C4456">
      <w:pPr>
        <w:numPr>
          <w:ilvl w:val="0"/>
          <w:numId w:val="8"/>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вопросы и инструкции адресовать как всей подгруппе, так и отдельным детям индивидуально;</w:t>
      </w:r>
    </w:p>
    <w:p w:rsidR="009C4456" w:rsidRPr="009C4456" w:rsidRDefault="009C4456" w:rsidP="009C4456">
      <w:pPr>
        <w:numPr>
          <w:ilvl w:val="0"/>
          <w:numId w:val="8"/>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невнимательных детей и детей с ослабленным зрением следует размещать ближе к  объектам наблюдения;</w:t>
      </w:r>
    </w:p>
    <w:p w:rsidR="009C4456" w:rsidRPr="009C4456" w:rsidRDefault="009C4456" w:rsidP="009C4456">
      <w:pPr>
        <w:numPr>
          <w:ilvl w:val="0"/>
          <w:numId w:val="8"/>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демонстративный материал располагать на уровне глаз детей;</w:t>
      </w:r>
    </w:p>
    <w:p w:rsidR="009C4456" w:rsidRPr="009C4456" w:rsidRDefault="009C4456" w:rsidP="009C4456">
      <w:pPr>
        <w:numPr>
          <w:ilvl w:val="0"/>
          <w:numId w:val="8"/>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замечания делать  в корректной форме.</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Для проведения занятий группа делится на две подгруппы: </w:t>
      </w:r>
      <w:proofErr w:type="gramStart"/>
      <w:r w:rsidRPr="009C4456">
        <w:rPr>
          <w:rFonts w:ascii="Helvetica" w:eastAsia="Times New Roman" w:hAnsi="Helvetica" w:cs="Helvetica"/>
          <w:color w:val="333333"/>
          <w:sz w:val="24"/>
          <w:szCs w:val="24"/>
          <w:lang w:eastAsia="ru-RU"/>
        </w:rPr>
        <w:t>I подгруппа занимается с учителем-дефектологом в логопедическом кабинете, II подгруппа в то же время – с воспитателем в групповой, после чего подгруппы меняются местами.</w:t>
      </w:r>
      <w:proofErr w:type="gramEnd"/>
      <w:r w:rsidRPr="009C4456">
        <w:rPr>
          <w:rFonts w:ascii="Helvetica" w:eastAsia="Times New Roman" w:hAnsi="Helvetica" w:cs="Helvetica"/>
          <w:color w:val="333333"/>
          <w:sz w:val="24"/>
          <w:szCs w:val="24"/>
          <w:lang w:eastAsia="ru-RU"/>
        </w:rPr>
        <w:t xml:space="preserve"> На следующий день воспитатель сначала занимается с I подгруппой, а учитель дефектолог – со II. Деление на подгруппы осуществляется по результатам  комплексного обследования поступивших в группу детей. Существует две точки зрения по вопросу объединения детей в подгруппы:</w:t>
      </w:r>
    </w:p>
    <w:p w:rsidR="009C4456" w:rsidRPr="009C4456" w:rsidRDefault="009C4456" w:rsidP="009C4456">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i/>
          <w:iCs/>
          <w:color w:val="333333"/>
          <w:sz w:val="24"/>
          <w:szCs w:val="24"/>
          <w:lang w:eastAsia="ru-RU"/>
        </w:rPr>
        <w:t>Деление по принципу: «подгруппа с более высоким уровнем развития речи» и «подгруппа с более низким уровнем развития речи»</w:t>
      </w:r>
      <w:r w:rsidRPr="009C4456">
        <w:rPr>
          <w:rFonts w:ascii="Helvetica" w:eastAsia="Times New Roman" w:hAnsi="Helvetica" w:cs="Helvetica"/>
          <w:color w:val="333333"/>
          <w:sz w:val="24"/>
          <w:szCs w:val="24"/>
          <w:lang w:eastAsia="ru-RU"/>
        </w:rPr>
        <w:t>. Такой подход позволяет дифференцированно преподносить детям материал занятий, предлагать каждой из подгрупп свои  дополнительные коррекционные и развивающие задания. Однородность группы позволяет добиваться активности всех детей на занятии.</w:t>
      </w:r>
    </w:p>
    <w:p w:rsidR="009C4456" w:rsidRPr="009C4456" w:rsidRDefault="009C4456" w:rsidP="009C4456">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i/>
          <w:iCs/>
          <w:color w:val="333333"/>
          <w:sz w:val="24"/>
          <w:szCs w:val="24"/>
          <w:lang w:eastAsia="ru-RU"/>
        </w:rPr>
        <w:t>Деление по принципу «смешанных подгрупп» -  в каждой подгруппе объединены дети с различными уровнями речевого развития. </w:t>
      </w:r>
      <w:r w:rsidRPr="009C4456">
        <w:rPr>
          <w:rFonts w:ascii="Helvetica" w:eastAsia="Times New Roman" w:hAnsi="Helvetica" w:cs="Helvetica"/>
          <w:color w:val="333333"/>
          <w:sz w:val="24"/>
          <w:szCs w:val="24"/>
          <w:lang w:eastAsia="ru-RU"/>
        </w:rPr>
        <w:t>Такой подход позволяет на любом этапе коррекционной работы  объединять на занятия  детей с разными уровнями активной и пассивной речи. Правильные ответы детей с  более высоким уровнем речевого развития являются  образцом для всех остальных детей подгруппы.</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 xml:space="preserve">Иногда </w:t>
      </w:r>
      <w:proofErr w:type="gramStart"/>
      <w:r w:rsidRPr="009C4456">
        <w:rPr>
          <w:rFonts w:ascii="Helvetica" w:eastAsia="Times New Roman" w:hAnsi="Helvetica" w:cs="Helvetica"/>
          <w:color w:val="333333"/>
          <w:sz w:val="24"/>
          <w:szCs w:val="24"/>
          <w:lang w:eastAsia="ru-RU"/>
        </w:rPr>
        <w:t>в группах для детей с тяжелыми нарушениями речи при делении детей на подгруппы</w:t>
      </w:r>
      <w:proofErr w:type="gramEnd"/>
      <w:r w:rsidRPr="009C4456">
        <w:rPr>
          <w:rFonts w:ascii="Helvetica" w:eastAsia="Times New Roman" w:hAnsi="Helvetica" w:cs="Helvetica"/>
          <w:color w:val="333333"/>
          <w:sz w:val="24"/>
          <w:szCs w:val="24"/>
          <w:lang w:eastAsia="ru-RU"/>
        </w:rPr>
        <w:t xml:space="preserve"> основываются на возрастном принципе, объединяя детей по возрасту и не учитывая особенности их общего и речевого развития. Как показывает практика, такой подход не способствует  успешной организации коррекционной работы.</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t>На протяжении учебного года допускается перевод детей из одной   подгруппы в другую, но не предусмотрен перевод детей в другую специальную   группу того же дошкольного учреждения.</w:t>
      </w:r>
    </w:p>
    <w:p w:rsidR="009C4456" w:rsidRPr="009C4456" w:rsidRDefault="009C4456" w:rsidP="009C4456">
      <w:pPr>
        <w:shd w:val="clear" w:color="auto" w:fill="FFFFFF"/>
        <w:spacing w:after="240" w:line="240" w:lineRule="auto"/>
        <w:rPr>
          <w:rFonts w:ascii="Helvetica" w:eastAsia="Times New Roman" w:hAnsi="Helvetica" w:cs="Helvetica"/>
          <w:color w:val="333333"/>
          <w:sz w:val="24"/>
          <w:szCs w:val="24"/>
          <w:lang w:eastAsia="ru-RU"/>
        </w:rPr>
      </w:pPr>
      <w:r w:rsidRPr="009C4456">
        <w:rPr>
          <w:rFonts w:ascii="Helvetica" w:eastAsia="Times New Roman" w:hAnsi="Helvetica" w:cs="Helvetica"/>
          <w:color w:val="333333"/>
          <w:sz w:val="24"/>
          <w:szCs w:val="24"/>
          <w:lang w:eastAsia="ru-RU"/>
        </w:rPr>
        <w:lastRenderedPageBreak/>
        <w:t>При организации и проведении  занятий воспитателю необходимо  учитывать психолого-педагогические особенности детей с речевыми нарушениями, проявляемые ими при восприятии материала.</w:t>
      </w:r>
    </w:p>
    <w:p w:rsidR="009C4456" w:rsidRPr="009C4456" w:rsidRDefault="009C4456" w:rsidP="009C4456">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i/>
          <w:iCs/>
          <w:color w:val="333333"/>
          <w:sz w:val="24"/>
          <w:szCs w:val="24"/>
          <w:lang w:eastAsia="ru-RU"/>
        </w:rPr>
        <w:t>Объем восприятия у детей с общим недоразвитием речи  ограничен</w:t>
      </w:r>
      <w:r w:rsidRPr="009C4456">
        <w:rPr>
          <w:rFonts w:ascii="Helvetica" w:eastAsia="Times New Roman" w:hAnsi="Helvetica" w:cs="Helvetica"/>
          <w:b/>
          <w:bCs/>
          <w:i/>
          <w:iCs/>
          <w:color w:val="333333"/>
          <w:sz w:val="24"/>
          <w:szCs w:val="24"/>
          <w:lang w:eastAsia="ru-RU"/>
        </w:rPr>
        <w:t>.</w:t>
      </w:r>
      <w:r w:rsidRPr="009C4456">
        <w:rPr>
          <w:rFonts w:ascii="Helvetica" w:eastAsia="Times New Roman" w:hAnsi="Helvetica" w:cs="Helvetica"/>
          <w:color w:val="333333"/>
          <w:sz w:val="24"/>
          <w:szCs w:val="24"/>
          <w:lang w:eastAsia="ru-RU"/>
        </w:rPr>
        <w:t> Поэтому важно на занятии  четко выделять цель и  осуществлять ее реализацию   использованием  эффективных методов обучения.</w:t>
      </w:r>
    </w:p>
    <w:p w:rsidR="009C4456" w:rsidRPr="009C4456" w:rsidRDefault="009C4456" w:rsidP="009C4456">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i/>
          <w:iCs/>
          <w:color w:val="333333"/>
          <w:sz w:val="24"/>
          <w:szCs w:val="24"/>
          <w:lang w:eastAsia="ru-RU"/>
        </w:rPr>
        <w:t>Скорость восприятия  учебного материала </w:t>
      </w:r>
      <w:r w:rsidRPr="009C4456">
        <w:rPr>
          <w:rFonts w:ascii="Helvetica" w:eastAsia="Times New Roman" w:hAnsi="Helvetica" w:cs="Helvetica"/>
          <w:color w:val="333333"/>
          <w:sz w:val="24"/>
          <w:szCs w:val="24"/>
          <w:lang w:eastAsia="ru-RU"/>
        </w:rPr>
        <w:t>у детей в группе не одинакова, но замечено, что неторопливая, эмоциональная и выразительная речь педагога обеспечивает более полное понимание и усвоение материала.</w:t>
      </w:r>
    </w:p>
    <w:p w:rsidR="009C4456" w:rsidRPr="009C4456" w:rsidRDefault="009C4456" w:rsidP="009C4456">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i/>
          <w:iCs/>
          <w:color w:val="333333"/>
          <w:sz w:val="24"/>
          <w:szCs w:val="24"/>
          <w:lang w:eastAsia="ru-RU"/>
        </w:rPr>
        <w:t>Устойчивость восприятия </w:t>
      </w:r>
      <w:r w:rsidRPr="009C4456">
        <w:rPr>
          <w:rFonts w:ascii="Helvetica" w:eastAsia="Times New Roman" w:hAnsi="Helvetica" w:cs="Helvetica"/>
          <w:color w:val="333333"/>
          <w:sz w:val="24"/>
          <w:szCs w:val="24"/>
          <w:lang w:eastAsia="ru-RU"/>
        </w:rPr>
        <w:t xml:space="preserve">дошкольников с речевым недоразвитием  низкая и ослабевает при однообразной деятельности. Положительные  результаты дает частая смена видов работы на занятии и сочетание в расписании различных занятий: например, развитие речи – рисование. Кроме того, в занятие необходимо вводить динамические паузы, гимнастику для глаз, сюрпризные моменты и т.д., что снимает </w:t>
      </w:r>
      <w:proofErr w:type="spellStart"/>
      <w:r w:rsidRPr="009C4456">
        <w:rPr>
          <w:rFonts w:ascii="Helvetica" w:eastAsia="Times New Roman" w:hAnsi="Helvetica" w:cs="Helvetica"/>
          <w:color w:val="333333"/>
          <w:sz w:val="24"/>
          <w:szCs w:val="24"/>
          <w:lang w:eastAsia="ru-RU"/>
        </w:rPr>
        <w:t>психо-эмоциональную</w:t>
      </w:r>
      <w:proofErr w:type="spellEnd"/>
      <w:r w:rsidRPr="009C4456">
        <w:rPr>
          <w:rFonts w:ascii="Helvetica" w:eastAsia="Times New Roman" w:hAnsi="Helvetica" w:cs="Helvetica"/>
          <w:color w:val="333333"/>
          <w:sz w:val="24"/>
          <w:szCs w:val="24"/>
          <w:lang w:eastAsia="ru-RU"/>
        </w:rPr>
        <w:t xml:space="preserve"> нагрузку.</w:t>
      </w:r>
    </w:p>
    <w:p w:rsidR="009C4456" w:rsidRPr="009C4456" w:rsidRDefault="009C4456" w:rsidP="009C4456">
      <w:pPr>
        <w:numPr>
          <w:ilvl w:val="0"/>
          <w:numId w:val="10"/>
        </w:numPr>
        <w:shd w:val="clear" w:color="auto" w:fill="FFFFFF"/>
        <w:spacing w:line="240" w:lineRule="auto"/>
        <w:ind w:left="0"/>
        <w:rPr>
          <w:rFonts w:ascii="Helvetica" w:eastAsia="Times New Roman" w:hAnsi="Helvetica" w:cs="Helvetica"/>
          <w:color w:val="333333"/>
          <w:sz w:val="24"/>
          <w:szCs w:val="24"/>
          <w:lang w:eastAsia="ru-RU"/>
        </w:rPr>
      </w:pPr>
      <w:r w:rsidRPr="009C4456">
        <w:rPr>
          <w:rFonts w:ascii="Helvetica" w:eastAsia="Times New Roman" w:hAnsi="Helvetica" w:cs="Helvetica"/>
          <w:i/>
          <w:iCs/>
          <w:color w:val="333333"/>
          <w:sz w:val="24"/>
          <w:szCs w:val="24"/>
          <w:lang w:eastAsia="ru-RU"/>
        </w:rPr>
        <w:t>Уровень восприятия материала </w:t>
      </w:r>
      <w:r w:rsidRPr="009C4456">
        <w:rPr>
          <w:rFonts w:ascii="Helvetica" w:eastAsia="Times New Roman" w:hAnsi="Helvetica" w:cs="Helvetica"/>
          <w:color w:val="333333"/>
          <w:sz w:val="24"/>
          <w:szCs w:val="24"/>
          <w:lang w:eastAsia="ru-RU"/>
        </w:rPr>
        <w:t>индивидуален для каждого ребенка. Опыт показывает, что оптимальным является такое занятие, материал которого доступен, подобран с учетом зоны ближайшего развития ребенка.</w:t>
      </w:r>
    </w:p>
    <w:p w:rsidR="00760D06" w:rsidRDefault="00760D06"/>
    <w:sectPr w:rsidR="00760D06" w:rsidSect="00760D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826"/>
    <w:multiLevelType w:val="multilevel"/>
    <w:tmpl w:val="F9AA8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40D7"/>
    <w:multiLevelType w:val="multilevel"/>
    <w:tmpl w:val="4DF28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E2D26"/>
    <w:multiLevelType w:val="multilevel"/>
    <w:tmpl w:val="96DE6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F4EB1"/>
    <w:multiLevelType w:val="multilevel"/>
    <w:tmpl w:val="45A2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75994"/>
    <w:multiLevelType w:val="multilevel"/>
    <w:tmpl w:val="7708E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C5BCD"/>
    <w:multiLevelType w:val="multilevel"/>
    <w:tmpl w:val="412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A4C21"/>
    <w:multiLevelType w:val="multilevel"/>
    <w:tmpl w:val="32928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B9449A"/>
    <w:multiLevelType w:val="multilevel"/>
    <w:tmpl w:val="F702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545711"/>
    <w:multiLevelType w:val="multilevel"/>
    <w:tmpl w:val="035AC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EA4769"/>
    <w:multiLevelType w:val="multilevel"/>
    <w:tmpl w:val="B39E5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4"/>
  </w:num>
  <w:num w:numId="5">
    <w:abstractNumId w:val="5"/>
  </w:num>
  <w:num w:numId="6">
    <w:abstractNumId w:val="9"/>
  </w:num>
  <w:num w:numId="7">
    <w:abstractNumId w:val="3"/>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C4456"/>
    <w:rsid w:val="00760D06"/>
    <w:rsid w:val="009C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06"/>
  </w:style>
  <w:style w:type="paragraph" w:styleId="1">
    <w:name w:val="heading 1"/>
    <w:basedOn w:val="a"/>
    <w:link w:val="10"/>
    <w:uiPriority w:val="9"/>
    <w:qFormat/>
    <w:rsid w:val="009C4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4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4456"/>
    <w:rPr>
      <w:b/>
      <w:bCs/>
    </w:rPr>
  </w:style>
  <w:style w:type="character" w:styleId="a5">
    <w:name w:val="Emphasis"/>
    <w:basedOn w:val="a0"/>
    <w:uiPriority w:val="20"/>
    <w:qFormat/>
    <w:rsid w:val="009C4456"/>
    <w:rPr>
      <w:i/>
      <w:iCs/>
    </w:rPr>
  </w:style>
</w:styles>
</file>

<file path=word/webSettings.xml><?xml version="1.0" encoding="utf-8"?>
<w:webSettings xmlns:r="http://schemas.openxmlformats.org/officeDocument/2006/relationships" xmlns:w="http://schemas.openxmlformats.org/wordprocessingml/2006/main">
  <w:divs>
    <w:div w:id="916399045">
      <w:bodyDiv w:val="1"/>
      <w:marLeft w:val="0"/>
      <w:marRight w:val="0"/>
      <w:marTop w:val="0"/>
      <w:marBottom w:val="0"/>
      <w:divBdr>
        <w:top w:val="none" w:sz="0" w:space="0" w:color="auto"/>
        <w:left w:val="none" w:sz="0" w:space="0" w:color="auto"/>
        <w:bottom w:val="none" w:sz="0" w:space="0" w:color="auto"/>
        <w:right w:val="none" w:sz="0" w:space="0" w:color="auto"/>
      </w:divBdr>
      <w:divsChild>
        <w:div w:id="155661984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3047</Words>
  <Characters>17374</Characters>
  <Application>Microsoft Office Word</Application>
  <DocSecurity>0</DocSecurity>
  <Lines>144</Lines>
  <Paragraphs>40</Paragraphs>
  <ScaleCrop>false</ScaleCrop>
  <Company>Microsoft</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2021-10-13T09:18:00Z</dcterms:created>
  <dcterms:modified xsi:type="dcterms:W3CDTF">2021-10-13T09:19:00Z</dcterms:modified>
</cp:coreProperties>
</file>