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E9" w:rsidRPr="008A476B" w:rsidRDefault="00722AE9" w:rsidP="008A476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A476B">
        <w:rPr>
          <w:rFonts w:ascii="Times New Roman" w:hAnsi="Times New Roman" w:cs="Times New Roman"/>
          <w:caps/>
          <w:sz w:val="28"/>
          <w:szCs w:val="28"/>
        </w:rPr>
        <w:t>Консультация для родителей</w:t>
      </w:r>
    </w:p>
    <w:p w:rsidR="00722AE9" w:rsidRPr="008A476B" w:rsidRDefault="00722AE9" w:rsidP="008A476B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A476B">
        <w:rPr>
          <w:rFonts w:ascii="Times New Roman" w:hAnsi="Times New Roman" w:cs="Times New Roman"/>
          <w:caps/>
          <w:sz w:val="28"/>
          <w:szCs w:val="28"/>
        </w:rPr>
        <w:t>«Заучивание стихотворений с использованием моделей»</w:t>
      </w:r>
    </w:p>
    <w:p w:rsidR="001F3621" w:rsidRDefault="008A476B" w:rsidP="008A476B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немотаблицы для заучивания стихов с детьми 2–4 лет" style="width:24pt;height:24pt"/>
        </w:pict>
      </w:r>
      <w:r w:rsidR="004F7B80" w:rsidRPr="00A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познания детьми окружающего мира начинается с чувственного восприятия. Однако многие явления и объекты окружаю</w:t>
      </w:r>
      <w:r w:rsidR="00A12653" w:rsidRPr="00A12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щей действительности невозможно </w:t>
      </w:r>
      <w:r w:rsidR="004F7B80" w:rsidRPr="00A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 непосредственно, и решать успешно эту задачу помогает метод моделирования. Именно моделирование позволяет эффективно сочетать речевое и умственное раз</w:t>
      </w:r>
      <w:r w:rsidR="00A12653" w:rsidRPr="00A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витие ребенка и способствует ф</w:t>
      </w:r>
      <w:r w:rsidR="004F7B80" w:rsidRPr="00A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ормированию словесно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7B80" w:rsidRPr="00A126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логического мышления и познавательной деятельности у дошкольника.</w:t>
      </w:r>
    </w:p>
    <w:p w:rsidR="00A12653" w:rsidRDefault="00A12653" w:rsidP="008A476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Моделирование, в широком смысле слова – это замена действий с обычными предметами действиями с их уменьшенными образцами, моделями, муляжами, макетами, а также их графическими заменителями: рисунками, чертежами, схемами и др.</w:t>
      </w:r>
    </w:p>
    <w:p w:rsidR="00A12653" w:rsidRDefault="00A12653" w:rsidP="008A476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наглядного моделирования помогает ребенку зрительно представить абстрактные понятия (звук, слово, предложение, текст), научиться работать с ними. Это особенно важно для дошкольников, поскольку мыслительные задачи у них решаются с преобладающей ролью внешних средств, наглядный материал усваивается лучше вербального.</w:t>
      </w:r>
    </w:p>
    <w:p w:rsidR="001C4032" w:rsidRDefault="001C4032" w:rsidP="008A476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 лишен возможности, записать, сделать таблицу, отметить что-либо. В детском саду в основном задействован только один вид памяти – вербальный. Опорные схемы – это попытка задействовать для решения познавательных задач зрительную, двигательную, ассоциативную память.</w:t>
      </w:r>
    </w:p>
    <w:p w:rsidR="0099481A" w:rsidRDefault="00427774" w:rsidP="008A476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наглядного моделирования – цветные схемы: карточки с изображениями предметов; изображения; пиктограммы: символические изображения, заменяющие слова; мнемотаблицы (служат дидактическим материалом для развития связной речи; замещение (одни объекты замещаются другими – реально – условными.</w:t>
      </w:r>
    </w:p>
    <w:p w:rsidR="00BB42F4" w:rsidRDefault="00427774" w:rsidP="008A476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 используют для: обогащения словарного запаса, при обучении составлению рассказов, при пересказах художественной литературы, при заучивании стихов.</w:t>
      </w:r>
      <w:r w:rsid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 могут быть предметные, предметно – схематические и схематические. Если дети справляются с предметной моделью, то задание усложняется: дается предметно – схематическая модель.</w:t>
      </w:r>
      <w:r w:rsid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вид мнемотаблиц включает меньшее количество изображений. И только после этого </w:t>
      </w:r>
      <w:r w:rsidR="008A4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даётся</w:t>
      </w:r>
      <w:r w:rsid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схематическая мнемотаблица. Дл детей младшего дошкольного возраста необходимо давать цветные мнемотаблицы, так как у детей остаются в памяти отдельные образы: цыпленок – желтого цвета, мышка серая, елочка зеленая.</w:t>
      </w:r>
    </w:p>
    <w:p w:rsidR="001F3621" w:rsidRPr="00BB42F4" w:rsidRDefault="001F3621" w:rsidP="008A476B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работы над стихотворением:</w:t>
      </w:r>
    </w:p>
    <w:p w:rsidR="001F3621" w:rsidRPr="00BB42F4" w:rsidRDefault="001F3621" w:rsidP="008A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Взрослый выразительно читает стихотворение.</w:t>
      </w:r>
    </w:p>
    <w:p w:rsidR="001F3621" w:rsidRPr="00BB42F4" w:rsidRDefault="001F3621" w:rsidP="008A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Взрослый сообщает, что это стихотворение ребенок будет учить наизусть. Затем еще раз читает стихотворение с опорой на мнемотаблицу.</w:t>
      </w:r>
    </w:p>
    <w:p w:rsidR="001F3621" w:rsidRPr="00BB42F4" w:rsidRDefault="001F3621" w:rsidP="008A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Взрослый задает вопросы по содержанию стихотворения, помогая ребенку уяснить основную мысль.</w:t>
      </w:r>
    </w:p>
    <w:p w:rsidR="001F3621" w:rsidRPr="00BB42F4" w:rsidRDefault="001F3621" w:rsidP="008A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Взрослый выясняет, какие слова непонятны ребенку, объясняет их значение в доступной для ребенка форме.</w:t>
      </w:r>
    </w:p>
    <w:p w:rsidR="001F3621" w:rsidRPr="00BB42F4" w:rsidRDefault="001F3621" w:rsidP="008A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Взрослый читает отдельно каждую строчку стихотворения. Ребенок повторяет ее с опорой на мнемотаблицу.</w:t>
      </w:r>
    </w:p>
    <w:p w:rsidR="008A2E79" w:rsidRDefault="001F3621" w:rsidP="008A4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4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Ребенок рассказывает стихотворение с опорой на мнемотаблицу.</w:t>
      </w:r>
    </w:p>
    <w:p w:rsidR="008A2E79" w:rsidRDefault="008A2E79" w:rsidP="008A47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данного метода в работе с детьми </w:t>
      </w:r>
      <w:r w:rsidR="0072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</w:t>
      </w:r>
      <w:r w:rsidR="00C3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</w:t>
      </w:r>
      <w:r w:rsidR="00722A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активному усвоению знаний, но и вызывает непосредственный интерес, тем самы</w:t>
      </w:r>
      <w:r w:rsidR="00C37E5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22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активизируя 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познавательную активность</w:t>
      </w:r>
      <w:r w:rsidR="00722AE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развивает мыслительную деятельность.</w:t>
      </w:r>
    </w:p>
    <w:p w:rsidR="00722AE9" w:rsidRDefault="00722AE9" w:rsidP="008A476B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Pr="00494BF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Мебель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722AE9" w:rsidRDefault="00722AE9" w:rsidP="008A476B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руки мы картинки взяли,</w:t>
      </w:r>
      <w:r w:rsidR="008A476B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</w:t>
      </w:r>
      <w:proofErr w:type="gramEnd"/>
      <w:r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мебель мы назвали:</w:t>
      </w:r>
      <w:r w:rsidR="008A476B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Кресло, стул, диван, кушетка, </w:t>
      </w:r>
    </w:p>
    <w:p w:rsidR="00722AE9" w:rsidRPr="00494BFA" w:rsidRDefault="00722AE9" w:rsidP="008A476B">
      <w:pPr>
        <w:shd w:val="clear" w:color="auto" w:fill="FFFFFF"/>
        <w:spacing w:after="0" w:line="33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Шкаф, кровать и табуретка.</w:t>
      </w:r>
    </w:p>
    <w:p w:rsidR="00722AE9" w:rsidRDefault="00722AE9" w:rsidP="008A47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2AE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674490"/>
            <wp:effectExtent l="19050" t="0" r="3175" b="0"/>
            <wp:docPr id="21" name="Рисунок 18" descr="http://omel.ucoz.ru/stichi/me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omel.ucoz.ru/stichi/mebe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E5D" w:rsidRDefault="00C37E5D" w:rsidP="008A47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4BFA" w:rsidRPr="008A2E79" w:rsidRDefault="008A2E79" w:rsidP="008A47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«Овощи»</w:t>
      </w:r>
      <w:r w:rsidR="00494BFA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руки овощи </w:t>
      </w:r>
      <w:r w:rsidR="008A476B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берём</w:t>
      </w:r>
      <w:r w:rsidR="00494BFA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476B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BFA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Овощи на стол </w:t>
      </w:r>
      <w:r w:rsidR="008A476B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кладём</w:t>
      </w:r>
      <w:r w:rsidR="00494BFA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76B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BFA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Лук, морковка, </w:t>
      </w:r>
      <w:proofErr w:type="gramStart"/>
      <w:r w:rsidR="00494BFA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кабачок, </w:t>
      </w:r>
      <w:r w:rsidR="008A476B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BFA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</w:t>
      </w:r>
      <w:proofErr w:type="gramEnd"/>
      <w:r w:rsidR="00494BFA" w:rsidRPr="008A2E7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горох, лучок.</w:t>
      </w:r>
    </w:p>
    <w:p w:rsidR="00494BFA" w:rsidRPr="00494BFA" w:rsidRDefault="00494BFA" w:rsidP="008A47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4BFA" w:rsidRPr="00494BFA" w:rsidRDefault="00494BFA" w:rsidP="008A476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B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876675" cy="2533650"/>
            <wp:effectExtent l="19050" t="0" r="9525" b="0"/>
            <wp:docPr id="10" name="Рисунок 10" descr="http://omel.ucoz.ru/stichi/owo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mel.ucoz.ru/stichi/owoch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E79" w:rsidRDefault="008A2E79" w:rsidP="008A476B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4BFA" w:rsidRPr="00494BFA" w:rsidRDefault="008A2E79" w:rsidP="008A476B">
      <w:pPr>
        <w:shd w:val="clear" w:color="auto" w:fill="FFFFFF"/>
        <w:spacing w:after="105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«Фрукты»</w:t>
      </w:r>
      <w:r w:rsidR="008A476B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BFA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руки фрукты мы </w:t>
      </w:r>
      <w:proofErr w:type="gramStart"/>
      <w:r w:rsidR="00494BFA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</w:t>
      </w:r>
      <w:r w:rsidR="008A4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4BFA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494BFA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 корзинку их </w:t>
      </w:r>
      <w:r w:rsidR="008A476B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кладём</w:t>
      </w:r>
      <w:r w:rsidR="00494BFA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A476B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BFA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Слива, персик, апельсин,</w:t>
      </w:r>
      <w:r w:rsidR="008A476B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BFA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Груша, киви, мандарин.</w:t>
      </w:r>
      <w:r w:rsidR="008A476B" w:rsidRPr="00494B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BFA" w:rsidRPr="00494BF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81725" cy="3810000"/>
            <wp:effectExtent l="19050" t="0" r="9525" b="0"/>
            <wp:docPr id="12" name="Рисунок 12" descr="http://omel.ucoz.ru/stichi/frukt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omel.ucoz.ru/stichi/frukti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BFA" w:rsidRPr="00494BFA" w:rsidSect="00A1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4BFA"/>
    <w:rsid w:val="001C4032"/>
    <w:rsid w:val="001F3621"/>
    <w:rsid w:val="00427774"/>
    <w:rsid w:val="00494BFA"/>
    <w:rsid w:val="004D54D8"/>
    <w:rsid w:val="004F7B80"/>
    <w:rsid w:val="005B3803"/>
    <w:rsid w:val="0062648B"/>
    <w:rsid w:val="006F4862"/>
    <w:rsid w:val="00722AE9"/>
    <w:rsid w:val="007B0BE7"/>
    <w:rsid w:val="008A2E79"/>
    <w:rsid w:val="008A476B"/>
    <w:rsid w:val="0099481A"/>
    <w:rsid w:val="00A12653"/>
    <w:rsid w:val="00BB42F4"/>
    <w:rsid w:val="00BC0C33"/>
    <w:rsid w:val="00C23AC3"/>
    <w:rsid w:val="00C37E5D"/>
    <w:rsid w:val="00DB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9C80F5"/>
  <w15:docId w15:val="{729D5900-4060-48C0-9D90-4C50AFA2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862"/>
  </w:style>
  <w:style w:type="paragraph" w:styleId="1">
    <w:name w:val="heading 1"/>
    <w:basedOn w:val="a"/>
    <w:link w:val="10"/>
    <w:uiPriority w:val="9"/>
    <w:qFormat/>
    <w:rsid w:val="00494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B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gltxtsm">
    <w:name w:val="gl_txtsm"/>
    <w:basedOn w:val="a0"/>
    <w:rsid w:val="00494BFA"/>
  </w:style>
  <w:style w:type="character" w:styleId="a3">
    <w:name w:val="Hyperlink"/>
    <w:basedOn w:val="a0"/>
    <w:uiPriority w:val="99"/>
    <w:semiHidden/>
    <w:unhideWhenUsed/>
    <w:rsid w:val="00494BFA"/>
    <w:rPr>
      <w:color w:val="0000FF"/>
      <w:u w:val="single"/>
    </w:rPr>
  </w:style>
  <w:style w:type="character" w:customStyle="1" w:styleId="glmar5b">
    <w:name w:val="gl_mar5b"/>
    <w:basedOn w:val="a0"/>
    <w:rsid w:val="00494BFA"/>
  </w:style>
  <w:style w:type="paragraph" w:styleId="a4">
    <w:name w:val="Normal (Web)"/>
    <w:basedOn w:val="a"/>
    <w:uiPriority w:val="99"/>
    <w:semiHidden/>
    <w:unhideWhenUsed/>
    <w:rsid w:val="00494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4BFA"/>
    <w:rPr>
      <w:b/>
      <w:bCs/>
    </w:rPr>
  </w:style>
  <w:style w:type="character" w:styleId="a6">
    <w:name w:val="Emphasis"/>
    <w:basedOn w:val="a0"/>
    <w:uiPriority w:val="20"/>
    <w:qFormat/>
    <w:rsid w:val="00494B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94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4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1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2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8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4714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234922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0459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716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243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6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33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7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3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9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7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6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3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8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4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7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25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472807">
              <w:blockQuote w:val="1"/>
              <w:marLeft w:val="150"/>
              <w:marRight w:val="0"/>
              <w:marTop w:val="0"/>
              <w:marBottom w:val="105"/>
              <w:divBdr>
                <w:top w:val="single" w:sz="2" w:space="0" w:color="auto"/>
                <w:left w:val="single" w:sz="24" w:space="8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87601-EF2D-426B-87C5-CCBBDC29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Admin</cp:lastModifiedBy>
  <cp:revision>8</cp:revision>
  <dcterms:created xsi:type="dcterms:W3CDTF">2019-09-27T06:02:00Z</dcterms:created>
  <dcterms:modified xsi:type="dcterms:W3CDTF">2019-09-27T18:44:00Z</dcterms:modified>
</cp:coreProperties>
</file>