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>Советы педагогам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>при проведении групповых мероприятий с родителями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Гарантом эффективности взаимодействия с </w:t>
      </w:r>
      <w:proofErr w:type="spellStart"/>
      <w:r w:rsidRPr="00385CFC">
        <w:rPr>
          <w:rFonts w:ascii="Times New Roman" w:hAnsi="Times New Roman" w:cs="Times New Roman"/>
          <w:i/>
          <w:iCs/>
          <w:sz w:val="28"/>
          <w:szCs w:val="28"/>
        </w:rPr>
        <w:t>семьей</w:t>
      </w:r>
      <w:proofErr w:type="spellEnd"/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 являются:</w:t>
      </w:r>
    </w:p>
    <w:p w:rsidR="00740EF0" w:rsidRPr="00385CFC" w:rsidRDefault="00740EF0" w:rsidP="00740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установка на взаимодействие с родителями как с единомышленниками,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партнерами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;</w:t>
      </w:r>
    </w:p>
    <w:p w:rsidR="00740EF0" w:rsidRPr="00385CFC" w:rsidRDefault="00740EF0" w:rsidP="00740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доброжелательное отношение к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и родителям;</w:t>
      </w:r>
    </w:p>
    <w:p w:rsidR="00740EF0" w:rsidRPr="00385CFC" w:rsidRDefault="00740EF0" w:rsidP="00740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заинтересованность в решении проблем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и его семьи (вместо формального общения);</w:t>
      </w:r>
    </w:p>
    <w:p w:rsidR="00740EF0" w:rsidRPr="00385CFC" w:rsidRDefault="00740EF0" w:rsidP="00740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системный характер взаимодействия с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семьей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     Налаживание контактов,  взаимодействия с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семьей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лучше всего начинать с индивидуальных форм работы:   бесед,  консультаций, домашнего визита и др.  Однако  не утратили своего педагогического значения и групповые формы повышения  педагогической культуры родителей:  круглый стол, родительский клуб,  дискуссионный клуб, тренинг, конкурс, семинар-практикум, родительские собрания и др.  Главное здесь – содержание и придание теоретическим знаниям практического характера,  использование активных форм взаимодействия участников. При выборе формы работы следует ориентироваться на  цели  и содержание, которые буду реализовываться.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  <w:u w:val="single"/>
        </w:rPr>
        <w:t>Советы педагогам при проведении групповых мероприятий с родителями: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Выберите наиболее актуальную, значимую проблему для всех или многих родителей.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Создайте атмосферу комфорта и доброжелательности.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Заранее информируйте родителей о предстоящем мероприятии. Вручите обоим родителям «Приглашение».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Используйте разнообразные формы активизации родителей, например: обсуждение проблемы может вестись в форме диалога, </w:t>
      </w:r>
      <w:proofErr w:type="spellStart"/>
      <w:r w:rsidRPr="00385CFC">
        <w:rPr>
          <w:rFonts w:ascii="Times New Roman" w:hAnsi="Times New Roman" w:cs="Times New Roman"/>
          <w:i/>
          <w:iCs/>
          <w:sz w:val="28"/>
          <w:szCs w:val="28"/>
        </w:rPr>
        <w:t>полилога</w:t>
      </w:r>
      <w:proofErr w:type="spellEnd"/>
      <w:r w:rsidRPr="00385CFC">
        <w:rPr>
          <w:rFonts w:ascii="Times New Roman" w:hAnsi="Times New Roman" w:cs="Times New Roman"/>
          <w:i/>
          <w:iCs/>
          <w:sz w:val="28"/>
          <w:szCs w:val="28"/>
        </w:rPr>
        <w:t>, дискуссии; выполнение практических заданий – индивидуально, в парах, в малых группах по три-шесть человек, в виде педагогического соревнования.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Включите игры, элементы тренингов, работу с памяткой, где каждый родитель будет активным равноправным участником.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Предоставьте возможность высказаться всем желающим родителям.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На подобные встречи приглашайте обоих родителей.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Используйте наглядность, раздаточный материал, музыкальное сопровождение и пр.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Предоставьте родителям возможность учиться друг у друга, самим «добывать» знания, анализировать свой педагогический опыт.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Не забудьте о юморе, способствуйте приятной, </w:t>
      </w:r>
      <w:proofErr w:type="spellStart"/>
      <w:r w:rsidRPr="00385CFC">
        <w:rPr>
          <w:rFonts w:ascii="Times New Roman" w:hAnsi="Times New Roman" w:cs="Times New Roman"/>
          <w:i/>
          <w:iCs/>
          <w:sz w:val="28"/>
          <w:szCs w:val="28"/>
        </w:rPr>
        <w:t>непринужденной</w:t>
      </w:r>
      <w:proofErr w:type="spellEnd"/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 обстановке во время общения участников.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>Будьте готовы к общению с «трудным» родителем.</w:t>
      </w:r>
    </w:p>
    <w:p w:rsidR="00740EF0" w:rsidRPr="00385CFC" w:rsidRDefault="00740EF0" w:rsidP="00740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i/>
          <w:iCs/>
          <w:sz w:val="28"/>
          <w:szCs w:val="28"/>
        </w:rPr>
        <w:t xml:space="preserve">Хорошо, если мероприятие завершится совместным чаепитием в </w:t>
      </w:r>
      <w:proofErr w:type="spellStart"/>
      <w:r w:rsidRPr="00385CFC">
        <w:rPr>
          <w:rFonts w:ascii="Times New Roman" w:hAnsi="Times New Roman" w:cs="Times New Roman"/>
          <w:i/>
          <w:iCs/>
          <w:sz w:val="28"/>
          <w:szCs w:val="28"/>
        </w:rPr>
        <w:t>непринужденной</w:t>
      </w:r>
      <w:proofErr w:type="spellEnd"/>
      <w:r w:rsidRPr="00385CFC">
        <w:rPr>
          <w:rFonts w:ascii="Times New Roman" w:hAnsi="Times New Roman" w:cs="Times New Roman"/>
          <w:i/>
          <w:iCs/>
          <w:sz w:val="28"/>
          <w:szCs w:val="28"/>
        </w:rPr>
        <w:t>, дружеской обстановке.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, А.А.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   Взаимодействие дошкольного учреждения и семьи: пособие для педагогов учреждений, обеспечивающих получение дошкольного образования / А.А.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мозырь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: ООО ИД «Белый ветер», 2007. , с.54 – 55.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5CFC" w:rsidRDefault="00385CFC" w:rsidP="00740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Консультация-учёба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="00385CFC">
        <w:rPr>
          <w:rFonts w:ascii="Times New Roman" w:hAnsi="Times New Roman" w:cs="Times New Roman"/>
          <w:b/>
          <w:bCs/>
          <w:sz w:val="28"/>
          <w:szCs w:val="28"/>
        </w:rPr>
        <w:t xml:space="preserve">елей и </w:t>
      </w:r>
      <w:r w:rsidR="00385CFC" w:rsidRPr="00385CFC">
        <w:rPr>
          <w:rFonts w:ascii="Times New Roman" w:hAnsi="Times New Roman" w:cs="Times New Roman"/>
          <w:b/>
          <w:bCs/>
          <w:sz w:val="28"/>
          <w:szCs w:val="28"/>
        </w:rPr>
        <w:t>музыкального р</w:t>
      </w:r>
      <w:r w:rsidR="00385CFC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 w:rsidR="00385CFC" w:rsidRPr="00385CF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85CFC">
        <w:rPr>
          <w:rFonts w:ascii="Times New Roman" w:hAnsi="Times New Roman" w:cs="Times New Roman"/>
          <w:b/>
          <w:bCs/>
          <w:sz w:val="28"/>
          <w:szCs w:val="28"/>
        </w:rPr>
        <w:t xml:space="preserve"> старш</w:t>
      </w:r>
      <w:r w:rsidR="00385CFC" w:rsidRPr="00385CFC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385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5CFC" w:rsidRPr="00385CFC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> «Работа с учебно-методическим комплексом «Мои первые уроки»</w:t>
      </w:r>
    </w:p>
    <w:p w:rsidR="00740EF0" w:rsidRPr="00385CFC" w:rsidRDefault="00740EF0" w:rsidP="00D53823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bookmarkStart w:id="0" w:name="_GoBack"/>
      <w:bookmarkEnd w:id="0"/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Основной целью развития системы дошкольного образования является обеспечение качественного доступного образовательного процесса.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Среди факторов, влияющих на качество образовательного процесса, значимым является учебно-методическое обеспечение.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Учебно-методический комплекс – это совокупность средств обучения, предназначенных для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и педагога. Каждый компонент комплекса имеет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особое назначение и выполняет присущую ему функцию, но вместе с тем он направлен на решение общей задачи, стоящей перед всем комплексом.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Содержание каждого комплекса имеет двойное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адресование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: ребёнку и взрослому, и полностью обеспечивает определённый раздел образовательной программы. Оно ориентировано на развитие у дошкольников специальных умений и навыков определённого вида деятельности и творчества, овладение ими полным объёмом знаний, в игровой деятельности, что способствует сохранению их здоровья, эмоционального благополучия, уверенности в собственных силах.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Педагогические цели учитывают доступность и лёгкость усвоения материала, продолжительность занятия, не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эмоционально-физической перегрузки ребёнка в моменты переключения дошкольника на разные виды деятельности. 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Pr="00385CFC">
        <w:rPr>
          <w:rFonts w:ascii="Times New Roman" w:hAnsi="Times New Roman" w:cs="Times New Roman"/>
          <w:sz w:val="28"/>
          <w:szCs w:val="28"/>
        </w:rPr>
        <w:t> отражает примеры проведения традиционных и новых игровых форм организации образовательного процесса с применением иллюстрированных пособий и тетради для самостоятельного выполнения ребёнком творческих заданий, что обогащает детей яркими эстетическими впечатлениями, снимает стресс перед новым знанием. Иллюстративный материал к конспектам занятий, и игровым сюжетам проблемно-творческого характера, сопровождается пиктограммами, что способствует развитию у детей воображения, дивергентного мышления, способности кодирования и декодирования информации, формированию элементарных навыков самостоятельной учебной деятельности, а также комфортному эмоциональному состоянию, уверенности в своих действиях.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lastRenderedPageBreak/>
        <w:t> Учебно-методический комплекс может применяться в учреждении дошкольного образования на разных видах занятий, в свободной художественной деятельности детей в группе, в семье. Родители с помощью пособия могут получать информацию о содержании занятия, его новизне, организовать досуг с ребёнком и его друзьями дома, что приводит к возникновению гармоничных межличностных взаимоотношений.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В рабочей тетради для самостоятельного выполнения ребёнком творческих заданий в свободной художественной деятельности в группе и дома — помещён комплект чёрно-белых рисунков проблемно-творческого характера. Ребёнок не ограничен в представлении результата своей деятельности.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В структуре и содержании комплекса открывается возможность специалисту и родителям отследить усвоение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объёма и качества получаемой информации и на основании реальных данных оказать своевременную поддержку и помощь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УЧЕБНО-МЕТОДИЧЕСКИЙ КОМПЛЕКС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  <w:u w:val="single"/>
        </w:rPr>
        <w:t>«МОИ ПЕРВЫЕ УРОКИ»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>Дубинина, Д.Н. Мир вокруг меня</w:t>
      </w:r>
      <w:r w:rsidRPr="00385CF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>метод. пособие для педагогов учреждений, обеспечивающих получение дошкольного образования, родителей / Д.Н. Дубинина - Минск: НИО, 2006. – 117 с.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Пособие содержит конспекты занятий, обеспечивающих реализацию раздела «Человек и общество» программы дошкольного образования «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». Содержание занятий направлено на развитие умственных и речевых способностей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 На протяжении учебного года старшие дошкольники обогатят, уточнят и закрепят свои знания о предметах и явлениях окружающей жизни и социальной действительности.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CFC">
        <w:rPr>
          <w:rFonts w:ascii="Times New Roman" w:hAnsi="Times New Roman" w:cs="Times New Roman"/>
          <w:b/>
          <w:bCs/>
          <w:sz w:val="28"/>
          <w:szCs w:val="28"/>
        </w:rPr>
        <w:t>Житко</w:t>
      </w:r>
      <w:proofErr w:type="spellEnd"/>
      <w:r w:rsidRPr="00385CFC">
        <w:rPr>
          <w:rFonts w:ascii="Times New Roman" w:hAnsi="Times New Roman" w:cs="Times New Roman"/>
          <w:b/>
          <w:bCs/>
          <w:sz w:val="28"/>
          <w:szCs w:val="28"/>
        </w:rPr>
        <w:t>, И.В. Математический калейдоскоп</w:t>
      </w:r>
      <w:r w:rsidRPr="00385CF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учреждений, обеспечивающих получение дошкольного образования, родителей / И.В.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 - Минск: НИО, 2006. – 183 с.   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Пособие содержит конспекты занятий, обеспечивающих реализацию раздела «Мир науки. Математика» программы дошкольного образования «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». Содержание занятий направлено на формирование элементарных математических представлений детей шестого года жизни.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C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Ходонович</w:t>
      </w:r>
      <w:proofErr w:type="spellEnd"/>
      <w:r w:rsidRPr="00385CFC">
        <w:rPr>
          <w:rFonts w:ascii="Times New Roman" w:hAnsi="Times New Roman" w:cs="Times New Roman"/>
          <w:b/>
          <w:bCs/>
          <w:sz w:val="28"/>
          <w:szCs w:val="28"/>
        </w:rPr>
        <w:t>, Л.С</w:t>
      </w:r>
      <w:r w:rsidRPr="00385CFC">
        <w:rPr>
          <w:rFonts w:ascii="Times New Roman" w:hAnsi="Times New Roman" w:cs="Times New Roman"/>
          <w:sz w:val="28"/>
          <w:szCs w:val="28"/>
        </w:rPr>
        <w:t>. 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>Путешествие в мир музыки</w:t>
      </w:r>
      <w:r w:rsidRPr="00385CF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учреждений, обеспечивающих получение дошкольного образования, родителей / Л.С.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 - Минск: НИО, 2006. – 239 с.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Пособие содержит конспекты занятий, обеспечивающих реализацию раздела «Музыкальная деятельность» программы дошкольного образования «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». Содержание занятий направлено на  развитие у старших дошкольников представлений об образах музыкального искусства, средствах музыкальной выразительности, навыков оперирования ими в самостоятельной музыкальной исполнительской и творческой деятельности.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Учебно-методический комплекс 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>«Мои первые уроки»</w:t>
      </w:r>
      <w:r w:rsidRPr="00385CFC">
        <w:rPr>
          <w:rFonts w:ascii="Times New Roman" w:hAnsi="Times New Roman" w:cs="Times New Roman"/>
          <w:sz w:val="28"/>
          <w:szCs w:val="28"/>
        </w:rPr>
        <w:t xml:space="preserve"> предназначен для детей старшего дошкольного возраста. Он доступен и удобен в использовании, так как каждому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предоставляется личное учебно-наглядное пособие и рабочая тетрадь, которые используются воспитателями и специалистами в специально организованных видах деятельности  и  индивидуальной работе.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 xml:space="preserve">Пособие </w:t>
      </w:r>
      <w:proofErr w:type="spellStart"/>
      <w:r w:rsidRPr="00385CFC">
        <w:rPr>
          <w:rFonts w:ascii="Times New Roman" w:hAnsi="Times New Roman" w:cs="Times New Roman"/>
          <w:b/>
          <w:bCs/>
          <w:sz w:val="28"/>
          <w:szCs w:val="28"/>
        </w:rPr>
        <w:t>И.В.Житко</w:t>
      </w:r>
      <w:proofErr w:type="spellEnd"/>
      <w:r w:rsidRPr="00385CFC">
        <w:rPr>
          <w:rFonts w:ascii="Times New Roman" w:hAnsi="Times New Roman" w:cs="Times New Roman"/>
          <w:b/>
          <w:bCs/>
          <w:sz w:val="28"/>
          <w:szCs w:val="28"/>
        </w:rPr>
        <w:t xml:space="preserve"> "Математический калейдоскоп"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В  зависимости от возможностей детей, на занятии педагог может использовать часть заданий, а часть заданий и обсуждение оставшегося материала проводить в свободное время.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задания из учебного пособия педагог использует для систематизации и закрепления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пройденного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материала. Работа с таким пособием позволяет детям активно двигаться, что так же способствует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подходу к организации образовательного процесса.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b/>
          <w:bCs/>
          <w:sz w:val="28"/>
          <w:szCs w:val="28"/>
        </w:rPr>
        <w:t xml:space="preserve">Пособие  </w:t>
      </w:r>
      <w:proofErr w:type="spellStart"/>
      <w:r w:rsidRPr="00385CFC">
        <w:rPr>
          <w:rFonts w:ascii="Times New Roman" w:hAnsi="Times New Roman" w:cs="Times New Roman"/>
          <w:b/>
          <w:bCs/>
          <w:sz w:val="28"/>
          <w:szCs w:val="28"/>
        </w:rPr>
        <w:t>Д.Н.Дубининой</w:t>
      </w:r>
      <w:proofErr w:type="spellEnd"/>
      <w:r w:rsidRPr="00385CFC">
        <w:rPr>
          <w:rFonts w:ascii="Times New Roman" w:hAnsi="Times New Roman" w:cs="Times New Roman"/>
          <w:b/>
          <w:bCs/>
          <w:sz w:val="28"/>
          <w:szCs w:val="28"/>
        </w:rPr>
        <w:t>  "Мир вокруг меня"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Данный комплекс подходит для проведения итоговых занятий по ознакомлению с окружающим миром.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задания педагоги используют для занятий по подготовке руки к письму, так как пособие содержит разнообразие способов выполнения игровых заданий, таких как закрашивание, рисование по точкам, соединение стрелкой и др.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      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 xml:space="preserve">Пособие Л.С. </w:t>
      </w:r>
      <w:proofErr w:type="spellStart"/>
      <w:r w:rsidRPr="00385CFC">
        <w:rPr>
          <w:rFonts w:ascii="Times New Roman" w:hAnsi="Times New Roman" w:cs="Times New Roman"/>
          <w:b/>
          <w:bCs/>
          <w:sz w:val="28"/>
          <w:szCs w:val="28"/>
        </w:rPr>
        <w:t>Ходонович</w:t>
      </w:r>
      <w:proofErr w:type="spellEnd"/>
      <w:r w:rsidRPr="00385CFC">
        <w:rPr>
          <w:rFonts w:ascii="Times New Roman" w:hAnsi="Times New Roman" w:cs="Times New Roman"/>
          <w:b/>
          <w:bCs/>
          <w:sz w:val="28"/>
          <w:szCs w:val="28"/>
        </w:rPr>
        <w:t xml:space="preserve"> "Путешествие в мир музыки"</w:t>
      </w:r>
      <w:r w:rsidRPr="00385CFC">
        <w:rPr>
          <w:rFonts w:ascii="Times New Roman" w:hAnsi="Times New Roman" w:cs="Times New Roman"/>
          <w:sz w:val="28"/>
          <w:szCs w:val="28"/>
        </w:rPr>
        <w:t> 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 xml:space="preserve"> На занятиях, используя учебно-наглядное пособие, музыкальные руководители знакомят детей с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определенными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 музыкальными понятиями, терминологией, а затем в группе проводят  работу  в  тетрадях, где активным помощником становится воспитатель. Иногда задания могут выполняться во вторую половину дня в индивидуальном порядке.</w:t>
      </w:r>
    </w:p>
    <w:p w:rsidR="00740EF0" w:rsidRPr="00385CFC" w:rsidRDefault="00740EF0" w:rsidP="00740EF0">
      <w:p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40EF0" w:rsidRPr="00385CFC" w:rsidRDefault="00740EF0" w:rsidP="00740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Постановление Министерства образования Республики Беларусь12 декабря 2007 г. N 95</w:t>
      </w:r>
      <w:proofErr w:type="gramStart"/>
      <w:r w:rsidRPr="00385CFC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 xml:space="preserve"> требованиях к учебно-методическому комплексу для учреждений, обеспечивающих получение дошкольного образования</w:t>
      </w:r>
    </w:p>
    <w:p w:rsidR="00740EF0" w:rsidRPr="00385CFC" w:rsidRDefault="00740EF0" w:rsidP="00740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Дубинина, Д.Н. Мир вокруг меня: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>метод. пособие для педагогов учреждений, обеспечивающих получение дошкольного образования, родителей / Д.Н. Дубинина - Минск: НИО, 2006. – 117 с.</w:t>
      </w:r>
    </w:p>
    <w:p w:rsidR="00740EF0" w:rsidRPr="00385CFC" w:rsidRDefault="00740EF0" w:rsidP="00740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5C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, И.В. Математический калейд</w:t>
      </w:r>
      <w:r w:rsidRPr="00385CFC">
        <w:rPr>
          <w:rFonts w:ascii="Times New Roman" w:hAnsi="Times New Roman" w:cs="Times New Roman"/>
          <w:b/>
          <w:bCs/>
          <w:sz w:val="28"/>
          <w:szCs w:val="28"/>
        </w:rPr>
        <w:t>оскоп</w:t>
      </w:r>
      <w:r w:rsidRPr="00385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учреждений, обеспечивающих получение дошкольного образования, родителей / И.В.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 - Минск: НИО, 2006. – 183 с.</w:t>
      </w:r>
    </w:p>
    <w:p w:rsidR="00740EF0" w:rsidRPr="00385CFC" w:rsidRDefault="00740EF0" w:rsidP="00740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 xml:space="preserve">, Л.С. Путешествие в мир музыки: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proofErr w:type="gramStart"/>
      <w:r w:rsidRPr="00385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CFC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учреждений, обеспечивающих получение дошкольного образования, родителей / Л.С. </w:t>
      </w:r>
      <w:proofErr w:type="spellStart"/>
      <w:r w:rsidRPr="00385CFC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385CFC">
        <w:rPr>
          <w:rFonts w:ascii="Times New Roman" w:hAnsi="Times New Roman" w:cs="Times New Roman"/>
          <w:sz w:val="28"/>
          <w:szCs w:val="28"/>
        </w:rPr>
        <w:t>. - Минск: НИО, 2006. – 239 с.</w:t>
      </w:r>
    </w:p>
    <w:p w:rsidR="002D5320" w:rsidRDefault="002D5320"/>
    <w:sectPr w:rsidR="002D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DBB"/>
    <w:multiLevelType w:val="multilevel"/>
    <w:tmpl w:val="F55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25F3"/>
    <w:multiLevelType w:val="multilevel"/>
    <w:tmpl w:val="104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80334"/>
    <w:multiLevelType w:val="multilevel"/>
    <w:tmpl w:val="458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F0"/>
    <w:rsid w:val="00001151"/>
    <w:rsid w:val="00003624"/>
    <w:rsid w:val="00021812"/>
    <w:rsid w:val="00025F6A"/>
    <w:rsid w:val="000460E7"/>
    <w:rsid w:val="00152A1C"/>
    <w:rsid w:val="00156880"/>
    <w:rsid w:val="00164BC9"/>
    <w:rsid w:val="00165F00"/>
    <w:rsid w:val="0016658C"/>
    <w:rsid w:val="00181030"/>
    <w:rsid w:val="001E4526"/>
    <w:rsid w:val="001E77AA"/>
    <w:rsid w:val="002210D5"/>
    <w:rsid w:val="002249A0"/>
    <w:rsid w:val="00274181"/>
    <w:rsid w:val="00296102"/>
    <w:rsid w:val="002A2F86"/>
    <w:rsid w:val="002B03FA"/>
    <w:rsid w:val="002B7253"/>
    <w:rsid w:val="002B7429"/>
    <w:rsid w:val="002D5320"/>
    <w:rsid w:val="002E4478"/>
    <w:rsid w:val="002F51A4"/>
    <w:rsid w:val="00340BFF"/>
    <w:rsid w:val="00354FDB"/>
    <w:rsid w:val="0036054A"/>
    <w:rsid w:val="00385CFC"/>
    <w:rsid w:val="003A0EAE"/>
    <w:rsid w:val="003C294B"/>
    <w:rsid w:val="003D6E4C"/>
    <w:rsid w:val="003E5A31"/>
    <w:rsid w:val="003F2AD5"/>
    <w:rsid w:val="00406822"/>
    <w:rsid w:val="00417F2B"/>
    <w:rsid w:val="00420EB2"/>
    <w:rsid w:val="00421864"/>
    <w:rsid w:val="004369EB"/>
    <w:rsid w:val="004662A7"/>
    <w:rsid w:val="00470D1B"/>
    <w:rsid w:val="004711F5"/>
    <w:rsid w:val="004A1030"/>
    <w:rsid w:val="004E460C"/>
    <w:rsid w:val="004E6B0F"/>
    <w:rsid w:val="004F63F7"/>
    <w:rsid w:val="005039C8"/>
    <w:rsid w:val="0053512D"/>
    <w:rsid w:val="0054457D"/>
    <w:rsid w:val="005675AE"/>
    <w:rsid w:val="00581DD7"/>
    <w:rsid w:val="005966DF"/>
    <w:rsid w:val="005A147C"/>
    <w:rsid w:val="005D0A5A"/>
    <w:rsid w:val="005F564B"/>
    <w:rsid w:val="005F5D42"/>
    <w:rsid w:val="005F7C17"/>
    <w:rsid w:val="006342EC"/>
    <w:rsid w:val="0064403D"/>
    <w:rsid w:val="0069547F"/>
    <w:rsid w:val="006B138C"/>
    <w:rsid w:val="006B1EDA"/>
    <w:rsid w:val="006B7DD7"/>
    <w:rsid w:val="007054D4"/>
    <w:rsid w:val="007071D8"/>
    <w:rsid w:val="00727377"/>
    <w:rsid w:val="00740EF0"/>
    <w:rsid w:val="00741B1F"/>
    <w:rsid w:val="0076007A"/>
    <w:rsid w:val="0077792C"/>
    <w:rsid w:val="007924AB"/>
    <w:rsid w:val="007A533A"/>
    <w:rsid w:val="007C0BFB"/>
    <w:rsid w:val="007D0B8C"/>
    <w:rsid w:val="007D5D93"/>
    <w:rsid w:val="007D78E0"/>
    <w:rsid w:val="00806347"/>
    <w:rsid w:val="0081142E"/>
    <w:rsid w:val="008455DD"/>
    <w:rsid w:val="00847148"/>
    <w:rsid w:val="00866D03"/>
    <w:rsid w:val="00867A8F"/>
    <w:rsid w:val="008872A5"/>
    <w:rsid w:val="008F1ABF"/>
    <w:rsid w:val="00956B6D"/>
    <w:rsid w:val="009678BC"/>
    <w:rsid w:val="009D4F95"/>
    <w:rsid w:val="009E17B0"/>
    <w:rsid w:val="00A02C05"/>
    <w:rsid w:val="00A1026F"/>
    <w:rsid w:val="00A11B0A"/>
    <w:rsid w:val="00A25546"/>
    <w:rsid w:val="00A26879"/>
    <w:rsid w:val="00A310F8"/>
    <w:rsid w:val="00AA44D2"/>
    <w:rsid w:val="00AB306F"/>
    <w:rsid w:val="00AB474C"/>
    <w:rsid w:val="00B12F61"/>
    <w:rsid w:val="00B80C64"/>
    <w:rsid w:val="00B92070"/>
    <w:rsid w:val="00BB18F9"/>
    <w:rsid w:val="00BD0FFA"/>
    <w:rsid w:val="00BD1157"/>
    <w:rsid w:val="00BD56FC"/>
    <w:rsid w:val="00BD6F7E"/>
    <w:rsid w:val="00BE6710"/>
    <w:rsid w:val="00C1433E"/>
    <w:rsid w:val="00C55BFF"/>
    <w:rsid w:val="00C61D24"/>
    <w:rsid w:val="00C63900"/>
    <w:rsid w:val="00C665F8"/>
    <w:rsid w:val="00C7004F"/>
    <w:rsid w:val="00CB1C1A"/>
    <w:rsid w:val="00CD7B84"/>
    <w:rsid w:val="00D057E1"/>
    <w:rsid w:val="00D31205"/>
    <w:rsid w:val="00D315DA"/>
    <w:rsid w:val="00D516A5"/>
    <w:rsid w:val="00D53823"/>
    <w:rsid w:val="00D61184"/>
    <w:rsid w:val="00DC4987"/>
    <w:rsid w:val="00DE66BB"/>
    <w:rsid w:val="00DF0896"/>
    <w:rsid w:val="00E17496"/>
    <w:rsid w:val="00E544F9"/>
    <w:rsid w:val="00E5764B"/>
    <w:rsid w:val="00E9602E"/>
    <w:rsid w:val="00EB0E20"/>
    <w:rsid w:val="00EB719C"/>
    <w:rsid w:val="00EC6541"/>
    <w:rsid w:val="00EE51AC"/>
    <w:rsid w:val="00EF2211"/>
    <w:rsid w:val="00F05D33"/>
    <w:rsid w:val="00F221B2"/>
    <w:rsid w:val="00F42598"/>
    <w:rsid w:val="00F70C6B"/>
    <w:rsid w:val="00F726EF"/>
    <w:rsid w:val="00FA3C54"/>
    <w:rsid w:val="00FE286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80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72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dcterms:created xsi:type="dcterms:W3CDTF">2015-12-10T14:31:00Z</dcterms:created>
  <dcterms:modified xsi:type="dcterms:W3CDTF">2003-01-01T04:05:00Z</dcterms:modified>
</cp:coreProperties>
</file>