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9B" w:rsidRPr="0050309B" w:rsidRDefault="0050309B" w:rsidP="0050309B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50309B">
        <w:rPr>
          <w:b/>
          <w:color w:val="212121"/>
          <w:sz w:val="30"/>
          <w:szCs w:val="30"/>
        </w:rPr>
        <w:t>Хореография</w:t>
      </w:r>
      <w:r w:rsidRPr="0050309B">
        <w:rPr>
          <w:color w:val="212121"/>
          <w:sz w:val="30"/>
          <w:szCs w:val="30"/>
        </w:rPr>
        <w:t xml:space="preserve"> </w:t>
      </w:r>
      <w:r w:rsidRPr="0050309B">
        <w:rPr>
          <w:b/>
          <w:color w:val="212121"/>
          <w:sz w:val="30"/>
          <w:szCs w:val="30"/>
        </w:rPr>
        <w:t>в детском саду</w:t>
      </w:r>
      <w:r w:rsidRPr="0050309B">
        <w:rPr>
          <w:color w:val="212121"/>
          <w:sz w:val="30"/>
          <w:szCs w:val="30"/>
        </w:rPr>
        <w:t xml:space="preserve"> – это одно из любимейших детских занятий. Малыши настолько переполнены жизненной энергией, что абсолютно не могут усидеть на месте и обязательно всем видам деятельности предпочитают ту, где нужно двигаться. Поэтому и </w:t>
      </w:r>
      <w:r>
        <w:rPr>
          <w:color w:val="212121"/>
          <w:sz w:val="30"/>
          <w:szCs w:val="30"/>
        </w:rPr>
        <w:t>занятие хореографией, которое</w:t>
      </w:r>
      <w:r w:rsidRPr="0050309B">
        <w:rPr>
          <w:color w:val="212121"/>
          <w:sz w:val="30"/>
          <w:szCs w:val="30"/>
        </w:rPr>
        <w:t xml:space="preserve"> обычно проходит под веселую музыку, кажется малышам заманчивым и привлекательным.</w:t>
      </w:r>
    </w:p>
    <w:p w:rsidR="0050309B" w:rsidRPr="0050309B" w:rsidRDefault="0050309B" w:rsidP="0050309B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50309B">
        <w:rPr>
          <w:b/>
          <w:color w:val="212121"/>
          <w:sz w:val="30"/>
          <w:szCs w:val="30"/>
        </w:rPr>
        <w:t>Хореография в детском саду</w:t>
      </w:r>
      <w:r w:rsidRPr="0050309B">
        <w:rPr>
          <w:color w:val="212121"/>
          <w:sz w:val="30"/>
          <w:szCs w:val="30"/>
        </w:rPr>
        <w:t xml:space="preserve"> имеет довольно обширную программу – ребятишек обучают базовым движениям, развивается пластика, грация, координация движений. Разумеется, педагог не ставит целью превратить детей в профессиональных танцоров и б</w:t>
      </w:r>
      <w:r>
        <w:rPr>
          <w:color w:val="212121"/>
          <w:sz w:val="30"/>
          <w:szCs w:val="30"/>
        </w:rPr>
        <w:t>алерин – программа предполагает обучить</w:t>
      </w:r>
      <w:r w:rsidRPr="0050309B">
        <w:rPr>
          <w:color w:val="212121"/>
          <w:sz w:val="30"/>
          <w:szCs w:val="30"/>
        </w:rPr>
        <w:t xml:space="preserve"> базовым движениям, объяснить понятия танцевальных позиций и обучить первичному пониманию сути танца.</w:t>
      </w:r>
    </w:p>
    <w:p w:rsidR="0087319A" w:rsidRPr="0087319A" w:rsidRDefault="0050309B" w:rsidP="0050309B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2B4BDC">
        <w:rPr>
          <w:b/>
          <w:color w:val="212121"/>
          <w:sz w:val="30"/>
          <w:szCs w:val="30"/>
        </w:rPr>
        <w:t>Цель:</w:t>
      </w:r>
      <w:r>
        <w:rPr>
          <w:b/>
          <w:color w:val="212121"/>
          <w:sz w:val="30"/>
          <w:szCs w:val="30"/>
        </w:rPr>
        <w:t xml:space="preserve"> </w:t>
      </w:r>
      <w:r w:rsidR="0087319A" w:rsidRPr="0087319A">
        <w:rPr>
          <w:color w:val="212121"/>
          <w:sz w:val="30"/>
          <w:szCs w:val="30"/>
        </w:rPr>
        <w:t>развитие артистичности, внутренней свободы, раскрытие творческого потенциала ребенка средствами музыкально-</w:t>
      </w:r>
      <w:proofErr w:type="gramStart"/>
      <w:r w:rsidR="0087319A" w:rsidRPr="0087319A">
        <w:rPr>
          <w:color w:val="212121"/>
          <w:sz w:val="30"/>
          <w:szCs w:val="30"/>
        </w:rPr>
        <w:t>ритмических и танцевальных движений</w:t>
      </w:r>
      <w:proofErr w:type="gramEnd"/>
      <w:r w:rsidR="0087319A" w:rsidRPr="0087319A">
        <w:rPr>
          <w:color w:val="212121"/>
          <w:sz w:val="30"/>
          <w:szCs w:val="30"/>
        </w:rPr>
        <w:t>.</w:t>
      </w:r>
    </w:p>
    <w:p w:rsidR="0050309B" w:rsidRDefault="0050309B" w:rsidP="0050309B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50309B">
        <w:rPr>
          <w:b/>
          <w:color w:val="212121"/>
          <w:sz w:val="30"/>
          <w:szCs w:val="30"/>
        </w:rPr>
        <w:t>Содержание:</w:t>
      </w:r>
      <w:r w:rsidRPr="0050309B">
        <w:rPr>
          <w:color w:val="212121"/>
          <w:sz w:val="30"/>
          <w:szCs w:val="30"/>
        </w:rPr>
        <w:t xml:space="preserve"> элементы нар</w:t>
      </w:r>
      <w:r>
        <w:rPr>
          <w:color w:val="212121"/>
          <w:sz w:val="30"/>
          <w:szCs w:val="30"/>
        </w:rPr>
        <w:t>о</w:t>
      </w:r>
      <w:r w:rsidRPr="0050309B">
        <w:rPr>
          <w:color w:val="212121"/>
          <w:sz w:val="30"/>
          <w:szCs w:val="30"/>
        </w:rPr>
        <w:t>дного танца, элементы классического танца, элементы бального танца, ритмопластика и элементы современного танца.</w:t>
      </w:r>
    </w:p>
    <w:p w:rsidR="0050309B" w:rsidRDefault="0050309B" w:rsidP="0050309B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50309B">
        <w:rPr>
          <w:b/>
          <w:color w:val="212121"/>
          <w:sz w:val="30"/>
          <w:szCs w:val="30"/>
        </w:rPr>
        <w:t>Методические принципы,</w:t>
      </w:r>
      <w:r w:rsidRPr="0050309B">
        <w:rPr>
          <w:color w:val="212121"/>
          <w:sz w:val="30"/>
          <w:szCs w:val="30"/>
        </w:rPr>
        <w:t xml:space="preserve"> которыми руководству</w:t>
      </w:r>
      <w:r>
        <w:rPr>
          <w:color w:val="212121"/>
          <w:sz w:val="30"/>
          <w:szCs w:val="30"/>
        </w:rPr>
        <w:t xml:space="preserve">ется педагог на своих занятиях </w:t>
      </w:r>
      <w:r w:rsidRPr="0050309B">
        <w:rPr>
          <w:color w:val="212121"/>
          <w:sz w:val="30"/>
          <w:szCs w:val="30"/>
        </w:rPr>
        <w:t>это создание непринуждённой обстановки, в которой ребёнок чувствует себя комфортно и раскрепощено.</w:t>
      </w:r>
      <w:r>
        <w:rPr>
          <w:color w:val="212121"/>
          <w:sz w:val="30"/>
          <w:szCs w:val="30"/>
        </w:rPr>
        <w:t xml:space="preserve"> </w:t>
      </w:r>
      <w:r w:rsidRPr="0050309B">
        <w:rPr>
          <w:color w:val="212121"/>
          <w:sz w:val="30"/>
          <w:szCs w:val="30"/>
        </w:rPr>
        <w:t>Целостный подход в решении педагогических задач: обогащение д</w:t>
      </w:r>
      <w:r>
        <w:rPr>
          <w:color w:val="212121"/>
          <w:sz w:val="30"/>
          <w:szCs w:val="30"/>
        </w:rPr>
        <w:t>етей музыкальными впечатлениями</w:t>
      </w:r>
      <w:r w:rsidRPr="0050309B">
        <w:rPr>
          <w:color w:val="212121"/>
          <w:sz w:val="30"/>
          <w:szCs w:val="30"/>
        </w:rPr>
        <w:t xml:space="preserve"> через игры, пляски, хороводы, претворение полученных впечатл</w:t>
      </w:r>
      <w:r>
        <w:rPr>
          <w:color w:val="212121"/>
          <w:sz w:val="30"/>
          <w:szCs w:val="30"/>
        </w:rPr>
        <w:t xml:space="preserve">ений в самостоятельной игровой </w:t>
      </w:r>
      <w:r w:rsidRPr="0050309B">
        <w:rPr>
          <w:color w:val="212121"/>
          <w:sz w:val="30"/>
          <w:szCs w:val="30"/>
        </w:rPr>
        <w:t>деятельности.</w:t>
      </w:r>
    </w:p>
    <w:p w:rsidR="002B4BDC" w:rsidRPr="002B4BDC" w:rsidRDefault="00C155FA" w:rsidP="0050309B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Руководитель</w:t>
      </w:r>
      <w:r>
        <w:rPr>
          <w:color w:val="212121"/>
          <w:sz w:val="30"/>
          <w:szCs w:val="30"/>
        </w:rPr>
        <w:t xml:space="preserve"> – </w:t>
      </w:r>
      <w:r w:rsidR="0050309B">
        <w:rPr>
          <w:color w:val="212121"/>
          <w:sz w:val="30"/>
          <w:szCs w:val="30"/>
        </w:rPr>
        <w:t>Андриалович Анастасия Евгеньевна.</w:t>
      </w:r>
    </w:p>
    <w:p w:rsidR="00303D4F" w:rsidRPr="002B4BDC" w:rsidRDefault="002B4BDC" w:rsidP="0050309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5FA">
        <w:rPr>
          <w:rFonts w:ascii="Times New Roman" w:hAnsi="Times New Roman" w:cs="Times New Roman"/>
          <w:b/>
          <w:sz w:val="30"/>
          <w:szCs w:val="30"/>
        </w:rPr>
        <w:t>Стоимость услуги</w:t>
      </w:r>
      <w:r w:rsidRPr="002B4BDC">
        <w:rPr>
          <w:rFonts w:ascii="Times New Roman" w:hAnsi="Times New Roman" w:cs="Times New Roman"/>
          <w:sz w:val="30"/>
          <w:szCs w:val="30"/>
        </w:rPr>
        <w:t xml:space="preserve"> - </w:t>
      </w:r>
      <w:r w:rsidR="008D12C3" w:rsidRPr="008D12C3">
        <w:rPr>
          <w:rFonts w:ascii="Times New Roman" w:hAnsi="Times New Roman" w:cs="Times New Roman"/>
          <w:sz w:val="30"/>
          <w:szCs w:val="30"/>
        </w:rPr>
        <w:t>0,93</w:t>
      </w:r>
      <w:r w:rsidR="008D12C3">
        <w:rPr>
          <w:rFonts w:ascii="Times New Roman" w:hAnsi="Times New Roman" w:cs="Times New Roman"/>
          <w:sz w:val="30"/>
          <w:szCs w:val="30"/>
        </w:rPr>
        <w:t xml:space="preserve"> рублей</w:t>
      </w:r>
      <w:bookmarkStart w:id="0" w:name="_GoBack"/>
      <w:bookmarkEnd w:id="0"/>
      <w:r w:rsidRPr="008D12C3">
        <w:rPr>
          <w:rFonts w:ascii="Times New Roman" w:hAnsi="Times New Roman" w:cs="Times New Roman"/>
          <w:sz w:val="30"/>
          <w:szCs w:val="30"/>
        </w:rPr>
        <w:t>/час</w:t>
      </w:r>
      <w:r w:rsidRPr="002B4BDC">
        <w:rPr>
          <w:rFonts w:ascii="Times New Roman" w:hAnsi="Times New Roman" w:cs="Times New Roman"/>
          <w:sz w:val="30"/>
          <w:szCs w:val="30"/>
        </w:rPr>
        <w:t xml:space="preserve"> (согласно прейскуранту на платные услуги, утвержденному 03.09.2018 № 328)</w:t>
      </w:r>
      <w:r w:rsidR="00C155FA">
        <w:rPr>
          <w:rFonts w:ascii="Times New Roman" w:hAnsi="Times New Roman" w:cs="Times New Roman"/>
          <w:sz w:val="30"/>
          <w:szCs w:val="30"/>
        </w:rPr>
        <w:t>.</w:t>
      </w:r>
    </w:p>
    <w:sectPr w:rsidR="00303D4F" w:rsidRPr="002B4BDC" w:rsidSect="00C155FA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DC"/>
    <w:rsid w:val="002B4BDC"/>
    <w:rsid w:val="00303D4F"/>
    <w:rsid w:val="0050309B"/>
    <w:rsid w:val="0087319A"/>
    <w:rsid w:val="008D12C3"/>
    <w:rsid w:val="00C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2018-11-07T09:00:00Z</dcterms:created>
  <dcterms:modified xsi:type="dcterms:W3CDTF">2018-11-07T09:00:00Z</dcterms:modified>
</cp:coreProperties>
</file>