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CB" w:rsidRDefault="00FB4EC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Pr="00FB4EC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Pr="00FB4EC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Pr="00FB4ECB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Pr="00FB4ECB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Pr="001543FB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КОЛЛЕКТИВНЫЙ ДОГОВОР</w:t>
      </w:r>
    </w:p>
    <w:p w:rsidR="001543FB" w:rsidRP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Государственного учреждения образования «</w:t>
      </w:r>
      <w:proofErr w:type="spellStart"/>
      <w:r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Пиревичский</w:t>
      </w:r>
      <w:proofErr w:type="spellEnd"/>
      <w:r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ясли-сад</w:t>
      </w:r>
      <w:proofErr w:type="gramEnd"/>
      <w:r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88018E" w:rsidRPr="001543FB" w:rsidRDefault="006F2A3D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2019-2022</w:t>
      </w:r>
      <w:r w:rsidR="0088018E" w:rsidRPr="001543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годы</w:t>
      </w:r>
    </w:p>
    <w:p w:rsidR="0088018E" w:rsidRPr="00FB4ECB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88018E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F24A9" w:rsidRPr="0088018E" w:rsidRDefault="009F24A9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5118E" w:rsidRPr="0088018E" w:rsidRDefault="00051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E57A9" w:rsidRDefault="004E57A9" w:rsidP="00AA33A5">
      <w:pPr>
        <w:widowControl w:val="0"/>
        <w:tabs>
          <w:tab w:val="center" w:pos="4819"/>
        </w:tabs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D22A0" w:rsidRDefault="009B4DA3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СОДЕРЖАНИЕ</w:t>
      </w:r>
    </w:p>
    <w:p w:rsidR="009B4DA3" w:rsidRPr="00935FFD" w:rsidRDefault="009B4DA3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4984" w:type="pct"/>
        <w:tblLayout w:type="fixed"/>
        <w:tblLook w:val="04A0" w:firstRow="1" w:lastRow="0" w:firstColumn="1" w:lastColumn="0" w:noHBand="0" w:noVBand="1"/>
      </w:tblPr>
      <w:tblGrid>
        <w:gridCol w:w="8771"/>
        <w:gridCol w:w="1051"/>
      </w:tblGrid>
      <w:tr w:rsidR="00BD22A0" w:rsidRPr="00D06952" w:rsidTr="00D06952">
        <w:trPr>
          <w:trHeight w:val="269"/>
        </w:trPr>
        <w:tc>
          <w:tcPr>
            <w:tcW w:w="4465" w:type="pct"/>
          </w:tcPr>
          <w:p w:rsidR="00BD22A0" w:rsidRPr="00D06952" w:rsidRDefault="0009056C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«Общие положения»</w:t>
            </w:r>
            <w:r w:rsidR="0005118E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……………………………………...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535" w:type="pct"/>
          </w:tcPr>
          <w:p w:rsidR="00BD22A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D22A0" w:rsidRPr="00D06952" w:rsidTr="00D06952">
        <w:trPr>
          <w:trHeight w:val="1056"/>
        </w:trPr>
        <w:tc>
          <w:tcPr>
            <w:tcW w:w="4465" w:type="pct"/>
          </w:tcPr>
          <w:p w:rsidR="00BD22A0" w:rsidRPr="00D06952" w:rsidRDefault="0009056C" w:rsidP="00D06952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II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«Организация, нормирование и оплата труда»………</w:t>
            </w:r>
            <w:r w:rsidR="000D071B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..</w:t>
            </w:r>
          </w:p>
          <w:p w:rsidR="00BD22A0" w:rsidRPr="00D06952" w:rsidRDefault="00D06952" w:rsidP="00D069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BD22A0" w:rsidRPr="00D06952">
              <w:rPr>
                <w:rFonts w:ascii="Times New Roman" w:hAnsi="Times New Roman" w:cs="Times New Roman"/>
                <w:sz w:val="30"/>
                <w:szCs w:val="30"/>
              </w:rPr>
              <w:t>Раздел III «Правовое обеспечение трудовых отношений, развитие  социального партнерства»………………………………</w:t>
            </w:r>
            <w:r w:rsidR="000D071B" w:rsidRPr="00D06952">
              <w:rPr>
                <w:rFonts w:ascii="Times New Roman" w:hAnsi="Times New Roman" w:cs="Times New Roman"/>
                <w:sz w:val="30"/>
                <w:szCs w:val="30"/>
              </w:rPr>
              <w:t>...</w:t>
            </w:r>
            <w:r w:rsidR="00BD22A0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535" w:type="pct"/>
          </w:tcPr>
          <w:p w:rsidR="00BD22A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BD22A0" w:rsidRPr="00D06952" w:rsidTr="00D06952">
        <w:trPr>
          <w:trHeight w:val="434"/>
        </w:trPr>
        <w:tc>
          <w:tcPr>
            <w:tcW w:w="4465" w:type="pct"/>
          </w:tcPr>
          <w:p w:rsidR="00BD22A0" w:rsidRPr="00D06952" w:rsidRDefault="0009056C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IV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5F2BB3">
              <w:rPr>
                <w:rFonts w:ascii="Times New Roman" w:hAnsi="Times New Roman" w:cs="Times New Roman"/>
                <w:bCs/>
                <w:sz w:val="30"/>
                <w:szCs w:val="30"/>
              </w:rPr>
              <w:t>«Гарантии занятости»……………………………</w:t>
            </w:r>
            <w:r w:rsidR="005F2BB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….</w:t>
            </w:r>
            <w:r w:rsidR="000D071B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….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535" w:type="pct"/>
          </w:tcPr>
          <w:p w:rsidR="00BD22A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BD22A0" w:rsidRPr="00D06952" w:rsidTr="00D06952">
        <w:trPr>
          <w:trHeight w:val="412"/>
        </w:trPr>
        <w:tc>
          <w:tcPr>
            <w:tcW w:w="4465" w:type="pct"/>
          </w:tcPr>
          <w:p w:rsidR="00BD22A0" w:rsidRPr="00D06952" w:rsidRDefault="0009056C" w:rsidP="00D06952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</w:t>
            </w:r>
            <w:r w:rsidR="006F2A3D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Охрана труда»……………………………………….....</w:t>
            </w:r>
            <w:r w:rsidR="005F2BB3" w:rsidRPr="005F2BB3">
              <w:rPr>
                <w:rFonts w:ascii="Times New Roman" w:hAnsi="Times New Roman" w:cs="Times New Roman"/>
                <w:bCs/>
                <w:sz w:val="30"/>
                <w:szCs w:val="30"/>
              </w:rPr>
              <w:t>..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                                                                               </w:t>
            </w:r>
          </w:p>
          <w:p w:rsidR="000D071B" w:rsidRPr="00D06952" w:rsidRDefault="0009056C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«Социальные гарантии, </w:t>
            </w:r>
            <w:proofErr w:type="gramStart"/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жилищно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-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бытовые</w:t>
            </w:r>
            <w:proofErr w:type="gramEnd"/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6F2A3D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</w:t>
            </w:r>
            <w:r w:rsidR="00BD22A0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условия, охрана здоровья и организация отдыха работников»</w:t>
            </w:r>
            <w:r w:rsidR="006F2A3D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…</w:t>
            </w:r>
            <w:r w:rsidR="005F2BB3" w:rsidRPr="005F2BB3">
              <w:rPr>
                <w:rFonts w:ascii="Times New Roman" w:hAnsi="Times New Roman" w:cs="Times New Roman"/>
                <w:bCs/>
                <w:sz w:val="30"/>
                <w:szCs w:val="30"/>
              </w:rPr>
              <w:t>...</w:t>
            </w:r>
            <w:r w:rsidR="006F2A3D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..</w:t>
            </w:r>
          </w:p>
        </w:tc>
        <w:tc>
          <w:tcPr>
            <w:tcW w:w="535" w:type="pct"/>
          </w:tcPr>
          <w:p w:rsidR="000D071B" w:rsidRPr="00D06952" w:rsidRDefault="00B94BC8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BD22A0" w:rsidRPr="00D06952" w:rsidTr="00D06952">
        <w:trPr>
          <w:trHeight w:val="144"/>
        </w:trPr>
        <w:tc>
          <w:tcPr>
            <w:tcW w:w="4465" w:type="pct"/>
          </w:tcPr>
          <w:p w:rsidR="00BD22A0" w:rsidRPr="00D06952" w:rsidRDefault="004930CA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9056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</w:t>
            </w:r>
            <w:r w:rsidR="000D071B"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«Правовые гарантии деятельности </w:t>
            </w:r>
            <w:r w:rsidR="0005118E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отраслевого 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профсоюза и его проф</w:t>
            </w:r>
            <w:r w:rsidR="0005118E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союзного актива»…………………………….</w:t>
            </w:r>
          </w:p>
        </w:tc>
        <w:tc>
          <w:tcPr>
            <w:tcW w:w="535" w:type="pct"/>
          </w:tcPr>
          <w:p w:rsidR="00240988" w:rsidRPr="00D06952" w:rsidRDefault="00240988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94BC8" w:rsidRPr="00D0695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  <w:tr w:rsidR="00BD22A0" w:rsidRPr="00D06952" w:rsidTr="00D06952">
        <w:trPr>
          <w:trHeight w:val="144"/>
        </w:trPr>
        <w:tc>
          <w:tcPr>
            <w:tcW w:w="4465" w:type="pct"/>
          </w:tcPr>
          <w:p w:rsidR="00BD22A0" w:rsidRPr="00D06952" w:rsidRDefault="004930CA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09056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r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VIII</w:t>
            </w:r>
            <w:r w:rsidR="000D071B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="004C39A9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Сохранение</w:t>
            </w:r>
            <w:r w:rsidR="00240988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интересов работников при проведении приватизации»………………………………………………………</w:t>
            </w:r>
            <w:r w:rsidR="000D071B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…</w:t>
            </w:r>
          </w:p>
        </w:tc>
        <w:tc>
          <w:tcPr>
            <w:tcW w:w="535" w:type="pct"/>
          </w:tcPr>
          <w:p w:rsidR="00240988" w:rsidRPr="00D06952" w:rsidRDefault="00240988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</w:tr>
      <w:tr w:rsidR="004C39A9" w:rsidRPr="00D06952" w:rsidTr="00D06952">
        <w:trPr>
          <w:trHeight w:val="728"/>
        </w:trPr>
        <w:tc>
          <w:tcPr>
            <w:tcW w:w="4465" w:type="pct"/>
          </w:tcPr>
          <w:p w:rsidR="004C39A9" w:rsidRPr="00D06952" w:rsidRDefault="004930CA" w:rsidP="00D0695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09056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4C39A9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Раздел </w:t>
            </w:r>
            <w:proofErr w:type="gramStart"/>
            <w:r w:rsidRPr="00D06952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I</w:t>
            </w:r>
            <w:proofErr w:type="gramEnd"/>
            <w:r w:rsidR="000D071B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Х </w:t>
            </w:r>
            <w:r w:rsidR="004C39A9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="006F2A3D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Организация выполнения </w:t>
            </w:r>
            <w:r w:rsidR="0005118E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договора </w:t>
            </w:r>
            <w:r w:rsidR="006F2A3D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и контроль, ответственность сторон………</w:t>
            </w:r>
            <w:r w:rsidR="004C39A9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……………………………………</w:t>
            </w:r>
            <w:r w:rsidR="0005118E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…</w:t>
            </w:r>
            <w:r w:rsidR="000D071B" w:rsidRPr="00D06952">
              <w:rPr>
                <w:rFonts w:ascii="Times New Roman" w:hAnsi="Times New Roman" w:cs="Times New Roman"/>
                <w:bCs/>
                <w:sz w:val="30"/>
                <w:szCs w:val="30"/>
              </w:rPr>
              <w:t>.</w:t>
            </w:r>
          </w:p>
        </w:tc>
        <w:tc>
          <w:tcPr>
            <w:tcW w:w="535" w:type="pct"/>
          </w:tcPr>
          <w:p w:rsidR="004C39A9" w:rsidRPr="00D06952" w:rsidRDefault="004C39A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</w:tr>
      <w:tr w:rsidR="00BD22A0" w:rsidRPr="00D06952" w:rsidTr="00D06952">
        <w:trPr>
          <w:trHeight w:val="144"/>
        </w:trPr>
        <w:tc>
          <w:tcPr>
            <w:tcW w:w="4465" w:type="pct"/>
          </w:tcPr>
          <w:p w:rsidR="00BD22A0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0988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2E6608" w:rsidRPr="00D0695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40988" w:rsidRPr="00D0695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0988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F2A3D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240988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Положение о премировании </w:t>
            </w:r>
            <w:r w:rsidR="00D30971" w:rsidRPr="00D06952">
              <w:rPr>
                <w:rFonts w:ascii="Times New Roman" w:hAnsi="Times New Roman" w:cs="Times New Roman"/>
                <w:sz w:val="30"/>
                <w:szCs w:val="30"/>
              </w:rPr>
              <w:t>работников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>…</w:t>
            </w:r>
            <w:r w:rsidR="005F2BB3" w:rsidRPr="005F2BB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5" w:type="pct"/>
          </w:tcPr>
          <w:p w:rsidR="00BD22A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BD22A0" w:rsidRPr="00D06952" w:rsidTr="00D06952">
        <w:trPr>
          <w:trHeight w:val="144"/>
        </w:trPr>
        <w:tc>
          <w:tcPr>
            <w:tcW w:w="4465" w:type="pct"/>
          </w:tcPr>
          <w:p w:rsidR="006F2A3D" w:rsidRPr="005F2BB3" w:rsidRDefault="00240988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543FB" w:rsidRPr="00D0695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F2A3D" w:rsidRPr="00D06952">
              <w:rPr>
                <w:rFonts w:ascii="Times New Roman" w:hAnsi="Times New Roman" w:cs="Times New Roman"/>
                <w:sz w:val="30"/>
                <w:szCs w:val="30"/>
              </w:rPr>
              <w:t>Приложение № 2 - Положение об установлении надбавок…</w:t>
            </w:r>
            <w:r w:rsidR="005F2BB3" w:rsidRPr="005F2BB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F2A3D" w:rsidRPr="00D06952">
              <w:rPr>
                <w:rFonts w:ascii="Times New Roman" w:hAnsi="Times New Roman" w:cs="Times New Roman"/>
                <w:sz w:val="30"/>
                <w:szCs w:val="30"/>
              </w:rPr>
              <w:t>…</w:t>
            </w:r>
            <w:r w:rsidR="005F2BB3" w:rsidRPr="005F2BB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BD22A0" w:rsidRPr="005F2BB3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6F2A3D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.Приложение </w:t>
            </w:r>
            <w:r w:rsidR="002E6608" w:rsidRPr="00D0695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3 -</w:t>
            </w:r>
            <w:r w:rsidR="006F2A3D" w:rsidRPr="00D06952">
              <w:rPr>
                <w:rFonts w:ascii="Times New Roman" w:hAnsi="Times New Roman" w:cs="Times New Roman"/>
                <w:sz w:val="30"/>
                <w:szCs w:val="30"/>
              </w:rPr>
              <w:t>Положение о порядке оказания</w:t>
            </w:r>
            <w:r w:rsidR="00D3097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материальной помощи работникам……..................................</w:t>
            </w:r>
            <w:r w:rsidR="002E6608" w:rsidRPr="00D06952">
              <w:rPr>
                <w:rFonts w:ascii="Times New Roman" w:hAnsi="Times New Roman" w:cs="Times New Roman"/>
                <w:sz w:val="30"/>
                <w:szCs w:val="30"/>
              </w:rPr>
              <w:t>............</w:t>
            </w:r>
            <w:r w:rsidR="005F2BB3" w:rsidRPr="005F2BB3">
              <w:rPr>
                <w:rFonts w:ascii="Times New Roman" w:hAnsi="Times New Roman" w:cs="Times New Roman"/>
                <w:sz w:val="30"/>
                <w:szCs w:val="30"/>
              </w:rPr>
              <w:t>........................</w:t>
            </w:r>
          </w:p>
        </w:tc>
        <w:tc>
          <w:tcPr>
            <w:tcW w:w="535" w:type="pct"/>
          </w:tcPr>
          <w:p w:rsidR="000D071B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44</w:t>
            </w:r>
          </w:p>
        </w:tc>
      </w:tr>
      <w:tr w:rsidR="00BD22A0" w:rsidRPr="00D06952" w:rsidTr="00D06952">
        <w:trPr>
          <w:trHeight w:val="716"/>
        </w:trPr>
        <w:tc>
          <w:tcPr>
            <w:tcW w:w="4465" w:type="pct"/>
          </w:tcPr>
          <w:p w:rsidR="00BD22A0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0988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736C39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4 - Положение о размере, порядке и условиях установления надбавок педагогическим </w:t>
            </w:r>
            <w:r w:rsidR="005F2BB3" w:rsidRPr="005F2B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36C39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работникам </w:t>
            </w:r>
            <w:r w:rsidR="005F2BB3" w:rsidRPr="005F2B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36C39" w:rsidRPr="00D06952">
              <w:rPr>
                <w:rFonts w:ascii="Times New Roman" w:hAnsi="Times New Roman" w:cs="Times New Roman"/>
                <w:sz w:val="30"/>
                <w:szCs w:val="30"/>
              </w:rPr>
              <w:t>из 5% фонда</w:t>
            </w:r>
          </w:p>
        </w:tc>
        <w:tc>
          <w:tcPr>
            <w:tcW w:w="535" w:type="pct"/>
          </w:tcPr>
          <w:p w:rsidR="000D071B" w:rsidRPr="00D06952" w:rsidRDefault="000D071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</w:tr>
      <w:tr w:rsidR="00240988" w:rsidRPr="00D06952" w:rsidTr="00D06952">
        <w:trPr>
          <w:trHeight w:val="144"/>
        </w:trPr>
        <w:tc>
          <w:tcPr>
            <w:tcW w:w="4465" w:type="pct"/>
          </w:tcPr>
          <w:p w:rsidR="00736C39" w:rsidRPr="00D06952" w:rsidRDefault="00736C3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543FB" w:rsidRPr="00D0695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.Приложение № </w:t>
            </w: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5 - Примерный перечень должностей и профессий работников, во время отсутствия которых требуется выполнение их обязанностей…………………………………………</w:t>
            </w:r>
          </w:p>
          <w:p w:rsidR="00240988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0988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AB34BE" w:rsidRPr="00D0695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097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План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>мероприятий по охране труда ……</w:t>
            </w:r>
            <w:r w:rsidR="005F2BB3" w:rsidRPr="005F2BB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>…..</w:t>
            </w:r>
          </w:p>
        </w:tc>
        <w:tc>
          <w:tcPr>
            <w:tcW w:w="535" w:type="pct"/>
          </w:tcPr>
          <w:p w:rsidR="00240988" w:rsidRPr="00D06952" w:rsidRDefault="00240988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6F80" w:rsidRPr="00D06952" w:rsidRDefault="004A6F80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  <w:p w:rsidR="00C13816" w:rsidRPr="00D06952" w:rsidRDefault="00C13816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</w:tr>
      <w:tr w:rsidR="00240988" w:rsidRPr="00D06952" w:rsidTr="00D06952">
        <w:trPr>
          <w:trHeight w:val="144"/>
        </w:trPr>
        <w:tc>
          <w:tcPr>
            <w:tcW w:w="4465" w:type="pct"/>
          </w:tcPr>
          <w:p w:rsidR="00240988" w:rsidRPr="008D1ABE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64D5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AB34BE" w:rsidRPr="00D0695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40988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>Перечень про</w:t>
            </w:r>
            <w:r w:rsidR="002464D5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фессий и должностей </w:t>
            </w:r>
            <w:r w:rsidR="008D1ABE" w:rsidRPr="008D1ABE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8D1ABE">
              <w:rPr>
                <w:rFonts w:ascii="Times New Roman" w:hAnsi="Times New Roman" w:cs="Times New Roman"/>
                <w:sz w:val="30"/>
                <w:szCs w:val="30"/>
              </w:rPr>
              <w:t>работни</w:t>
            </w:r>
            <w:r w:rsidR="002464D5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ков, 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>которым бесплатно выдаются средства индивидуальной защиты по установленным нормам……………</w:t>
            </w:r>
            <w:r w:rsidR="008D1ABE" w:rsidRPr="008D1ABE">
              <w:rPr>
                <w:rFonts w:ascii="Times New Roman" w:hAnsi="Times New Roman" w:cs="Times New Roman"/>
                <w:sz w:val="30"/>
                <w:szCs w:val="30"/>
              </w:rPr>
              <w:t>…</w:t>
            </w:r>
          </w:p>
        </w:tc>
        <w:tc>
          <w:tcPr>
            <w:tcW w:w="535" w:type="pct"/>
          </w:tcPr>
          <w:p w:rsidR="000D071B" w:rsidRPr="00D06952" w:rsidRDefault="000D071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</w:p>
        </w:tc>
      </w:tr>
      <w:tr w:rsidR="00D30971" w:rsidRPr="00D06952" w:rsidTr="00D06952">
        <w:trPr>
          <w:trHeight w:val="144"/>
        </w:trPr>
        <w:tc>
          <w:tcPr>
            <w:tcW w:w="4465" w:type="pct"/>
          </w:tcPr>
          <w:p w:rsidR="00D30971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097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AB34BE" w:rsidRPr="00D0695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097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>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условиями труда……………………</w:t>
            </w:r>
            <w:r w:rsidR="000D071B" w:rsidRPr="00D06952">
              <w:rPr>
                <w:rFonts w:ascii="Times New Roman" w:hAnsi="Times New Roman" w:cs="Times New Roman"/>
                <w:sz w:val="30"/>
                <w:szCs w:val="30"/>
              </w:rPr>
              <w:t>…………………….</w:t>
            </w:r>
          </w:p>
        </w:tc>
        <w:tc>
          <w:tcPr>
            <w:tcW w:w="535" w:type="pct"/>
          </w:tcPr>
          <w:p w:rsidR="00526799" w:rsidRPr="00D06952" w:rsidRDefault="0052679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</w:tc>
      </w:tr>
      <w:tr w:rsidR="00D30971" w:rsidRPr="00D06952" w:rsidTr="00D06952">
        <w:trPr>
          <w:trHeight w:val="144"/>
        </w:trPr>
        <w:tc>
          <w:tcPr>
            <w:tcW w:w="4465" w:type="pct"/>
          </w:tcPr>
          <w:p w:rsidR="00D30971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097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Перечень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труда…………</w:t>
            </w:r>
            <w:r w:rsidR="000D071B" w:rsidRPr="00D06952">
              <w:rPr>
                <w:rFonts w:ascii="Times New Roman" w:hAnsi="Times New Roman" w:cs="Times New Roman"/>
                <w:sz w:val="30"/>
                <w:szCs w:val="30"/>
              </w:rPr>
              <w:t>…………..</w:t>
            </w:r>
          </w:p>
        </w:tc>
        <w:tc>
          <w:tcPr>
            <w:tcW w:w="535" w:type="pct"/>
          </w:tcPr>
          <w:p w:rsidR="00526799" w:rsidRPr="00D06952" w:rsidRDefault="0052679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</w:tr>
      <w:tr w:rsidR="00CF0CA5" w:rsidRPr="00D06952" w:rsidTr="00D06952">
        <w:trPr>
          <w:trHeight w:val="144"/>
        </w:trPr>
        <w:tc>
          <w:tcPr>
            <w:tcW w:w="4465" w:type="pct"/>
          </w:tcPr>
          <w:p w:rsidR="00CF0CA5" w:rsidRPr="00D06952" w:rsidRDefault="000D071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1543FB" w:rsidRPr="00D0695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. Список профессий (должностей) 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CF0CA5" w:rsidRPr="00D06952">
              <w:rPr>
                <w:rFonts w:ascii="Times New Roman" w:hAnsi="Times New Roman" w:cs="Times New Roman"/>
                <w:sz w:val="30"/>
                <w:szCs w:val="30"/>
              </w:rPr>
              <w:t>работников, подлежащих предварительны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>м и периодическим медосмотрам…………………………………………………………..</w:t>
            </w:r>
          </w:p>
        </w:tc>
        <w:tc>
          <w:tcPr>
            <w:tcW w:w="535" w:type="pct"/>
          </w:tcPr>
          <w:p w:rsidR="00526799" w:rsidRPr="00D06952" w:rsidRDefault="0052679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</w:tr>
      <w:tr w:rsidR="00734CA1" w:rsidRPr="00D06952" w:rsidTr="00D06952">
        <w:trPr>
          <w:trHeight w:val="144"/>
        </w:trPr>
        <w:tc>
          <w:tcPr>
            <w:tcW w:w="4465" w:type="pct"/>
          </w:tcPr>
          <w:p w:rsidR="00734CA1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11. Перечень структурных подразделений для 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обеспечения медицинскими аптечками для оказания первой помощи при несчастных случаях…………………………………</w:t>
            </w:r>
            <w:r w:rsidR="00526799" w:rsidRPr="00D06952">
              <w:rPr>
                <w:rFonts w:ascii="Times New Roman" w:hAnsi="Times New Roman" w:cs="Times New Roman"/>
                <w:sz w:val="30"/>
                <w:szCs w:val="30"/>
              </w:rPr>
              <w:t>….</w:t>
            </w:r>
          </w:p>
        </w:tc>
        <w:tc>
          <w:tcPr>
            <w:tcW w:w="535" w:type="pct"/>
          </w:tcPr>
          <w:p w:rsidR="00526799" w:rsidRPr="00D06952" w:rsidRDefault="0052679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</w:tr>
      <w:tr w:rsidR="00734CA1" w:rsidRPr="00D06952" w:rsidTr="00D06952">
        <w:trPr>
          <w:trHeight w:val="144"/>
        </w:trPr>
        <w:tc>
          <w:tcPr>
            <w:tcW w:w="4465" w:type="pct"/>
          </w:tcPr>
          <w:p w:rsidR="00734CA1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21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044FF4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044FF4" w:rsidRPr="00D06952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. Перечень категорий работников, для которых рабочий день может быть разделен на отдельные части с перерывами продолжительностью не </w:t>
            </w: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более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двух часов для отдыха и питания……………………………………………………</w:t>
            </w:r>
            <w:r w:rsidR="00526799" w:rsidRPr="00D06952">
              <w:rPr>
                <w:rFonts w:ascii="Times New Roman" w:hAnsi="Times New Roman" w:cs="Times New Roman"/>
                <w:sz w:val="30"/>
                <w:szCs w:val="30"/>
              </w:rPr>
              <w:t>………….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5" w:type="pct"/>
          </w:tcPr>
          <w:p w:rsidR="00526799" w:rsidRPr="00D06952" w:rsidRDefault="0052679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</w:tr>
      <w:tr w:rsidR="00734CA1" w:rsidRPr="00D06952" w:rsidTr="00D06952">
        <w:trPr>
          <w:trHeight w:val="144"/>
        </w:trPr>
        <w:tc>
          <w:tcPr>
            <w:tcW w:w="4465" w:type="pct"/>
          </w:tcPr>
          <w:p w:rsidR="00734CA1" w:rsidRPr="00D06952" w:rsidRDefault="001543FB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035CDF" w:rsidRPr="00D0695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044FF4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44FF4" w:rsidRPr="00D06952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734CA1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. Перечень должностей и работ, замещаемых или выполняемых  </w:t>
            </w:r>
            <w:r w:rsidR="0063599E" w:rsidRPr="00D06952">
              <w:rPr>
                <w:rFonts w:ascii="Times New Roman" w:hAnsi="Times New Roman" w:cs="Times New Roman"/>
                <w:sz w:val="30"/>
                <w:szCs w:val="30"/>
              </w:rPr>
              <w:t>работниками, с которыми могут заключаться письменные договоры о полной материальной ответственности</w:t>
            </w:r>
            <w:r w:rsidR="00526799" w:rsidRPr="00D06952">
              <w:rPr>
                <w:rFonts w:ascii="Times New Roman" w:hAnsi="Times New Roman" w:cs="Times New Roman"/>
                <w:sz w:val="30"/>
                <w:szCs w:val="30"/>
              </w:rPr>
              <w:t>…</w:t>
            </w:r>
            <w:r w:rsidR="0036724A" w:rsidRPr="00D06952">
              <w:rPr>
                <w:rFonts w:ascii="Times New Roman" w:hAnsi="Times New Roman" w:cs="Times New Roman"/>
                <w:sz w:val="30"/>
                <w:szCs w:val="30"/>
              </w:rPr>
              <w:t>…………………………………………………….</w:t>
            </w:r>
            <w:r w:rsidR="0063599E" w:rsidRPr="00D069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5" w:type="pct"/>
          </w:tcPr>
          <w:p w:rsidR="00526799" w:rsidRPr="00D06952" w:rsidRDefault="00526799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</w:tr>
      <w:tr w:rsidR="00035CDF" w:rsidRPr="00D06952" w:rsidTr="00D06952">
        <w:trPr>
          <w:trHeight w:val="144"/>
        </w:trPr>
        <w:tc>
          <w:tcPr>
            <w:tcW w:w="4465" w:type="pct"/>
          </w:tcPr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23.Приложение № 14 Положение о ритуальном фонде……………</w:t>
            </w:r>
          </w:p>
        </w:tc>
        <w:tc>
          <w:tcPr>
            <w:tcW w:w="535" w:type="pct"/>
          </w:tcPr>
          <w:p w:rsidR="00035CDF" w:rsidRPr="00D06952" w:rsidRDefault="00035CDF" w:rsidP="00D069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6952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</w:tr>
    </w:tbl>
    <w:p w:rsidR="00BD22A0" w:rsidRPr="00D06952" w:rsidRDefault="00BD22A0" w:rsidP="00D06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22A0" w:rsidRPr="00D06952" w:rsidRDefault="00BD22A0" w:rsidP="00D06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22A0" w:rsidRPr="00035CDF" w:rsidRDefault="00BD22A0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22A0" w:rsidRPr="00035CDF" w:rsidRDefault="00BD22A0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22A0" w:rsidRPr="00035CDF" w:rsidRDefault="00BD22A0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Pr="00035CDF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77EAA" w:rsidRDefault="00077EA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D22A0" w:rsidRDefault="00BD22A0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8018E" w:rsidRPr="00597DBD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930CA" w:rsidRDefault="004930C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94BC8" w:rsidRDefault="00B94BC8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94BC8" w:rsidRDefault="00B94BC8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94BC8" w:rsidRDefault="00B94BC8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94BC8" w:rsidRDefault="00B94BC8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94BC8" w:rsidRDefault="00B94BC8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0D6A" w:rsidRDefault="005F0D6A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94BC8" w:rsidRDefault="00B94BC8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543FB" w:rsidRDefault="001543FB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Default="0088018E" w:rsidP="00AA33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801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КОЛЛЕКТИВНЫЙ ДОГОВОР</w:t>
      </w:r>
    </w:p>
    <w:p w:rsidR="0063599E" w:rsidRDefault="00736C39" w:rsidP="00AA33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Государственного учреждения</w:t>
      </w:r>
      <w:r w:rsidR="006359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образования </w:t>
      </w:r>
    </w:p>
    <w:p w:rsidR="0063599E" w:rsidRPr="0063599E" w:rsidRDefault="0063599E" w:rsidP="00AA33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Пиревичский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</w:t>
      </w:r>
      <w:r w:rsidR="00736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2019 – 2022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годы</w:t>
      </w:r>
    </w:p>
    <w:p w:rsidR="006451DC" w:rsidRDefault="006451DC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451DC" w:rsidRPr="006451DC" w:rsidRDefault="006451DC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51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РАЗДЕЛ </w:t>
      </w:r>
      <w:r w:rsidRPr="006451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6451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«ОБЩИЕ ПОЛОЖЕНИЯ»</w:t>
      </w:r>
    </w:p>
    <w:p w:rsidR="00450B9E" w:rsidRDefault="00450B9E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36C39" w:rsidRPr="00736C39" w:rsidRDefault="00450B9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 </w:t>
      </w:r>
      <w:proofErr w:type="gramStart"/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коллективный договор (далее — Договор) заключен между </w:t>
      </w:r>
      <w:r w:rsid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работниками государственного учреждения</w:t>
      </w:r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«</w:t>
      </w:r>
      <w:proofErr w:type="spellStart"/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>Пиревичский</w:t>
      </w:r>
      <w:proofErr w:type="spellEnd"/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ясли-сад» и </w:t>
      </w:r>
      <w:r w:rsidR="00736C39"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имени которых выступает первичная профсоюзная организация государственного учреждения образования «</w:t>
      </w:r>
      <w:proofErr w:type="spellStart"/>
      <w:r w:rsid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Пиревичский</w:t>
      </w:r>
      <w:proofErr w:type="spellEnd"/>
      <w:r w:rsid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ясли-сад</w:t>
      </w:r>
      <w:r w:rsidR="00736C39"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» Белорусского профессионального союза</w:t>
      </w:r>
      <w:r w:rsidR="00736C39"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работников образования и науки (далее – Профком), в лице председателя Профкома </w:t>
      </w:r>
      <w:r w:rsid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Чеботаревой Натальи Николаевны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736C39"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 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Пиревичский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ясли - сад</w:t>
      </w:r>
      <w:r w:rsidR="00736C39"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» (далее – Наниматель), в лице уполномоченного должностного лица Нанимателя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Богатовой Натальи Ивановны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736C39"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(далее – Стороны).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2. </w:t>
      </w:r>
      <w:proofErr w:type="gramStart"/>
      <w:r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Договор заключается в</w:t>
      </w:r>
      <w:r w:rsidRPr="00736C39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соответствии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Конституцией Республики Беларусь, Трудовым кодексом Республики 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Беларусь, Указом Президента Республики Беларусь от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15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июля 1995 г. №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278</w:t>
      </w: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О развитии социального партнерства в</w:t>
      </w:r>
      <w:r w:rsidRPr="00736C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Республике Беларусь», другими </w:t>
      </w:r>
      <w:r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законодательными актами Республики Беларусь, Генеральным соглашением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2019-2021 годы, Соглашением между Гомельским областным исполнительным комитетом, областным союзом нанимателей и Гомельским областным</w:t>
      </w:r>
      <w:proofErr w:type="gramEnd"/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объединением профсоюзов на 2019-2021 годы, Соглашением между Министерством образования Республики Беларусь и ЦК Белорусского профессионального союза работников образования и науки на 2019 – 2022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2019-2022 годы, Соглашением между отделом образования, спорта и туризма </w:t>
      </w:r>
      <w:proofErr w:type="spellStart"/>
      <w:r w:rsidR="00450B9E">
        <w:rPr>
          <w:rFonts w:ascii="Times New Roman" w:eastAsia="Times New Roman" w:hAnsi="Times New Roman" w:cs="Times New Roman"/>
          <w:sz w:val="30"/>
          <w:szCs w:val="30"/>
          <w:lang w:eastAsia="ru-RU"/>
        </w:rPr>
        <w:t>Жлобинского</w:t>
      </w:r>
      <w:proofErr w:type="spellEnd"/>
      <w:r w:rsidR="00450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="00450B9E" w:rsidRPr="00450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proofErr w:type="spellStart"/>
      <w:r w:rsidR="00450B9E" w:rsidRPr="00450B9E">
        <w:rPr>
          <w:rFonts w:ascii="Times New Roman" w:eastAsia="Times New Roman" w:hAnsi="Times New Roman" w:cs="Times New Roman"/>
          <w:sz w:val="30"/>
          <w:szCs w:val="30"/>
          <w:lang w:eastAsia="ru-RU"/>
        </w:rPr>
        <w:t>Жлобинской</w:t>
      </w:r>
      <w:proofErr w:type="spellEnd"/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районной организацией Белорусского профессионального</w:t>
      </w:r>
      <w:proofErr w:type="gramEnd"/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союза работников образования и науки на 2019-2022 годы.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Стороны признают обязательными для исполнения нормы вышеуказанных соглашений.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3. Коллективный договор является локальным нормативным правовым актом, регулирующим трудовые и социально-экономические отношения между Нанимателем и работниками на 2019—2022 годы.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736C39">
        <w:rPr>
          <w:rFonts w:ascii="Times New Roman" w:eastAsia="Times New Roman" w:hAnsi="Times New Roman" w:cs="Times New Roman"/>
          <w:sz w:val="30"/>
          <w:szCs w:val="30"/>
        </w:rPr>
        <w:t xml:space="preserve">Целью Договора является обеспечение устойчивого социально-экономического положения организации и надлежащего уровня оплаты </w:t>
      </w:r>
      <w:r w:rsidRPr="00736C39">
        <w:rPr>
          <w:rFonts w:ascii="Times New Roman" w:eastAsia="Times New Roman" w:hAnsi="Times New Roman" w:cs="Times New Roman"/>
          <w:sz w:val="30"/>
          <w:szCs w:val="30"/>
        </w:rPr>
        <w:lastRenderedPageBreak/>
        <w:t>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736C39" w:rsidRPr="00736C39" w:rsidRDefault="00736C39" w:rsidP="00AA33A5">
      <w:pPr>
        <w:tabs>
          <w:tab w:val="left" w:pos="-2127"/>
          <w:tab w:val="left" w:pos="993"/>
        </w:tabs>
        <w:autoSpaceDE w:val="0"/>
        <w:autoSpaceDN w:val="0"/>
        <w:adjustRightInd w:val="0"/>
        <w:spacing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5. Наниматель признает Профком единственным полномочным представителем работников организации в коллективных переговорах по заключению, изменению и (или) дополнению, выполнению Договора.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Договор вступает в силу с момента подписания </w:t>
      </w:r>
      <w:r w:rsidRPr="00736C3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="009F24A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протокол от 29</w:t>
      </w:r>
      <w:r w:rsidR="00450B9E" w:rsidRPr="00450B9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.05.2019 №2)</w:t>
      </w:r>
      <w:r w:rsidR="00450B9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действует до заключения нового коллективного договора, но не более трех лет.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="00450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="00450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настоящего Договора распространяются на Нанимателя, всех работников организации, от имени которых он заключен, а также на работников, освобожденных от работы вследствие избрания на выборные должности в профсоюзном органе.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9.</w:t>
      </w:r>
      <w:r w:rsidR="00450B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Распространение действия Договора на работников, от имени которых он не заключался (вновь принятых, не членов профсоюза и др.), производится согласно следующей процедуре: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этап: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Сторон;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этап: рассмотрение заявлений Сторонами и последующее вынесение ими решений (совместного решения) о распространении действия Договора на таких работников (за исключением распространения на работников, не являющихся членами профсоюза, норм Договора, устанавливающих обязательства профсоюза по отношению к своим членам).</w:t>
      </w:r>
    </w:p>
    <w:p w:rsidR="00736C39" w:rsidRPr="00736C39" w:rsidRDefault="00450B9E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10. </w:t>
      </w:r>
      <w:r w:rsidR="00736C39" w:rsidRPr="00736C3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Стороны обязуются принимать необходимые меры для разрешения</w:t>
      </w:r>
      <w:r w:rsidR="00736C39"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="00736C39" w:rsidRPr="00736C3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требований осуществляется в порядке, предусмотренном законодательством.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11. Письменное предложение одной из сторон о внесении изменений и (или) дополнений в Договор рассматривается другой стороной в двухнедельный срок.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Договор подписывается после одобрения его на </w:t>
      </w:r>
      <w:r w:rsidRPr="00736C3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собрании </w:t>
      </w:r>
      <w:r w:rsidR="00450B9E" w:rsidRPr="00450B9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трудового коллектива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учреждения образования.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12. Переговоры по подписанию нового Договора не могут превышать одного месяца.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13.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переименования Сторон Договора он продолжает действовать.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</w:t>
      </w:r>
      <w:r w:rsidRPr="00736C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15. Наниматель обязуется зарегистрировать Договор, а также внесенные в него изменения и (или) дополнения в течение</w:t>
      </w:r>
      <w:r w:rsidRPr="00736C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месяца после подписания его Сторонами в местном исполнительном или распорядительном органе по месту нахождения (регистрации) Нанимателя.</w:t>
      </w:r>
    </w:p>
    <w:p w:rsidR="00736C39" w:rsidRP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 Комиссия по ведению коллективных переговоров для разработки, внесения изменений и (или) дополнений в Договор и контроля за его выполнением состоит </w:t>
      </w:r>
      <w:proofErr w:type="gramStart"/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736C3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16.1. От нанимателя: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Беленкова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Е.А., заместитель заведующего по основной деятельности;</w:t>
      </w:r>
    </w:p>
    <w:p w:rsidR="00736C39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27437C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Миранович</w:t>
      </w:r>
      <w:proofErr w:type="spellEnd"/>
      <w:r w:rsidRPr="00274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Людмила Николаевна,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заведующий хозяйством;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Кондратенко Галина Евгеньевна, воспитатель дошкольного образования;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16.2. От профсоюзного комитета: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Воеводова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Раиса Михайловна, помощник воспитателя;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Марусова Инна Дмитриевна, музыкальный руководитель;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Самусенко Алеся Леонидовна, воспитатель дошкольного образования.</w:t>
      </w:r>
    </w:p>
    <w:p w:rsidR="0027437C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37C" w:rsidRPr="00736C39" w:rsidRDefault="0027437C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36C39" w:rsidRDefault="00736C39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6C39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ab/>
      </w:r>
      <w:r w:rsidRPr="00736C3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17. Стороны определились регулярно освещать (на сайте, стенде и т.п.) промежуточные и итоговые результаты выполнения Договора.</w:t>
      </w: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6451DC" w:rsidRPr="006451DC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18E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</w:t>
      </w:r>
      <w:r w:rsidR="006451DC" w:rsidRPr="006451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РАЗДЕЛ </w:t>
      </w:r>
      <w:r w:rsidR="006451DC" w:rsidRPr="006451DC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="006451DC" w:rsidRPr="006451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r w:rsidR="006451DC" w:rsidRPr="006451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ОРГАНИЗАЦИЯ, НОРМИРОВАНИЕ И ОПЛАТА ТРУДА</w:t>
      </w:r>
      <w:r w:rsidR="006451DC" w:rsidRPr="006451D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18. Наниматель обязуется: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18.1. Доводить до сведения работников нормативные правовые акты по вопросам организации и оплаты труда в течение 2  дней с момента получения информации. Разъяснять их содержание, права и обязанности работников.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18.2.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преподавания учебных предметов</w:t>
      </w:r>
      <w:r w:rsidRPr="001A01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(учебных дисциплин) и образовательного процесса в целом.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19. Профком обязуется: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19.1. Принимать участие в разработке проектов документов, касающихся условий, организации, нормирования и оплаты труда.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19.2. Оперативно доводить до сведения работников учреждения образования документы, разъяснения, инструктивные письма.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19.3. По мере необходимости давать разъяснения по актуальным вопросам оплаты, нормирования и условий оплаты труда и доводить их в письменном виде до работников учреждения образования.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20. Стороны пришли к соглашению: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20.1. Все вопросы нормирования, оплаты труда, а также премирования, установления надбавок стимулирующего характера (далее – материальное стимулирование труда) и оказания материальной помощи решаются Нанимателем (уполномоченным должностным лицом Нанимателя) по согласованию с Профкомом.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согласовании с Профкомом необходимо указать номер протокола (постановления), дату заседания профсоюзного комитета и заверить подписью председателя Профкома.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20.2. Производить премирование работников в соответствии с Положением о премировании,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Договора.</w:t>
      </w:r>
      <w:r w:rsidR="00597D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№1)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в организации создается комиссия по распределению мер стимулирования труда. 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распределении надбавок, средств материального стимулирования труда учитывается осуществление </w:t>
      </w:r>
      <w:r w:rsidR="004930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воспитателями дошкольного образования, узкими специалистами и т.д. </w:t>
      </w: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порядке и на усл</w:t>
      </w:r>
      <w:r w:rsidR="004930CA">
        <w:rPr>
          <w:rFonts w:ascii="Times New Roman" w:eastAsia="Times New Roman" w:hAnsi="Times New Roman" w:cs="Times New Roman"/>
          <w:sz w:val="30"/>
          <w:szCs w:val="30"/>
          <w:lang w:eastAsia="ru-RU"/>
        </w:rPr>
        <w:t>овиях, соответствующих положения</w:t>
      </w: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являющихся приложениями к данному Договору.  </w:t>
      </w:r>
      <w:r w:rsidR="00016F88">
        <w:rPr>
          <w:rFonts w:ascii="Times New Roman" w:eastAsia="Times New Roman" w:hAnsi="Times New Roman" w:cs="Times New Roman"/>
          <w:sz w:val="30"/>
          <w:szCs w:val="30"/>
          <w:lang w:eastAsia="ru-RU"/>
        </w:rPr>
        <w:t>(Приложение № 2, приложение №4)</w:t>
      </w: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приказа Нанимателя, согласованного с Профкомом.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20.3. Установить ежемесячные вознаграждения из средств материального стимулирования или внебюджетных сре</w:t>
      </w:r>
      <w:proofErr w:type="gramStart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в р</w:t>
      </w:r>
      <w:proofErr w:type="gramEnd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азмере 2,0 базовых величин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 награжденным нагрудным знаком Министерства образования «</w:t>
      </w:r>
      <w:proofErr w:type="spellStart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Выдатнік</w:t>
      </w:r>
      <w:proofErr w:type="spellEnd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адукацыі</w:t>
      </w:r>
      <w:proofErr w:type="spellEnd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«Отличник </w:t>
      </w:r>
      <w:proofErr w:type="spellStart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профтехобразования</w:t>
      </w:r>
      <w:proofErr w:type="spellEnd"/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но не более чем за одну государственную награду Республики Беларусь. </w:t>
      </w:r>
    </w:p>
    <w:p w:rsidR="001A015E" w:rsidRPr="001A015E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01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20.4. Премирование руководителя учреждения образования, установление надбавок стимулирующего характера, оказание материальной помощи осуществляется соответствующим отделом (управлением) образования, спорта и туризма из средств организации по согласованию с комитетом отраслевого профсоюза, вышестоящим для первичной профсоюзной организации, в которой этот руководитель состоит на профсоюзном учете. 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Премировать руководителя учреждения образования за педагогическую деятельность в соответствии с Положением о премировании учреждения образования.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20.5. Направление внебюджетных средств от приносящей доходы деятельности на стимулирование качественного труда, оказание материальной помощи работникам учреждения образования, осуществляется Нанимателем по согласованию с Профкомом.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20.6. Экономия по фонду оплаты труда определяются ежемесячно. Информация о наличии и размере сэкономленных средств доводится до сведения Нанимателя и Профкома организаций образования информационной запиской свободной формы за подписью главного бухгалтера отдела образования, спорта и туризма или руководителя планово-экономического отдела централизованной бухгалтерии. 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Экономия по фонду оплаты труда направляется только на  премирование работников в соответствии с коллективным договором и Положением о премировании организации.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30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20.7. </w:t>
      </w:r>
      <w:r w:rsidR="004930CA" w:rsidRPr="004930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930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Режим </w:t>
      </w: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с учетом семейного положения этих работников, состояния их здоровья и т.д. 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составлении расписания учебных занятий Наниматель обеспечивает оптимальный режим работы для женщин, имеющих 2 и более детей до 14 лет, одиноким матерям, работникам, совмещающим работу с обучением    в учреждениях среднего специального и высшего образования.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учебных занятий формируется в соответствии с законодательством, правилами внутреннего трудового распорядка, коллективным договором и согласовывается с Профкомом.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20.8. Правила внутреннего трудового распорядка, должностные (рабочие) инструкции, графики работ (сменности), графики отпусков и изменения к ним, расписания учебных занятий, другие локальные нормативные правовые акты согласовываются с Профкомом.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20.9. </w:t>
      </w:r>
      <w:proofErr w:type="gramStart"/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финансовой возможности за время вынужденного простоя не по вине работника (карантин, метеоусловия, </w:t>
      </w:r>
      <w:proofErr w:type="spellStart"/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сельхозработы</w:t>
      </w:r>
      <w:proofErr w:type="spellEnd"/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болезнь обучаемых на дому, выезд класса (группы) на оздоровление, закрытие детских дошкольных учреждений на ремонт или на летний период  и другие обстоятельства) оплата производится в размере 100 % установленной ему ставки (оклада) в порядке, определяемом коллективным договором. </w:t>
      </w:r>
      <w:proofErr w:type="gramEnd"/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 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20. 10. Производить выплату зар</w:t>
      </w:r>
      <w:r w:rsid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аботной платы 2 раза в месяц: 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25, 2</w:t>
      </w:r>
      <w:r w:rsid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6,</w:t>
      </w: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т.д.) числа – за первую половину текущего месяца и 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т.д.) числа – окончательный расчет за предыдущий месяц.</w:t>
      </w:r>
    </w:p>
    <w:p w:rsidR="001A015E" w:rsidRPr="005F2E86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2E86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Окончательный расчет за отработанный месяц производить не позднее двух недель следующего месяца. Зарплата, выплаченная с задержками, более одного месяца, индексируется в соответствии с законодательством.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Выдавать работникам расчетные листки. 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20.11. Производить выплату среднего заработка за время трудового </w:t>
      </w: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отпуска не позднее, чем за два дня до начала отпуска.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невыплаты работнику в установленный срок заработной платы за время трудового отпуска он  имеет право продолжить работу (перенести отпуск), письменно уведомив об этом Нанимателя.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Суммы, не выплаченные работнику за прошлые периоды и</w:t>
      </w:r>
      <w:r w:rsidRPr="001A01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взысканные в соответствии с законодательством, выплачиваются работнику с учетом их индексации в соответствии с Законом Республики Беларусь «Об индексации доходов населения с учётом инфляции».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20.12. 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1A015E" w:rsidRPr="00F20330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20.13.</w:t>
      </w:r>
      <w:r w:rsidRPr="001A01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Установить в качестве дополнительных </w:t>
      </w:r>
      <w:proofErr w:type="gramStart"/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 стимулирования труда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</w:t>
      </w: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гарантии</w:t>
      </w:r>
      <w:proofErr w:type="gramEnd"/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проявленной инициативы в первый</w:t>
      </w: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</w:t>
      </w:r>
      <w:r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A015E" w:rsidRPr="00953611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20.13.1</w:t>
      </w:r>
      <w:r w:rsidR="00953611"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поощрять в размере 5% ставки первого разряда;</w:t>
      </w:r>
    </w:p>
    <w:p w:rsidR="001A015E" w:rsidRPr="00953611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20.13.2. оказание материальной помощи на обустройство в размере </w:t>
      </w:r>
      <w:r w:rsidR="00953611"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ставки первого разряда молодых специалистов.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20.13.3. установление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20.13.4. предоставление возможности посещения учебных занятий по соответствующим дисциплинам,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взаимопосещения</w:t>
      </w:r>
      <w:proofErr w:type="spellEnd"/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20.14. Установить в организации пятидневную рабочую неделю с выходными днями суббота и воскресенье. </w:t>
      </w:r>
    </w:p>
    <w:p w:rsidR="001A015E" w:rsidRPr="00141BCC" w:rsidRDefault="00141BCC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20.15.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</w:t>
      </w:r>
      <w:proofErr w:type="gramEnd"/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Беларусь. 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20.16. За нарушение без уважительных причин сроков выплаты заработной платы, установленных Договором, уполномоченные </w:t>
      </w: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должностные лица Нанимателя несут ответственность в соответствии с законодательством.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Персональная ответственность руководителя учреждения образования за несвоевременность выплаты заработной платы работникам 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20.17. В целях обеспечения в учреждениях образования своевременной и в полном объеме замены воспитателей дошкольного образования, воспитателей (далее – воспитатели) в период их временного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  <w:r w:rsidR="009F2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№5)</w:t>
      </w:r>
    </w:p>
    <w:p w:rsidR="001A015E" w:rsidRPr="00141BCC" w:rsidRDefault="00141BCC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20.18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.Руководитель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</w:t>
      </w:r>
      <w:r w:rsidR="001A015E" w:rsidRPr="001A01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после обеспечения педагогических работников учреждения образования объемом педагогической нагрузки в соответствии с  условиями, на которых они приняты на работу.</w:t>
      </w:r>
    </w:p>
    <w:p w:rsidR="001A015E" w:rsidRPr="00141BCC" w:rsidRDefault="001A015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20.</w:t>
      </w:r>
      <w:r w:rsid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proofErr w:type="gramStart"/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proofErr w:type="gramEnd"/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осле отпуска по беременности и родам, отпуска по уходу за ребенком до достижения им возраста трех лет Наниматель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1A015E" w:rsidRPr="00141BCC" w:rsidRDefault="00141BCC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20.20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1A015E" w:rsidRPr="00141BCC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20.21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Перечень категорий работников, для которых рабочий день может быть разделен на отдельные части с перерывами продолжительностью не </w:t>
      </w:r>
      <w:r w:rsidR="00016F8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двух часов, включая перерыв для отдыха и питания определен </w:t>
      </w:r>
      <w:r w:rsidR="00016F8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Приложением № </w:t>
      </w:r>
      <w:r w:rsid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016F8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Договору.</w:t>
      </w:r>
    </w:p>
    <w:p w:rsid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20.22</w:t>
      </w:r>
      <w:r w:rsid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Установить 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сторожам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суммированный учет рабочего времени</w:t>
      </w:r>
      <w:r w:rsidR="0095361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A015E" w:rsidRPr="00141B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53611" w:rsidRDefault="00953611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88018E" w:rsidRPr="0088018E" w:rsidRDefault="002A793F" w:rsidP="00AA33A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en-US" w:eastAsia="ru-RU"/>
        </w:rPr>
        <w:t>III</w:t>
      </w:r>
      <w:r w:rsidRPr="002A793F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«П</w:t>
      </w:r>
      <w:r w:rsidR="0088018E" w:rsidRPr="0088018E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равовое обеспечение трудовых отношений,</w:t>
      </w:r>
      <w:r w:rsidR="00E70E1C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</w:t>
      </w:r>
      <w:r w:rsidR="0088018E" w:rsidRPr="0088018E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развитие социального партнерства</w:t>
      </w:r>
      <w:r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»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E666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21. Наниматель обязуется: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21.1. </w:t>
      </w:r>
      <w:proofErr w:type="gramStart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Утверждать локальные нормативные правовые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распределении средств экономии, о выделении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материальной помощи) и другие) по согласованию с Профкомом.</w:t>
      </w:r>
      <w:proofErr w:type="gramEnd"/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21.2. Приглашать председателя Профкома на все совещания, проводимые Нанимателем.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21.3.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21.4. 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21.5.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21.6. 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E666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22. Профком обязуется: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22.1. Осуществлять общественный </w:t>
      </w:r>
      <w:proofErr w:type="gramStart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законодательства о труде и охране труда в установленном законом порядке.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22.2. Оказывать помощь Нанимателю в </w:t>
      </w:r>
      <w:proofErr w:type="gramStart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обучении работников по вопросам</w:t>
      </w:r>
      <w:proofErr w:type="gramEnd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законодательства о труде, профессиональных союзах, об охране труда, о социальном партнерстве.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22.3.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22.4. Обеспечивать доступ работников к полной и достоверной информации о работе Профкома.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22.5.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8E666D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lastRenderedPageBreak/>
        <w:t>23. Стороны пришли к соглашению: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23.1. Локальные нормативные правовые акты по вопросам оплаты, </w:t>
      </w:r>
      <w:r w:rsidRPr="008E666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нормирования и охраны труда, трудовых правоотношений и другим вопросам,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касающимся трудовых, социально-экономических прав работников </w:t>
      </w:r>
      <w:r w:rsidRPr="008E666D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учреждения образования, принимаются Нанимателем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согласованию с Профкомом.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23.2. Предоставлять возможность участия в семинарах, совещаниях, проводимых одной из </w:t>
      </w:r>
      <w:r w:rsidRPr="008E666D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с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торон по вопросам, касающимся трудовых, 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социально-экономических прав и профессиональных интересов работников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 системы образования, представителей другой Стороны.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Pr="008E666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том числе аттестации педагогических работников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последующим рассмотрением итогов на совместных заседаниях Нанимателя и Профкома.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Установить, что Наниматель 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осуществляет беспрепятственный допуск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представителей профсоюза в учреждение образования для </w:t>
      </w:r>
      <w:r w:rsidRPr="008E666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осуществления общественного контроля за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соблюдением законодательства о труде, об охране труда, профсоюзах, выполнением коллективного договора (соглашения)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23.4. </w:t>
      </w:r>
      <w:proofErr w:type="gramStart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существенных условий труда (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система оплаты труда, режим рабочего времени, распределение объёма педагогической работы, разряд, установление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 Республики Беларусь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) в связи с обоснованными производственными, организационными и экономическими причинами осуществляется Нанимателем по согласованию с Профкомом.</w:t>
      </w:r>
      <w:proofErr w:type="gramEnd"/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обязан предупредить работника об изменении существенных условий труда письменно не позднее, чем за один месяц.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</w:t>
      </w:r>
      <w:proofErr w:type="spellStart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неподтверждения</w:t>
      </w:r>
      <w:proofErr w:type="spellEnd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имеющейся категории по итогам аттестации.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Индивидуальные споры по установлению и изменению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существенных условий труда разрешаются Профкомом, комиссией по трудовым спорам.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23.6. Работник имеет право на получение от Нанимателя информации,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касающейся трудовых и связанных с ними отношений, в том числе на 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получение по письменному заявлению документов о его работе, заработной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плате, предусмотренных законодательством, и в установленные им сроки.</w:t>
      </w:r>
    </w:p>
    <w:p w:rsidR="00953611" w:rsidRPr="008E666D" w:rsidRDefault="00953611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Приказом Нанимателя по согласованию с профсоюзным комитетом создается комиссия по ежемесячному распределению материальной помощи.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23.7. </w:t>
      </w:r>
      <w:proofErr w:type="gramStart"/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заочной форме получения образования, по направлению Нанимателя либо в соответствии с заключенными с ними договорами в сфере образования (в соответствии со статьей 59 Трудового Кодекса Республики Беларусь об образовании) гарантии, предусмотренные статьями 215 и 216 Трудового Кодекса Республики Беларусь;</w:t>
      </w:r>
      <w:proofErr w:type="gramEnd"/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образования, в соответствии со статьей 220¹ Трудового кодекса Республики Беларусь.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Вышеуказанным работникам при отсутствии направления (заявки) Нанимателя, договора о подготовке специалиста либо иных оснований, предусмотренных Договоре и (или) трудовом договоре (контракте), предоставлять отпуска без сохранения заработной платы продолжительностью, предусмотренной законодательством о труде.</w:t>
      </w:r>
    </w:p>
    <w:p w:rsidR="00FC349E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23.8. Предоставлять трудовой отпуск по желанию работника в летнее или </w:t>
      </w:r>
      <w:r w:rsidRPr="008E666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другое удобное время в соответствии с законодательством о труде, а также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66D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в других случаях</w:t>
      </w:r>
      <w:r w:rsidR="00FC349E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. </w:t>
      </w:r>
      <w:r w:rsidRPr="008E666D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23.9. При наличии у работника путевки на санаторно-курортное лечение, при необходимости сопровождать ребенка на стационарное лечение в лечебные учреждения в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23.10. Наниматель не вправе принудить работника без его согласия к</w:t>
      </w:r>
      <w:r w:rsidRPr="008E66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уходу в отпуск без сохранения заработной платы.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23.11. По письменной просьбе работника Наниматель предоставляет ему социальный отпуск по следующим семейно-бытовым причинам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следующей продолжительностью: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1) необходимость прохождения лечения в лечебно-профилактических и оздоровительных учреждениях;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8E666D" w:rsidRPr="00953611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3)  смерть члена семьи, родственника - </w:t>
      </w:r>
      <w:r w:rsidR="00FC349E"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>3 дня</w:t>
      </w:r>
      <w:r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>;</w:t>
      </w:r>
    </w:p>
    <w:p w:rsidR="008E666D" w:rsidRPr="00953611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4)  бракосочетание самого работника, его детей, внуков - </w:t>
      </w:r>
      <w:r w:rsidR="00FC349E"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>2 дня</w:t>
      </w:r>
      <w:r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 xml:space="preserve">; </w:t>
      </w:r>
    </w:p>
    <w:p w:rsidR="008E666D" w:rsidRPr="00953611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5)  рождение детей, внуков </w:t>
      </w:r>
      <w:r w:rsidR="00FC349E"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C349E"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>1 день</w:t>
      </w:r>
      <w:r w:rsidRPr="009536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0"/>
          <w:szCs w:val="30"/>
          <w:lang w:eastAsia="ru-RU"/>
        </w:rPr>
        <w:t>;</w:t>
      </w:r>
    </w:p>
    <w:p w:rsidR="008E666D" w:rsidRPr="00953611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5361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6)  а также для работы над диссертацией, подготовки методических пособий и учебников;</w:t>
      </w:r>
    </w:p>
    <w:p w:rsidR="008E666D" w:rsidRPr="00953611" w:rsidRDefault="00FC349E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</w:pPr>
      <w:r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>7) прохожде</w:t>
      </w:r>
      <w:r w:rsidR="00F20330"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>ния м</w:t>
      </w:r>
      <w:r w:rsidR="00953611"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>едицинского обследования - до 5</w:t>
      </w:r>
      <w:r w:rsidR="00F20330" w:rsidRPr="00953611">
        <w:rPr>
          <w:rFonts w:ascii="Times New Roman" w:eastAsia="Times New Roman" w:hAnsi="Times New Roman" w:cs="Times New Roman"/>
          <w:bCs/>
          <w:iCs/>
          <w:color w:val="000000" w:themeColor="text1"/>
          <w:sz w:val="30"/>
          <w:szCs w:val="30"/>
          <w:lang w:eastAsia="ru-RU"/>
        </w:rPr>
        <w:t xml:space="preserve"> дней.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23.12.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  <w:r w:rsidRPr="008E666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</w:p>
    <w:p w:rsidR="008E666D" w:rsidRPr="00F20330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</w:pPr>
      <w:r w:rsidRPr="00F20330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>23.13. Матери (мачехе) или отцу (отчиму), опекуну, (попечителю) воспитывающей (воспитывающему) двоих и более детей в возрасте до шестнадцати лет, по ее (его) заявлению предоставляется один дополнительный свободный от работы день</w:t>
      </w:r>
      <w:r w:rsidRPr="00F2033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F20330">
        <w:rPr>
          <w:rFonts w:ascii="Times New Roman" w:eastAsia="Times New Roman" w:hAnsi="Times New Roman" w:cs="Times New Roman"/>
          <w:bCs/>
          <w:i/>
          <w:iCs/>
          <w:spacing w:val="-6"/>
          <w:sz w:val="30"/>
          <w:szCs w:val="30"/>
          <w:lang w:eastAsia="ru-RU"/>
        </w:rPr>
        <w:t xml:space="preserve"> </w:t>
      </w:r>
      <w:r w:rsidRPr="00F20330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ru-RU"/>
        </w:rPr>
        <w:t xml:space="preserve">без сохранения заработной платы. </w:t>
      </w:r>
    </w:p>
    <w:p w:rsidR="008E666D" w:rsidRPr="008E666D" w:rsidRDefault="008E666D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23.14.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 формировании делегаций, выезжающих на международные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конференции, совещания по вопросам социального статуса педагогических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кадров, совершенствования их профессионального мастерства, включать в их состав представителей другой Стороны.</w:t>
      </w:r>
    </w:p>
    <w:p w:rsidR="00AE107C" w:rsidRPr="00F20330" w:rsidRDefault="00F20330" w:rsidP="00AA33A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23.15</w:t>
      </w:r>
      <w:r w:rsidR="008E666D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Наниматель может с согласия работника </w:t>
      </w:r>
      <w:r w:rsidR="00AE107C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отозвать работника из трудового отпуска </w:t>
      </w:r>
      <w:r w:rsidR="008E666D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наличии следующих обстоятельств: </w:t>
      </w:r>
    </w:p>
    <w:p w:rsidR="00AE107C" w:rsidRPr="00F20330" w:rsidRDefault="00F20330" w:rsidP="00AA33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23.15</w:t>
      </w:r>
      <w:r w:rsidR="00167179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</w:t>
      </w:r>
      <w:r w:rsidR="00AE107C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7179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Аттестация педагогических работников</w:t>
      </w:r>
      <w:r w:rsidR="00AE107C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107C" w:rsidRPr="00F20330" w:rsidRDefault="00F20330" w:rsidP="00AA33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23.15</w:t>
      </w:r>
      <w:r w:rsidR="00167179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.2.</w:t>
      </w:r>
      <w:r w:rsidR="00AE107C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Курсы повышения квалификации педагогических работников.</w:t>
      </w:r>
    </w:p>
    <w:p w:rsidR="008E666D" w:rsidRPr="00F20330" w:rsidRDefault="00F20330" w:rsidP="00AA33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23.15</w:t>
      </w:r>
      <w:r w:rsidR="00167179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 </w:t>
      </w:r>
      <w:r w:rsidR="00AE107C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7179" w:rsidRP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Производственная необходимость.</w:t>
      </w:r>
    </w:p>
    <w:p w:rsidR="008E666D" w:rsidRPr="008E666D" w:rsidRDefault="008E666D" w:rsidP="00AA33A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8E666D" w:rsidRPr="008E666D" w:rsidRDefault="008E666D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 w:rsid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 с включением данного периода в рабочий год:</w:t>
      </w:r>
    </w:p>
    <w:p w:rsidR="008E666D" w:rsidRPr="008E666D" w:rsidRDefault="008E666D" w:rsidP="00AA3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1) для участия в учебно-экзаменационных сессиях и сдачи экзаменов в учреждениях образования;</w:t>
      </w:r>
    </w:p>
    <w:p w:rsidR="008E666D" w:rsidRPr="008E666D" w:rsidRDefault="008E666D" w:rsidP="00AA3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2) для работы над диссертацией, подготовкой методических пособий и учебников;</w:t>
      </w:r>
    </w:p>
    <w:p w:rsidR="008E666D" w:rsidRPr="008E666D" w:rsidRDefault="008E666D" w:rsidP="00AA3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</w:t>
      </w:r>
      <w:proofErr w:type="spellStart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сопровождение ребенка на лечение;</w:t>
      </w:r>
      <w:r w:rsidRPr="008E666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</w:p>
    <w:p w:rsidR="008E666D" w:rsidRPr="008E666D" w:rsidRDefault="008E666D" w:rsidP="00AA3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4)   по окончании отпуска по уходу за ребенком до 3-х лет;</w:t>
      </w:r>
    </w:p>
    <w:p w:rsidR="008E666D" w:rsidRPr="008E666D" w:rsidRDefault="008E666D" w:rsidP="00AA3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5)   приемным родителям в связи с оздоровлением детей;</w:t>
      </w:r>
    </w:p>
    <w:p w:rsidR="008E666D" w:rsidRPr="008E666D" w:rsidRDefault="008E666D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 w:rsid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уважительным причинам (по семейным обстоятельствам, </w:t>
      </w:r>
      <w:r w:rsidRPr="008E666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 связи с болезнью близких родственников и др.) 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по договоренности между Нанимателем и работником, трудовой отпуск может быть разделен более чем на две части. При этом одна часть трудового отпуска должна быть не менее 14 календарных дней.</w:t>
      </w:r>
    </w:p>
    <w:p w:rsidR="008E666D" w:rsidRPr="008E666D" w:rsidRDefault="008E666D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8E666D" w:rsidRPr="008E666D" w:rsidRDefault="008E666D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 w:rsid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8E666D" w:rsidRPr="008E666D" w:rsidRDefault="008E666D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23.</w:t>
      </w:r>
      <w:r w:rsid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Лишение работника (снижение работнику) премии, надбавки, изменение размера повышения тарифной ставки в соответствии с </w:t>
      </w:r>
      <w:proofErr w:type="spellStart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пп</w:t>
      </w:r>
      <w:proofErr w:type="spellEnd"/>
      <w:r w:rsidRPr="008E666D">
        <w:rPr>
          <w:rFonts w:ascii="Times New Roman" w:eastAsia="Times New Roman" w:hAnsi="Times New Roman" w:cs="Times New Roman"/>
          <w:sz w:val="30"/>
          <w:szCs w:val="30"/>
          <w:lang w:eastAsia="ru-RU"/>
        </w:rPr>
        <w:t>. 2.5. пункта 2 Декрета № 29 может быть осуществлено только после предварительного согласования с Профкомом.</w:t>
      </w:r>
      <w:r w:rsidR="00170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№1)</w:t>
      </w:r>
    </w:p>
    <w:p w:rsidR="00706482" w:rsidRDefault="00706482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6482" w:rsidRPr="00706482" w:rsidRDefault="00706482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06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РАЗДЕЛ </w:t>
      </w:r>
      <w:r w:rsidRPr="00706482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IV</w:t>
      </w:r>
      <w:r w:rsidRPr="00706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06482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«</w:t>
      </w:r>
      <w:r w:rsidRPr="00706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ГАРАНТИИ ЗАНЯТОСТИ</w:t>
      </w:r>
      <w:r w:rsidRPr="00706482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»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71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24. Наниматель обязуется: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24.1.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  <w:r w:rsidRPr="001671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24.2. Сокращение классов, групп в течение учебного года допускается только после предварительного согласования с Профкомом.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24.3.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Реализацию этих мер осуществлять только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71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25. Профком обязуется: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25.1. Осуществлять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законодательства о занятости, предоставлением высвобождаемым работникам гарантий и компенсаций.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25.2. Не снимать с профсоюзного учета работников,  высвобождаемых в связи с сокращением численности или штата работников, прекращением деятельности филиала, 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16717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26. Стороны пришли к соглашению: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26.1.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Расторжение трудового договора по инициативе Нанимателя по пунктам 1 (кроме ликвидации организации), 3, 4, 5 статьи 42, пункту 3 статьи 47</w:t>
      </w:r>
      <w:r w:rsidRPr="0016717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Трудового кодекса Республики Беларусь, подпункта 3.5.</w:t>
      </w:r>
      <w:r w:rsidRPr="0016717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 3 Декрета Президента Республики Беларусь 15.12.2014 № 5 «Об усилении требований к руководящим кадрам и работникам </w:t>
      </w:r>
      <w:r w:rsidR="0075463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организаций» (далее – Декрет №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5) производится с предварительного согласия соответствующего</w:t>
      </w: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комитета отраслевого профсоюза;</w:t>
      </w:r>
      <w:proofErr w:type="gramEnd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пункту 1 статьи 47 Трудового кодекса Республики Беларусь — с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предварительного согласия вышестоящего профсоюзного </w:t>
      </w:r>
      <w:r w:rsidRPr="0016717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органа; досрочное расторжение контракта по дополнительным основаниям,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предусмотренным подпунктом 2.10 пункта 2 Декрета </w:t>
      </w:r>
      <w:r w:rsidRPr="001671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№ 29, — после предварительного, не позднее, чем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за две недели, письменного уведомления комитета отраслевого профсоюза.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 порядке перечисления следующим категориям работников: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26.2.1. разведенным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женщинам, имеющим несовершеннолетних детей;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6717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26.2.2. являющимся единственными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кормильцами в семье, при наличии двух и более иждивенцев; </w:t>
      </w:r>
      <w:proofErr w:type="gramEnd"/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26.2.3. имеющим длительный непрерывный стаж работы в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организации (срок определяется коллективным договором, местным соглашением);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26.2.4.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получившим</w:t>
      </w:r>
      <w:proofErr w:type="gramEnd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трудовое увечье или профессиональное заболевание на производстве;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26.2.5. избранным в состав профсоюзных органов;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26.2.6.членам комиссий по трудовым спорам; </w:t>
      </w:r>
    </w:p>
    <w:p w:rsidR="00706482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26.2.7.предпенсионного возраста (за 5 лет до наступления возраста, дающего право на назначение пенсии по возрасту);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26.2.8.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работникам, совмещающим работу с обучением по востребованным в соответствующих организациях сис</w:t>
      </w:r>
      <w:r w:rsidR="007064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темы образования специальностям.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26.3. Сокращение классов, групп в течение учебного года, перевод учреждений дошкольного образования, на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Профкомом.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его письменному заявлению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работы. </w:t>
      </w:r>
    </w:p>
    <w:p w:rsidR="00167179" w:rsidRPr="00167179" w:rsidRDefault="00167179" w:rsidP="00AA33A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7179">
        <w:rPr>
          <w:rFonts w:ascii="Times New Roman" w:eastAsia="Times New Roman" w:hAnsi="Times New Roman" w:cs="Times New Roman"/>
          <w:sz w:val="30"/>
          <w:szCs w:val="30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переобучению.</w:t>
      </w:r>
    </w:p>
    <w:p w:rsidR="00167179" w:rsidRPr="00167179" w:rsidRDefault="00167179" w:rsidP="00AA33A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26.5. Предоставлять преимущественное право работникам, уволенным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сокращению штатов, возвращаться в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учреждение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при появлении вакансий.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26.6.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Заключение контрактов с работниками, трудовые договоры с которыми были заключены на неопределенный срок, </w:t>
      </w:r>
      <w:r w:rsidRPr="00167179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осуществляется в соответствии с Декретом </w:t>
      </w:r>
      <w:r w:rsidRPr="001671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№ 29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Положением о порядке и условиях заключения контрактов нанимателей </w:t>
      </w:r>
      <w:r w:rsidRPr="00167179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с работниками, утвержденным постановлением Совета Министров Республики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 от 25 сентября 1999 г. № 1476, в связи с обоснованными </w:t>
      </w: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производственными, организационными и экономическими причинами, при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наличии финансовой возможности, обеспечивающей выполнение условий контракта. </w:t>
      </w:r>
      <w:proofErr w:type="gramEnd"/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Нанимателем в день предупреждения о заключении контракта вручается работнику проект контракта в письменном виде (статья 32 Трудового кодекса).</w:t>
      </w:r>
    </w:p>
    <w:p w:rsidR="00167179" w:rsidRPr="00167179" w:rsidRDefault="00167179" w:rsidP="00AA33A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</w:t>
      </w:r>
    </w:p>
    <w:p w:rsidR="00167179" w:rsidRPr="00167179" w:rsidRDefault="00167179" w:rsidP="00AA33A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Эти условия контракта подлежат приведению в соответствие с коллективным договорам.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26.7. Не заключать контракты с беременными женщинами, </w:t>
      </w: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женщинами, имеющими детей в возрасте до трех лет (детей-инвалидов до 18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лет), трудовые договоры с которыми были заключены на неопределенный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срок, если они не дали согласия на заключение таких контрактов.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26.9.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с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согласия работника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26.10.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новых контрактов, их продление в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пределах максимального срока действия с работниками, находящимися в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  <w:proofErr w:type="gramEnd"/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26.11.</w:t>
      </w:r>
      <w:r w:rsidRPr="00167179">
        <w:rPr>
          <w:rFonts w:ascii="Times New Roman" w:eastAsia="Times New Roman" w:hAnsi="Times New Roman" w:cs="Times New Roman"/>
          <w:sz w:val="30"/>
          <w:szCs w:val="30"/>
        </w:rPr>
        <w:t xml:space="preserve">Продлевать, заключать контракты с добросовестно работающими и не допускающими нарушений трудовой и исполнительской дисциплины работниками </w:t>
      </w:r>
      <w:proofErr w:type="spellStart"/>
      <w:r w:rsidRPr="00167179">
        <w:rPr>
          <w:rFonts w:ascii="Times New Roman" w:eastAsia="Times New Roman" w:hAnsi="Times New Roman" w:cs="Times New Roman"/>
          <w:sz w:val="30"/>
          <w:szCs w:val="30"/>
        </w:rPr>
        <w:t>предпенсионного</w:t>
      </w:r>
      <w:proofErr w:type="spellEnd"/>
      <w:r w:rsidRPr="00167179">
        <w:rPr>
          <w:rFonts w:ascii="Times New Roman" w:eastAsia="Times New Roman" w:hAnsi="Times New Roman" w:cs="Times New Roman"/>
          <w:sz w:val="30"/>
          <w:szCs w:val="30"/>
        </w:rPr>
        <w:t xml:space="preserve"> возраста (за 5 лет до достижения общеустановленного  пенсионного возраста) с их согласия до достижения общеустановленного пенсионного возраста и получения ими права на полную пенсию по возрасту.</w:t>
      </w:r>
      <w:proofErr w:type="gramEnd"/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Продлевать, заключать контракты с работниками пенсионного возраста, имеющими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26.12.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Заключение контрактов с работниками - членами отраслевого профсоюза организаций системы образования производится при участии представителя Профкома.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26.13. Заключать контракты на срок от 3 до 5 лет с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работниками</w:t>
      </w:r>
      <w:proofErr w:type="gramEnd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добросовестно исполняющими должностные обязанности и </w:t>
      </w:r>
      <w:r w:rsidRPr="00167179">
        <w:rPr>
          <w:rFonts w:ascii="Times New Roman" w:eastAsia="Times New Roman" w:hAnsi="Times New Roman" w:cs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имеющими длительный стаж (не менее 10 лет) работы </w:t>
      </w:r>
      <w:r w:rsidRPr="0016717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ru-RU"/>
        </w:rPr>
        <w:t>по специальности</w:t>
      </w:r>
      <w:r w:rsidR="00754639">
        <w:rPr>
          <w:rFonts w:ascii="Times New Roman" w:eastAsia="Times New Roman" w:hAnsi="Times New Roman" w:cs="Times New Roman"/>
          <w:bCs/>
          <w:iCs/>
          <w:spacing w:val="-4"/>
          <w:sz w:val="30"/>
          <w:szCs w:val="30"/>
          <w:lang w:eastAsia="ru-RU"/>
        </w:rPr>
        <w:t xml:space="preserve">,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с обязательным включением в контракты условий повышения тарифной ставки (оклада) и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дополнительного поощрительного отпуска.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26.14. Заключать контракты на срок не менее 5 лет с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работниками</w:t>
      </w:r>
      <w:proofErr w:type="gramEnd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добросовестно исполняющими должностные обязанности и </w:t>
      </w:r>
      <w:r w:rsidRPr="00167179">
        <w:rPr>
          <w:rFonts w:ascii="Times New Roman" w:eastAsia="Times New Roman" w:hAnsi="Times New Roman" w:cs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,  имеющими высокий профессиональный уровень и квалификацию, с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обязательным включением в контракты условий повышения тарифной </w:t>
      </w:r>
      <w:r w:rsidRPr="00167179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>ставки (оклада) и предоставления дополнительного поощрительного отпуска.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.15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Продлевать контракты с работниками добросовестно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исполняющими должностные обязанности и </w:t>
      </w:r>
      <w:r w:rsidRPr="00167179">
        <w:rPr>
          <w:rFonts w:ascii="Times New Roman" w:eastAsia="Times New Roman" w:hAnsi="Times New Roman" w:cs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пределах максимального срока действия контракта с их согласия.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.16.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 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Контракты заключаются при условии повышения тарифной ставки (оклада) не более чем на 50% и предоставления дополнительного поощрительного отпуска до пяти календарных дней.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26.18. </w:t>
      </w:r>
      <w:proofErr w:type="gram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Контракты с одинокими матерями, отцами, воспитывающими детей без матери,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разведенными, вдовами, вдовцами, не состоящим в браке, опекунами, попечителями,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воспитывающими несовершеннолетних детей, находящихся на их иждивении,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 </w:t>
      </w:r>
      <w:proofErr w:type="gramEnd"/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26.19. Сторонам, заключившим контракт, не позднее, чем за один месяц до истечения срока его действия письменно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26.20. Продление контракта в рамках максимального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26.21. Наниматель по просьбе работника, не имеющего нарушений трудовой дисциплины, извещает его в письменном виде о причине (причинах) </w:t>
      </w:r>
      <w:proofErr w:type="spell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непродления</w:t>
      </w:r>
      <w:proofErr w:type="spellEnd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незаключения</w:t>
      </w:r>
      <w:proofErr w:type="spellEnd"/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нового) контракта с ним.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67179">
        <w:rPr>
          <w:rFonts w:ascii="Times New Roman" w:eastAsia="Times New Roman" w:hAnsi="Times New Roman" w:cs="Times New Roman"/>
          <w:spacing w:val="-2"/>
          <w:sz w:val="30"/>
          <w:szCs w:val="30"/>
          <w:lang w:val="be-BY" w:eastAsia="ru-RU"/>
        </w:rPr>
        <w:t>В случае принятия Нанимателем с согласия работника, не имеющего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дисциплинарных взысканий, решения о прекращении с ним трудовых отношений в связи с истечением срока контракта, этому работнику выплачивается выходное пособие в размере не менее двухнедельного среднего заработка при наличии средств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26.22. 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обязан при заключении трудового договора (контракта) с работником ознакомить его под роспись с Договором, правилами внутреннего трудового распорядка, иными локальными нормативными правовыми актами, действующими в учреждении образования.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26.23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Наниматель переводит работников, </w:t>
      </w:r>
      <w:proofErr w:type="gramStart"/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проработавших</w:t>
      </w:r>
      <w:proofErr w:type="gramEnd"/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167179" w:rsidRPr="00167179" w:rsidRDefault="00167179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26.</w:t>
      </w:r>
      <w:r w:rsidR="00F2033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Наниматель заключает с работниками учреждения образования, при их согласии, трудовые договоры на </w:t>
      </w:r>
      <w:r w:rsidRPr="0016717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неопределенный срок при отсутствии возможности выполнения подпункта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2.5 пункта 2 Декрета № 29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. 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контракт,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трудовой договор (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ст. 37 Трудового кодекса) при наличии обстоятельств, исключающих или значительно затрудняющих продолжение работы: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26.25.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 состояние здоровья;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26.25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</w:rPr>
        <w:t xml:space="preserve">.2. назначение пенсии по возрасту, пенсии по инвалидности, пенсии за выслугу лет, пенсии за особые заслуги перед республикой, социальные пенсии;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left="-360" w:firstLine="106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.3. избрание на выборную должность;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left="-360" w:firstLine="106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>.4. перее</w:t>
      </w:r>
      <w:proofErr w:type="gramStart"/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>зд в др</w:t>
      </w:r>
      <w:proofErr w:type="gramEnd"/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угую местность;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left="-360" w:firstLine="106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.5. уход за больными (инвалидами) родственниками;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left="-360" w:firstLine="106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.6. уход за детьми в возрасте до 14 лет;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left="-360" w:firstLine="106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.7. изменение семейного положения;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.8. трудоустройство у другого нанимателя на полную ставку, если работник работает на неполную ставку; 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.9. 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если работник нашел работу с более высоким уровнем оплаты труда, или с более благоприятными условиями труда;</w:t>
      </w:r>
    </w:p>
    <w:p w:rsidR="00167179" w:rsidRPr="00167179" w:rsidRDefault="00F20330" w:rsidP="00AA33A5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.10. 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пенсионный возраст;</w:t>
      </w:r>
    </w:p>
    <w:p w:rsidR="00526E82" w:rsidRDefault="00F20330" w:rsidP="00AA33A5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.11. 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перевод одного из супругов (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>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к новому месту военной службы (службы);</w:t>
      </w:r>
    </w:p>
    <w:p w:rsidR="00526E82" w:rsidRDefault="00F20330" w:rsidP="00AA33A5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.12. 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зачисление в учреждение образования по дневной форме </w:t>
      </w:r>
      <w:r w:rsidR="00167179" w:rsidRPr="00167179">
        <w:rPr>
          <w:rFonts w:ascii="Times New Roman" w:eastAsia="Calibri" w:hAnsi="Times New Roman" w:cs="Times New Roman"/>
          <w:sz w:val="30"/>
          <w:szCs w:val="30"/>
          <w:lang w:val="be-BY" w:eastAsia="ru-RU"/>
        </w:rPr>
        <w:lastRenderedPageBreak/>
        <w:t>получения образования (за исключение работников, имеющих статус молодого специалиста);</w:t>
      </w:r>
    </w:p>
    <w:p w:rsidR="00526E82" w:rsidRDefault="00167179" w:rsidP="00AA33A5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>26</w:t>
      </w:r>
      <w:r w:rsidR="00F20330">
        <w:rPr>
          <w:rFonts w:ascii="Times New Roman" w:eastAsia="Calibri" w:hAnsi="Times New Roman" w:cs="Times New Roman"/>
          <w:sz w:val="30"/>
          <w:szCs w:val="30"/>
          <w:lang w:eastAsia="ru-RU"/>
        </w:rPr>
        <w:t>.25</w:t>
      </w:r>
      <w:r w:rsidR="001775F3">
        <w:rPr>
          <w:rFonts w:ascii="Times New Roman" w:eastAsia="Calibri" w:hAnsi="Times New Roman" w:cs="Times New Roman"/>
          <w:sz w:val="30"/>
          <w:szCs w:val="30"/>
          <w:lang w:eastAsia="ru-RU"/>
        </w:rPr>
        <w:t>.13.</w:t>
      </w:r>
      <w:r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>если работник работает на замене временно отсутствующего работника, а нашел постоянное место работы;</w:t>
      </w:r>
    </w:p>
    <w:p w:rsidR="00526E82" w:rsidRDefault="00167179" w:rsidP="00AA33A5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>26.2</w:t>
      </w:r>
      <w:r w:rsidR="00F20330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Pr="00167179">
        <w:rPr>
          <w:rFonts w:ascii="Times New Roman" w:eastAsia="Calibri" w:hAnsi="Times New Roman" w:cs="Times New Roman"/>
          <w:sz w:val="30"/>
          <w:szCs w:val="30"/>
          <w:lang w:eastAsia="ru-RU"/>
        </w:rPr>
        <w:t>.14. если работник нашел работ</w:t>
      </w:r>
      <w:r w:rsidR="00526E82">
        <w:rPr>
          <w:rFonts w:ascii="Times New Roman" w:eastAsia="Calibri" w:hAnsi="Times New Roman" w:cs="Times New Roman"/>
          <w:sz w:val="30"/>
          <w:szCs w:val="30"/>
          <w:lang w:eastAsia="ru-RU"/>
        </w:rPr>
        <w:t>у в отрасли по месту жительства;</w:t>
      </w:r>
    </w:p>
    <w:p w:rsidR="00167179" w:rsidRPr="00167179" w:rsidRDefault="00F20330" w:rsidP="00AA33A5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26.25</w:t>
      </w:r>
      <w:r w:rsidR="00526E82">
        <w:rPr>
          <w:rFonts w:ascii="Times New Roman" w:eastAsia="Calibri" w:hAnsi="Times New Roman" w:cs="Times New Roman"/>
          <w:sz w:val="30"/>
          <w:szCs w:val="30"/>
          <w:lang w:eastAsia="ru-RU"/>
        </w:rPr>
        <w:t>.15.</w:t>
      </w:r>
      <w:r w:rsidR="00167179" w:rsidRPr="00167179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="00167179" w:rsidRPr="0016717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другие случаи.</w:t>
      </w:r>
    </w:p>
    <w:p w:rsidR="00167179" w:rsidRPr="00167179" w:rsidRDefault="00F20330" w:rsidP="00AA33A5">
      <w:pPr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26.26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Наниматель устанавливает работникам, имеющим детей в возрасте до четырнадцати лет, режим гибкого рабочего времени, неполный рабочий день и </w:t>
      </w:r>
      <w:proofErr w:type="gramStart"/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другое</w:t>
      </w:r>
      <w:proofErr w:type="gramEnd"/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их инициативе.</w:t>
      </w:r>
    </w:p>
    <w:p w:rsidR="00167179" w:rsidRPr="00167179" w:rsidRDefault="00F20330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26.27</w:t>
      </w:r>
      <w:r w:rsidR="00167179" w:rsidRPr="0016717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 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167179" w:rsidRPr="00167179" w:rsidRDefault="00167179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26.2</w:t>
      </w:r>
      <w:r w:rsidR="00F20330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9" w:anchor="L" w:history="1">
        <w:r w:rsidRPr="0070648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статьи 69</w:t>
        </w:r>
      </w:hyperlink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Трудового кодекса Республики Беларусь).</w:t>
      </w:r>
    </w:p>
    <w:p w:rsidR="001775F3" w:rsidRPr="001775F3" w:rsidRDefault="00F20330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26.29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Работникам, осуществляющим сопровождение детей на оздоровление </w:t>
      </w:r>
      <w:r w:rsidR="001775F3" w:rsidRPr="001775F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установить меры поощрения сог</w:t>
      </w:r>
      <w:r w:rsidR="007546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ласно </w:t>
      </w:r>
      <w:r w:rsidR="001E1C84" w:rsidRPr="001E1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 порядке и условиях установления надбавок стимулирующего характера о порядке и условиях установления надбавок стимулирующего характера </w:t>
      </w:r>
      <w:r w:rsidR="0075463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положению </w:t>
      </w:r>
      <w:r w:rsidR="001E1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 установлении надбавок -  50% к окладам (ставкам заработной платы).</w:t>
      </w:r>
    </w:p>
    <w:p w:rsidR="00167179" w:rsidRPr="00167179" w:rsidRDefault="00F20330" w:rsidP="00AA33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26.30</w:t>
      </w:r>
      <w:r w:rsidR="00167179"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322-З, Наниматель обязан предоставить нагрузку в объеме, дающем право на получение профессионального пенсионного страхования.</w:t>
      </w:r>
    </w:p>
    <w:p w:rsidR="001E1C84" w:rsidRPr="00E118CC" w:rsidRDefault="00167179" w:rsidP="009F24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7179">
        <w:rPr>
          <w:rFonts w:ascii="Times New Roman" w:eastAsia="Times New Roman" w:hAnsi="Times New Roman" w:cs="Times New Roman"/>
          <w:sz w:val="30"/>
          <w:szCs w:val="30"/>
          <w:lang w:eastAsia="ru-RU"/>
        </w:rPr>
        <w:t>27. Выделять молодым специалистам, обучавшимся на условиях целевой подготовки, единовременную выплату (оказывать материальную помощь в соответствии с Положением об оказании материальной помощи) в размере, определяемом Нанимателем,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года.</w:t>
      </w:r>
    </w:p>
    <w:p w:rsidR="00B94BC8" w:rsidRDefault="00B94BC8" w:rsidP="00E118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B94BC8" w:rsidRDefault="00B94BC8" w:rsidP="00E118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 xml:space="preserve">РАЗДЕЛ </w:t>
      </w:r>
      <w:r w:rsidRPr="00E118C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en-US" w:eastAsia="ru-RU"/>
        </w:rPr>
        <w:t>V</w:t>
      </w:r>
      <w:r w:rsidRPr="00E118C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E118C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0"/>
          <w:szCs w:val="30"/>
          <w:lang w:eastAsia="ru-RU"/>
        </w:rPr>
        <w:t>«</w:t>
      </w:r>
      <w:r w:rsidRPr="00E118C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ОХРАНА ТРУДА</w:t>
      </w:r>
      <w:r w:rsidRPr="00E118C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0"/>
          <w:szCs w:val="30"/>
          <w:lang w:eastAsia="ru-RU"/>
        </w:rPr>
        <w:t>»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</w:pPr>
      <w:r w:rsidRPr="00E118C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  <w:t>28. Наниматель обязуется: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28.1. 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.Обеспечить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28.2.Обеспечивать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(Приложение № 6).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.3.Выделять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.4.Оборудовать кабинет или уголки по охране труда с целью информационного обеспечения охраны труда.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.5.Обеспечивать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медосмотров (Приложение № 10).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.6.Предоставлять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законодательством и Договором.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.7.Проводить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</w:t>
      </w:r>
      <w:proofErr w:type="gramStart"/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обучении общественных инспекторов по охране</w:t>
      </w:r>
      <w:proofErr w:type="gramEnd"/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 труда.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A61916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.8.</w:t>
      </w:r>
      <w:r w:rsidRPr="00A61916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Возложить</w:t>
      </w:r>
      <w:r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 xml:space="preserve"> обязанности по охране труда на уполномоченное должностное лицо.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</w:pPr>
      <w:r w:rsidRPr="00A61916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28</w:t>
      </w:r>
      <w:r w:rsidR="00E118CC" w:rsidRPr="00E118CC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.9.Организовать к началу учебного года подготовку материально-технической базы учреждения образования в  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A6191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</w:t>
      </w: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.10.Обеспечить выполнение в срок до 1 октября запланированных мероприятий по подготовке учреждения образования к работе в осенне-зимний период.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</w:t>
      </w:r>
      <w:r w:rsidR="00A6191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</w:t>
      </w: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.11.Семье работника, погибшего на производстве по вине Нанимателя, помимо возмещения ущерба, установленного законодательством, оказывать из средств Нанимателя единовременную материальную 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помощь в размере не менее 10 годовых заработков </w:t>
      </w: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работника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(исчисленных по заработку за год от месяца, предшествующего несчастному случаю);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работнику, утратившему профессиональную трудоспособность в результате несчастного случая на производстве </w:t>
      </w:r>
      <w:r w:rsidRPr="00E118C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или профессионального заболевания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</w:t>
      </w:r>
      <w:r w:rsidRPr="00E11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Pr="00E11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профессионального заболевания.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A6191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</w:t>
      </w: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.12.Лицам,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одного среднемесячного заработка.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A6191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</w:t>
      </w: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.13.Проводить целенаправленную работу по выполнению требований Директивы Президента Республики Беларусь 14.06.2007  № 3 «Экономия и бережливость – главные факторы экономической безопасности государства» (далее – Директива № 3).</w:t>
      </w:r>
    </w:p>
    <w:p w:rsid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</w:t>
      </w:r>
      <w:r w:rsidR="00A6191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8</w:t>
      </w:r>
      <w:r w:rsidRPr="00E118C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.14.Принимать действенные меры по выполнению целевых показателей по энергосбережению.</w:t>
      </w:r>
    </w:p>
    <w:p w:rsidR="001708F5" w:rsidRPr="00E118CC" w:rsidRDefault="001708F5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28.15. Заключать с работниками письменные договора о полной материальной ответственности. (Приложение № 13) 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.1.Осуществлять общественный </w:t>
      </w:r>
      <w:proofErr w:type="gramStart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законодательства Республики Беларусь об охране  труда.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.2.Проводить в установленные сроки выборы общественных инспекторов по охране труда, утверждать составы общественных комиссий по охране труда, проводить </w:t>
      </w:r>
      <w:proofErr w:type="gramStart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обучение профсоюзного актива по вопросам</w:t>
      </w:r>
      <w:proofErr w:type="gramEnd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охраны труда.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.3.Координировать деятельность общественных инспекторов по охране труда в учреждении образования.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.4.Принимать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.5.Рассматривать вопрос о состоянии охраны труда, 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.6.При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.7.В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пострадавшим или членам семей погибших.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.8.Осуществлять постоянный </w:t>
      </w:r>
      <w:proofErr w:type="gramStart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своевременной 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.9.Предъявлять требования о приостановке работ в случае непосредственной угрозы жизни и здоровью работников.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.10.Проводить разъяснительную работу в коллективе по экономии всех видов энергоресурсов.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.11.Участвовать в проведении рейдов-проверок за соблюдением требований Директивы № 3.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.12.Обеспечить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30</w:t>
      </w:r>
      <w:r w:rsidR="00E118CC" w:rsidRPr="00E118C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.Стороны пришли к соглашению: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.1.Осуществлять периодический контроль (многоступенчатый) за соблюдением законодательства об охране  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.2.Добиваться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.3.Постоянно осуществлять контроль </w:t>
      </w:r>
      <w:proofErr w:type="gramStart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proofErr w:type="gramEnd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-обеспечением работников средствами индивидуальной защиты в соответствии с действующими нормами и в установленные сроки (Приложение № 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Договору);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-обеспечением кабинетов, пищеблоков, и других производственных 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помещений медицинскими аптечками (Приложение № 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Договору).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.4.Осуществлять </w:t>
      </w:r>
      <w:proofErr w:type="gramStart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предоставлением работникам компенсаций по условиям труда на основании проводимой аттестации рабочих мест по условиям труда: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-дополнительный отпуск за работу с вредными и (или) опасными условиями труда (Приложение № 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Договору);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-доплаты в повышенном размере за работу с вредными и (или) опасными условиями труда (Приложение № 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Договору);</w:t>
      </w:r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.5.Направить совместные усилия на выполнение требований Директивы № 3.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.6.Оказывать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.7.Применять меры поощрения и материального стимулирования работников за соблюдение требований по охране труда.</w:t>
      </w:r>
    </w:p>
    <w:p w:rsidR="00E118CC" w:rsidRPr="00E118CC" w:rsidRDefault="00E118CC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1916" w:rsidRP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.8.Предоставлять общественным инспекторам по охране труда не менее 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  <w:proofErr w:type="gramEnd"/>
    </w:p>
    <w:p w:rsidR="00E118CC" w:rsidRPr="00E118CC" w:rsidRDefault="00A61916" w:rsidP="00E118C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E118CC" w:rsidRPr="00E118CC">
        <w:rPr>
          <w:rFonts w:ascii="Times New Roman" w:eastAsia="Times New Roman" w:hAnsi="Times New Roman" w:cs="Times New Roman"/>
          <w:sz w:val="30"/>
          <w:szCs w:val="30"/>
          <w:lang w:eastAsia="ru-RU"/>
        </w:rPr>
        <w:t>.9.Поощрять за активную работу общественных инспекторов по охране труда по итогам квартала в размере не менее 1 базовой величины.</w:t>
      </w:r>
    </w:p>
    <w:p w:rsidR="00E118CC" w:rsidRPr="00E118CC" w:rsidRDefault="00E118CC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:rsidR="00B45712" w:rsidRDefault="00B45712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11"/>
          <w:sz w:val="30"/>
          <w:szCs w:val="30"/>
          <w:lang w:eastAsia="ru-RU"/>
        </w:rPr>
      </w:pPr>
      <w:r w:rsidRPr="00B45712">
        <w:rPr>
          <w:rFonts w:ascii="Times New Roman" w:eastAsia="Times New Roman" w:hAnsi="Times New Roman" w:cs="Times New Roman"/>
          <w:b/>
          <w:bCs/>
          <w:caps/>
          <w:spacing w:val="-11"/>
          <w:sz w:val="30"/>
          <w:szCs w:val="30"/>
          <w:lang w:eastAsia="ru-RU"/>
        </w:rPr>
        <w:t>РАЗДЕЛ VI «</w:t>
      </w:r>
      <w:r w:rsidR="00B91730" w:rsidRPr="00B91730">
        <w:rPr>
          <w:rFonts w:ascii="Times New Roman" w:eastAsia="Times New Roman" w:hAnsi="Times New Roman" w:cs="Times New Roman"/>
          <w:b/>
          <w:bCs/>
          <w:caps/>
          <w:spacing w:val="-11"/>
          <w:sz w:val="30"/>
          <w:szCs w:val="30"/>
          <w:lang w:eastAsia="ru-RU"/>
        </w:rPr>
        <w:t xml:space="preserve">Социальные гарантии, </w:t>
      </w:r>
      <w:proofErr w:type="gramStart"/>
      <w:r w:rsidR="00B91730" w:rsidRPr="00B91730">
        <w:rPr>
          <w:rFonts w:ascii="Times New Roman" w:eastAsia="Times New Roman" w:hAnsi="Times New Roman" w:cs="Times New Roman"/>
          <w:b/>
          <w:bCs/>
          <w:caps/>
          <w:spacing w:val="-11"/>
          <w:sz w:val="30"/>
          <w:szCs w:val="30"/>
          <w:lang w:eastAsia="ru-RU"/>
        </w:rPr>
        <w:t>жилищно - бытовые</w:t>
      </w:r>
      <w:proofErr w:type="gramEnd"/>
      <w:r w:rsidR="00B91730" w:rsidRPr="00B91730">
        <w:rPr>
          <w:rFonts w:ascii="Times New Roman" w:eastAsia="Times New Roman" w:hAnsi="Times New Roman" w:cs="Times New Roman"/>
          <w:b/>
          <w:bCs/>
          <w:caps/>
          <w:spacing w:val="-11"/>
          <w:sz w:val="30"/>
          <w:szCs w:val="30"/>
          <w:lang w:eastAsia="ru-RU"/>
        </w:rPr>
        <w:t xml:space="preserve">         условия, охрана здоровья и организация отдыха работников</w:t>
      </w:r>
      <w:r w:rsidRPr="00B45712">
        <w:rPr>
          <w:rFonts w:ascii="Times New Roman" w:eastAsia="Times New Roman" w:hAnsi="Times New Roman" w:cs="Times New Roman"/>
          <w:b/>
          <w:bCs/>
          <w:caps/>
          <w:spacing w:val="-11"/>
          <w:sz w:val="30"/>
          <w:szCs w:val="30"/>
          <w:lang w:eastAsia="ru-RU"/>
        </w:rPr>
        <w:t>»</w:t>
      </w:r>
    </w:p>
    <w:p w:rsidR="0088018E" w:rsidRPr="0088018E" w:rsidRDefault="0088018E" w:rsidP="00AA3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mallCaps/>
          <w:sz w:val="30"/>
          <w:szCs w:val="30"/>
          <w:lang w:eastAsia="ru-RU"/>
        </w:rPr>
      </w:pPr>
      <w:r w:rsidRPr="0088018E">
        <w:rPr>
          <w:rFonts w:ascii="Times New Roman" w:eastAsia="Times New Roman" w:hAnsi="Times New Roman" w:cs="Times New Roman"/>
          <w:b/>
          <w:smallCaps/>
          <w:sz w:val="30"/>
          <w:szCs w:val="30"/>
          <w:lang w:eastAsia="ru-RU"/>
        </w:rPr>
        <w:tab/>
      </w:r>
    </w:p>
    <w:p w:rsidR="0088018E" w:rsidRPr="0088018E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7"/>
          <w:sz w:val="30"/>
          <w:szCs w:val="30"/>
          <w:lang w:eastAsia="ru-RU"/>
        </w:rPr>
        <w:t>31</w:t>
      </w:r>
      <w:r w:rsidR="0088018E" w:rsidRPr="0088018E">
        <w:rPr>
          <w:rFonts w:ascii="Times New Roman" w:eastAsia="Times New Roman" w:hAnsi="Times New Roman" w:cs="Times New Roman"/>
          <w:b/>
          <w:spacing w:val="-7"/>
          <w:sz w:val="30"/>
          <w:szCs w:val="30"/>
          <w:lang w:eastAsia="ru-RU"/>
        </w:rPr>
        <w:t xml:space="preserve">. Наниматель </w:t>
      </w:r>
      <w:r w:rsidR="0088018E" w:rsidRPr="00880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обязуется</w:t>
      </w:r>
      <w:r w:rsidR="007F2A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содействовать организации </w:t>
      </w:r>
      <w:r w:rsidR="0088018E" w:rsidRPr="0088018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отдыха, </w:t>
      </w:r>
      <w:r w:rsidR="0088018E" w:rsidRPr="0088018E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оздоровления</w:t>
      </w:r>
      <w:r w:rsidR="0088018E" w:rsidRPr="0088018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и санаторно-курортного лечения работников учреждения образования</w:t>
      </w:r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173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8018E" w:rsidRPr="0088018E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31</w:t>
      </w:r>
      <w:r w:rsidR="0088018E" w:rsidRPr="00880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 Профком обязуется:</w:t>
      </w:r>
      <w:r w:rsidR="002173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88018E" w:rsidRPr="0088018E" w:rsidRDefault="00A61916" w:rsidP="00AA3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>.1. Ежегодно анализировать состояние обеспеченности жильем работников учреждения образования.</w:t>
      </w:r>
    </w:p>
    <w:p w:rsidR="0088018E" w:rsidRDefault="00A61916" w:rsidP="00AA3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31</w:t>
      </w:r>
      <w:r w:rsidR="0088018E" w:rsidRPr="0088018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.2. Способствовать организации оздоровления и санаторно-курортного</w:t>
      </w:r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018E" w:rsidRPr="0088018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лечения работников учреждения образования, </w:t>
      </w:r>
      <w:r w:rsidR="007F2A7A" w:rsidRPr="007F2A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том числе на базе организаций УП «</w:t>
      </w:r>
      <w:proofErr w:type="spellStart"/>
      <w:r w:rsidR="007F2A7A" w:rsidRPr="007F2A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Белпрофсоюзкурорт</w:t>
      </w:r>
      <w:proofErr w:type="spellEnd"/>
      <w:r w:rsidR="007F2A7A" w:rsidRPr="007F2A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 и ТЭУП «</w:t>
      </w:r>
      <w:proofErr w:type="spellStart"/>
      <w:r w:rsidR="007F2A7A" w:rsidRPr="007F2A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Беларустурист</w:t>
      </w:r>
      <w:proofErr w:type="spellEnd"/>
      <w:r w:rsidR="007F2A7A" w:rsidRPr="007F2A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»,</w:t>
      </w:r>
      <w:r w:rsidR="0088018E" w:rsidRPr="0088018E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добиваться</w:t>
      </w:r>
      <w:r w:rsidR="0088018E" w:rsidRPr="00880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предоставления  скидок для членов  профсоюза и их детей.</w:t>
      </w:r>
      <w:r w:rsidR="00680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80C67" w:rsidRDefault="00A61916" w:rsidP="00AA3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31</w:t>
      </w:r>
      <w:r w:rsidR="00680C67" w:rsidRPr="00680C67">
        <w:rPr>
          <w:rFonts w:ascii="Times New Roman" w:eastAsia="Times New Roman" w:hAnsi="Times New Roman" w:cs="Times New Roman"/>
          <w:sz w:val="30"/>
          <w:szCs w:val="30"/>
          <w:lang w:eastAsia="ru-RU"/>
        </w:rPr>
        <w:t>.3. Оказывать помощь работникам учреждения образования в создании организаций застройщиков с целью улучшения их жилищных условий.</w:t>
      </w:r>
    </w:p>
    <w:p w:rsidR="00680C67" w:rsidRDefault="00A61916" w:rsidP="00AA3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680C67" w:rsidRPr="00680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.4. Установить постоянный общественный </w:t>
      </w:r>
      <w:proofErr w:type="gramStart"/>
      <w:r w:rsidR="00680C67" w:rsidRPr="00680C6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680C67" w:rsidRPr="00680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работой столовой. Итоги проверок не менее 2-х раз в год обсуждать на заседании Профкома, по итогам обсуждения вносить предложения Нанимателю.</w:t>
      </w:r>
    </w:p>
    <w:p w:rsidR="00680C67" w:rsidRDefault="00A61916" w:rsidP="00AA3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680C67" w:rsidRPr="00680C67">
        <w:rPr>
          <w:rFonts w:ascii="Times New Roman" w:eastAsia="Times New Roman" w:hAnsi="Times New Roman" w:cs="Times New Roman"/>
          <w:sz w:val="30"/>
          <w:szCs w:val="30"/>
          <w:lang w:eastAsia="ru-RU"/>
        </w:rPr>
        <w:t>.9. Проводить культурно-массовые и оздоровительные мероприятия (вечера отдыха, экскурсии, посещение театров, музеев, выставок,  чествование юбиляров и т.д.).</w:t>
      </w:r>
    </w:p>
    <w:p w:rsidR="00DB087E" w:rsidRPr="0088018E" w:rsidRDefault="00A61916" w:rsidP="00AA33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DB087E" w:rsidRPr="00AB34BE">
        <w:rPr>
          <w:rFonts w:ascii="Times New Roman" w:eastAsia="Times New Roman" w:hAnsi="Times New Roman" w:cs="Times New Roman"/>
          <w:sz w:val="30"/>
          <w:szCs w:val="30"/>
          <w:lang w:eastAsia="ru-RU"/>
        </w:rPr>
        <w:t>.5. Вовлекать молодёжь в профсоюзную деятельность, выдвигать её представителей в состав профсоюзных органов, повышать эффективность мотивации профсоюзного членства среди молодых специалистов.</w:t>
      </w:r>
      <w:r w:rsidR="00DB08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807E5D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A619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DB08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 Стороны обязуются добиваться </w:t>
      </w:r>
    </w:p>
    <w:p w:rsidR="00E015B2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</w:t>
      </w:r>
      <w:r w:rsidR="00E015B2" w:rsidRPr="00E015B2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.1.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 отношению к ВВП в размере до 6 %.</w:t>
      </w:r>
    </w:p>
    <w:p w:rsidR="00807E5D" w:rsidRPr="0088018E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</w:t>
      </w:r>
      <w:r w:rsidR="00807E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.2. </w:t>
      </w:r>
      <w:r w:rsidR="00807E5D" w:rsidRPr="00807E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Добиваться выделения построенного в </w:t>
      </w:r>
      <w:proofErr w:type="spellStart"/>
      <w:r w:rsidR="00807E5D" w:rsidRPr="00807E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агрогородках</w:t>
      </w:r>
      <w:proofErr w:type="spellEnd"/>
      <w:r w:rsidR="00807E5D" w:rsidRPr="00807E5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жилья педагогическим работникам, работающим в сельских населенных пунктах.</w:t>
      </w:r>
    </w:p>
    <w:p w:rsidR="0088018E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33</w:t>
      </w:r>
      <w:r w:rsidR="0088018E" w:rsidRPr="00880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 Стороны пришли к соглашению:</w:t>
      </w:r>
    </w:p>
    <w:p w:rsidR="002C487A" w:rsidRPr="002C487A" w:rsidRDefault="002C487A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.1. Представители Профкома включаются в составы создаваемых в учреждении образования комиссий, деятельность которых затрагивает права и законные интересы работников.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.2. Учет граждан, нуждающихся в улучшении жилищных условий, и распределение жилых помещений производить совместным решением Нанимателя и Профкома в соответствии с законодательством. Учет граждан, нуждающихся в улучшении жилищных условий, по месту работы ведут работники, назначенные Нанимателем по согласованию с Профкомом. Списки лиц, которым предоставляется жилье, доводятся до сведения коллектива работников.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.3. 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.4.Продолжать работу по совершенствованию форм оздоровления работников.</w:t>
      </w:r>
    </w:p>
    <w:p w:rsidR="002C487A" w:rsidRPr="00807E5D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807E5D">
        <w:rPr>
          <w:rFonts w:ascii="Times New Roman" w:eastAsia="Times New Roman" w:hAnsi="Times New Roman" w:cs="Times New Roman"/>
          <w:sz w:val="30"/>
          <w:szCs w:val="30"/>
          <w:lang w:eastAsia="ru-RU"/>
        </w:rPr>
        <w:t>.5.</w:t>
      </w:r>
      <w:r w:rsidR="002C487A" w:rsidRPr="00807E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Содействовать выделению из местных бюджетов дополнительных средств на содержание учреждения образования, выплаты социального характера работникам (компенсация стоимости проезда к месту работы, оказание материальной помощи, дополнительные </w:t>
      </w:r>
      <w:r w:rsidR="002C487A" w:rsidRPr="00807E5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меры материального стимулирования труда, установленные Декретом № 29, выплаты молодым специалистам и специалистам с высшим и средним специальным образованием, получившим образование на условиях оплаты и направленным с их согласия на работу, добровольного страхования дополнительной пенсии</w:t>
      </w:r>
      <w:proofErr w:type="gramEnd"/>
      <w:r w:rsidR="002C487A" w:rsidRPr="00807E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медицинских расходов, в том числе за счет средств от приносящей доходы деятельности организации и др.).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.6. Содействовать организации работы отраслевого физкультурно-спортивного клуба «Буревестник», в том числе в части проведения республиканских отраслевых спартакиад и туристских слетов, физкультурно-оздоровительных и спортивных мероприятий, а также обеспечения </w:t>
      </w:r>
      <w:proofErr w:type="gramStart"/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участия сборных команд работников организаций системы образования</w:t>
      </w:r>
      <w:proofErr w:type="gramEnd"/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республиканских межотраслевых спартакиадах и туристских слетах, физкультурно-оздоровительных и спортивных мероприятиях.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.7. Наниматель принимает все возможные меры по созданию бытовых условий, условий для питания и занятий физической культурой,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</w:t>
      </w:r>
      <w:r w:rsid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тиях, их санаторно-курортного лечения.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.8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Содействовать организации работы молодежных советов, советов ветеранов труда отрасли и отраслевого профсоюза на республиканском и региональном уровнях, проведению ими мероприятий.</w:t>
      </w:r>
    </w:p>
    <w:p w:rsidR="002C487A" w:rsidRPr="002C487A" w:rsidRDefault="002C487A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Приглашать ветеранов труда отрасли и отраслевого профсоюза к участию в воспитательных, праздничных мероприятиях, проводимых в учреждении образования и организационных структурах отраслевого профсоюза. 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.9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 Вести учет ветеранов труда отрасли и отраслевого профсоюза, оказывать им необходимую помощь.</w:t>
      </w:r>
    </w:p>
    <w:p w:rsidR="002C487A" w:rsidRP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.10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>. Оказывать социальную поддержку ранее работавшим в учреждении образования  ветеранам отрасли и отраслевого профсоюза.</w:t>
      </w:r>
    </w:p>
    <w:p w:rsidR="002C487A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.11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C487A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</w:t>
      </w:r>
      <w:proofErr w:type="gramStart"/>
      <w:r w:rsidR="002C487A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пр</w:t>
      </w:r>
      <w:proofErr w:type="gramEnd"/>
      <w:r w:rsidR="002C487A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их наличии. </w:t>
      </w:r>
    </w:p>
    <w:p w:rsidR="002C487A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.12</w:t>
      </w:r>
      <w:r w:rsidR="002C487A" w:rsidRPr="002C48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C487A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Наниматель осуществляет подвоз работников учреждения образования на работу и обратно школьными автобусами, при наличии в </w:t>
      </w:r>
      <w:r w:rsidR="002C487A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них свободных мест. </w:t>
      </w:r>
    </w:p>
    <w:p w:rsid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РАЗДЕЛ </w:t>
      </w:r>
      <w:r w:rsidRPr="00AA33A5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VII</w:t>
      </w:r>
      <w:r w:rsidRPr="00AA33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AA33A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«</w:t>
      </w:r>
      <w:r w:rsidRPr="00AA33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ПРАВОВЫЕ ГАРАНТИИ ДЕЯТЕЛЬНОСТИ ОТРАСЛЕВОГО ПРОФСОЮЗА И ЕГО ПРОФСОЮЗНОГО АКТИВА</w:t>
      </w:r>
      <w:r w:rsidRPr="00AA33A5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»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34</w:t>
      </w:r>
      <w:r w:rsidR="00AA33A5" w:rsidRPr="00AA33A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34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.1. Предоставлять Профкому информацию, которая необходима для ведения коллективных переговоров, реализации прав отраслевого профсоюза по защите трудовых и социально-экономических прав и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законных интересов работников учреждения образования.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.2. Рассматривать по представлению Профкома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обоснованные критические замечания и предложения, высказанные членами отраслевого профсоюза в ходе профсоюзных собраний, конференций, встреч в коллективах организаций системы образования, по итогам проверок, проведенных профсоюзными органами.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в установленном порядке необходимые меры.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34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 Обеспечивать материальные условия для деятельности Профкома (бесплатное предоставлением и содержание помещений, оргтехники, </w:t>
      </w:r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</w:t>
      </w:r>
      <w:proofErr w:type="gramStart"/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св</w:t>
      </w:r>
      <w:proofErr w:type="gramEnd"/>
      <w:r w:rsid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язи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др.). 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35</w:t>
      </w:r>
      <w:r w:rsidR="00AA33A5" w:rsidRPr="00AA33A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35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Проводить обучение профсоюзных кадров и актива по </w:t>
      </w:r>
      <w:r w:rsidR="00AA33A5" w:rsidRPr="00AA33A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вопросам законодательства о труде, охране труда, реализации Соглашения.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35</w:t>
      </w:r>
      <w:r w:rsidR="00B91730">
        <w:rPr>
          <w:rFonts w:ascii="Times New Roman" w:eastAsia="Times New Roman" w:hAnsi="Times New Roman" w:cs="Times New Roman"/>
          <w:sz w:val="30"/>
          <w:szCs w:val="30"/>
          <w:lang w:eastAsia="ru-RU"/>
        </w:rPr>
        <w:t>.2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 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сметами, как правило, на основании личного заявления члена отраслевого профсоюза.</w:t>
      </w:r>
      <w:r w:rsidR="00170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№3)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.1. </w:t>
      </w:r>
      <w:r w:rsidR="00AA33A5" w:rsidRPr="00AA33A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proofErr w:type="gramStart"/>
      <w:r w:rsidR="00AA33A5" w:rsidRPr="00AA33A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Предоставлять профсоюзным активистам, не освобожденным от основной работы,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возможность для участия в работе съездов, конференций,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пленумов, иных уставных мероприятий, краткосрочной профсоюзной учебы,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совместных мероприятий сторон,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 сохранением среднего заработка, в необходимых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случаях командированием в соответствии с законодательством на условиях,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предусмотренных коллективным договором, и время для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выполнения общественных обязанностей в интересах коллектива работников.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End"/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отдельных случаях расходы по направлению профсоюзных активистов для участия в вышеуказанных мероприятиях осуществляются за счет сре</w:t>
      </w:r>
      <w:proofErr w:type="gramStart"/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пр</w:t>
      </w:r>
      <w:proofErr w:type="gramEnd"/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офсоюзного бюджета на основании решений соответствующих вышестоящих профсоюзных органов.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.2. Работникам, освобожденным от основной работы вследствие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избрания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на выборные должности в профсоюзных органах, после окончания срока их полномочий в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выборном профсоюзном органе предоставляется прежняя работа (должность), а при её отсутствии с согласия работника другая равноценная работа (должность).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6191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.3. Сохранять средний заработок на весь период коллективных переговоров за работниками, участвующими в них от имени профсоюзной организации.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.4. Предоставлять возможность лицам, уполномоченным комитетом отраслевого профсоюза, осуществлять общественный </w:t>
      </w:r>
      <w:proofErr w:type="gramStart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законодательства о труде, охране труда.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.5.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Учитывать при поощрении профсоюзных активистов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ведомственными наградами Министерства, Главного управления образования, наличие Почетной грамоты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ЦК отраслевого профсоюза, Областного комитета. 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.6. Установить за счет Нанимателя ежемесячную надбавку неосвобожденному председателю первичной профсоюзной </w:t>
      </w:r>
      <w:r w:rsidR="00B9173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организации в размере не менее 5</w:t>
      </w:r>
      <w:r w:rsidR="00AA33A5" w:rsidRPr="00AA33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0% </w:t>
      </w:r>
      <w:r w:rsidR="001E1C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оклада</w:t>
      </w:r>
      <w:r w:rsidR="00AA33A5" w:rsidRPr="00AA33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Поощрять из профсоюзного бюджета и средств материального стимулирования труда наиболее отличившихся профсоюзных активистов и членов профсоюза. </w:t>
      </w:r>
    </w:p>
    <w:p w:rsidR="00AA33A5" w:rsidRPr="00AA33A5" w:rsidRDefault="00A61916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36.</w:t>
      </w:r>
      <w:r w:rsidR="00AA33A5" w:rsidRPr="00AA33A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7. </w:t>
      </w:r>
      <w:proofErr w:type="gramStart"/>
      <w:r w:rsidR="00AA33A5" w:rsidRPr="00AA33A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Обеспечить организацию безналичного перечисления профсоюзных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взносов по личным заявлениям работников — членов отраслевого профсоюза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соответствии с постановлением Совета Министров Республики Беларусь от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18 сентября 2002 г. № 1282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удержаниях из заработной платы работников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денежных сумм для производства безналичных расчетов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</w:t>
      </w:r>
      <w:r w:rsidR="00AA33A5" w:rsidRPr="00AA33A5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, Уставом отраслевого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профсоюза в размерах, установленных его руководящими органами одновременно с выплатой заработной платы (1 раз в месяц), в том числе</w:t>
      </w:r>
      <w:proofErr w:type="gramEnd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выплачиваемой</w:t>
      </w:r>
      <w:proofErr w:type="gramEnd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ссуд и кредитов банка, на счета профсоюзных органов.</w:t>
      </w:r>
    </w:p>
    <w:p w:rsidR="00AA33A5" w:rsidRPr="00AA33A5" w:rsidRDefault="00A61916" w:rsidP="00AA33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.8. 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45.8.</w:t>
      </w:r>
    </w:p>
    <w:p w:rsidR="00AA33A5" w:rsidRPr="00AA33A5" w:rsidRDefault="00353438" w:rsidP="00AA33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277F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.9.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Руководствоваться Законом Республики Беларусь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профессиональных союзах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“, Указом Президента Республики Беларусь 29.03.2012 №150 “О вопросах аренды и безвозмездного пользования имуществом”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создавать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условия для осуществления деятельности Профкома.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</w:t>
      </w:r>
      <w:r w:rsidR="0035343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.10. </w:t>
      </w:r>
      <w:proofErr w:type="gramStart"/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Расторгать трудовой договор по инициативе Нанимателя по пунктам 1 (кроме ликвидации организации), 3, 4, 5 статьи 42 и пункта 1 статьи 47 Трудового кодекса,</w:t>
      </w:r>
      <w:r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подпункту 3.5 пункта 3 Декрета № 5,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также привлечение к дисциплинарной </w:t>
      </w:r>
      <w:r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ответственности лиц, избранных в состав комитетов отраслевого профсоюза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организаций системы образования и не освобожденных от основной работы, допускаются с письменного согласия соответствующего комитета </w:t>
      </w:r>
      <w:r w:rsidRPr="00AA33A5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отраслевого профсоюза</w:t>
      </w:r>
      <w:proofErr w:type="gramEnd"/>
      <w:r w:rsidRPr="00AA33A5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>, а председателей комитетов отраслевого профсоюза —</w:t>
      </w:r>
      <w:r w:rsidRPr="00AA33A5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 xml:space="preserve"> только с согласия вышестоящего профсоюзного органа. 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pacing w:val="-9"/>
          <w:sz w:val="30"/>
          <w:szCs w:val="30"/>
          <w:lang w:eastAsia="ru-RU"/>
        </w:rPr>
        <w:t>Расторжение контракта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связи с истечением его срока, досрочное расторжение контракта по </w:t>
      </w:r>
      <w:r w:rsidRPr="00AA33A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дополнительным основаниям, предусмотренным подпунктом 2.10 пункта 2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A33A5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Декрета № 29, </w:t>
      </w:r>
      <w:r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подпунктом 3.5 пункта 3 Декрета № 5 </w:t>
      </w:r>
      <w:r w:rsidRPr="00AA33A5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с указанными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A33A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категориями работников допускается после предварительного, не позднее, чем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A33A5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за две недели, уведомления соответствующего комитета отраслевого профсоюза.</w:t>
      </w:r>
    </w:p>
    <w:p w:rsidR="00AA33A5" w:rsidRPr="00AA33A5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.11. </w:t>
      </w:r>
      <w:proofErr w:type="gramStart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Расторгать трудовой договор по инициативе Нанимателя по пунктам 1 (кроме ликвидации организации), 3, 4, 5 статьи 42 и пункта 1 статьи 47 Трудового кодекса,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подпункту 3.5 пункта 3 Декрета № 5,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привлечение к дисциплинарной ответственности лиц, избранных в районные, городские, областные, Центральный комитеты отраслевого профсоюза и не освобожденных от работы, допускаются, помимо соблюдения общего порядка увольнения,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письменного согласия</w:t>
      </w:r>
      <w:proofErr w:type="gramEnd"/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профсоюзного органа, членом которого они избраны.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Расторжение контракта в связи с истечением его срока, досрочное </w:t>
      </w:r>
      <w:r w:rsidRPr="00AA33A5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расторжение контракта по дополнительным основаниям, предусмотренным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подпунктом 2.10 пункта 2 Декрета </w:t>
      </w:r>
      <w:r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№ 29, </w:t>
      </w:r>
      <w:r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подпунктом 3.5 пункта 3 Декрета № 5 </w:t>
      </w:r>
      <w:r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указанными категориями работников допускается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предварительного, не позднее, чем за две недели, уведомления профсоюзного органа, членом которого они избраны.</w:t>
      </w:r>
    </w:p>
    <w:p w:rsidR="00AA33A5" w:rsidRPr="00AA33A5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.12. </w:t>
      </w:r>
      <w:proofErr w:type="gramStart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Расторгать трудовой договор по инициативе Нанимателя по пунктам 1 (кроме ликвидации организации), 3, 4, 5 статьи 42 Трудового кодекса,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подпункту 3.5 пункта 3 Декрета № 5,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привлечение к дисциплинарной ответственности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представителей отраслевого профсоюза, участвующих в работе комиссий по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трудовым спорам, членов отраслевого профсоюза, уполномоченных вести </w:t>
      </w:r>
      <w:r w:rsidR="00AA33A5"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переговоры по коллективным договорам, а также общественных инспекторов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 и контролю за</w:t>
      </w:r>
      <w:proofErr w:type="gramEnd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законодательства о труде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допускаются с согласия соответствующего </w:t>
      </w:r>
      <w:proofErr w:type="gramStart"/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комитета отраслевого профсоюза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 системы образования</w:t>
      </w:r>
      <w:proofErr w:type="gramEnd"/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Расторжение контракта в связи </w:t>
      </w:r>
      <w:r w:rsidRPr="00AA33A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</w:t>
      </w:r>
      <w:r w:rsidRPr="00AA33A5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 </w:t>
      </w:r>
      <w:r w:rsidRPr="00AA33A5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истечением его срока, досрочное расторжение контракта по дополнительным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A33A5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t xml:space="preserve">основаниям, предусмотренным </w:t>
      </w:r>
      <w:r w:rsidRPr="00AA33A5">
        <w:rPr>
          <w:rFonts w:ascii="Times New Roman" w:eastAsia="Times New Roman" w:hAnsi="Times New Roman" w:cs="Times New Roman"/>
          <w:spacing w:val="-7"/>
          <w:sz w:val="30"/>
          <w:szCs w:val="30"/>
          <w:lang w:eastAsia="ru-RU"/>
        </w:rPr>
        <w:lastRenderedPageBreak/>
        <w:t xml:space="preserve">подпунктом 2.10 пункта 2 Декрета 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№ 29,</w:t>
      </w:r>
      <w:r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подпунктом 3.5 пункта 3 Декрета № 5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Pr="00AA33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указанными категориями работников допускается после предварительного, не позднее, чем за две недели, уведомления соответствующего профсоюзного органа.</w:t>
      </w:r>
    </w:p>
    <w:p w:rsidR="00AA33A5" w:rsidRPr="00AA33A5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>.13. 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переизбрания, без их согласия.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избрания в состав профсоюзных органов работников, переведенных на контрактную форму найма и не освобожденных от </w:t>
      </w:r>
      <w:r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основной работы, по истечении срока действия контрактов с их согласия</w:t>
      </w:r>
      <w:r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заключать или продлевать </w:t>
      </w:r>
      <w:r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контракты на время срока их полномочий и, как правило, в течение двух лет после переизбрания.</w:t>
      </w:r>
    </w:p>
    <w:p w:rsidR="00AA33A5" w:rsidRPr="00AA33A5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36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.14. Не допускать увольнение по инициативе Нанимателя лиц, </w:t>
      </w:r>
      <w:proofErr w:type="spellStart"/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избиравшихся</w:t>
      </w:r>
      <w:proofErr w:type="spellEnd"/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профсоюзных органов, </w:t>
      </w:r>
      <w:r w:rsidR="00AA33A5" w:rsidRPr="00AA33A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период их полномочий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течение двух лет после окончания выборных полномочий, кроме случаев полной ликвидации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организации системы образования или совершения работником виновных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действий, за </w:t>
      </w:r>
      <w:r w:rsidR="00AA33A5"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которые законодательством предусмотрена возможность увольнения. В этих </w:t>
      </w:r>
      <w:r w:rsidR="00AA33A5" w:rsidRPr="00AA33A5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случаях увольнение производится в порядке, установленном </w:t>
      </w:r>
      <w:r w:rsidR="00AA33A5" w:rsidRPr="00AA33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Трудовым кодексом Республики Беларусь. </w:t>
      </w:r>
    </w:p>
    <w:p w:rsidR="00AA33A5" w:rsidRPr="00AA33A5" w:rsidRDefault="00AA33A5" w:rsidP="00AA33A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</w:t>
      </w:r>
      <w:r w:rsidR="0035343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6</w:t>
      </w:r>
      <w:r w:rsidRPr="00AA33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.15. </w:t>
      </w:r>
      <w:r w:rsidRPr="00AA33A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Расторжение срочного трудового договора (контракта) по истечению его срока с председателем профсоюзной организации, не освобожденным от основной работы, не допускается при условии отсутствия дисциплинарных взысканий в период его полномочий</w:t>
      </w:r>
    </w:p>
    <w:p w:rsidR="002C487A" w:rsidRPr="002C487A" w:rsidRDefault="002C487A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4E2442" w:rsidRPr="004E2442" w:rsidRDefault="004E2442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8018E" w:rsidRDefault="0005118E" w:rsidP="00AA33A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VIII</w:t>
      </w:r>
      <w:r w:rsidR="004A28E6" w:rsidRPr="004A28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«СОХРАНЕНИЕ ИНТЕРЕСОВ РАБОТНИКОВ ПРИ ПРОВЕДЕНИИ ПРИВАТИЗАЦИИ»</w:t>
      </w:r>
    </w:p>
    <w:p w:rsidR="004A28E6" w:rsidRDefault="004A28E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046B9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37</w:t>
      </w:r>
      <w:r w:rsidR="0088018E" w:rsidRPr="00880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 Стороны пришли к соглашению:</w:t>
      </w:r>
      <w:r w:rsidR="008046B9" w:rsidRPr="008046B9">
        <w:t xml:space="preserve"> </w:t>
      </w:r>
    </w:p>
    <w:p w:rsidR="008046B9" w:rsidRPr="008046B9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37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.1. При изменении формы собственности и преобразования в процессе приватизации организаций системы образования проводятся предварительные переговоры с соответствующими комитетами отраслевого профсоюза с целью достижения согласия в вопросах, затрагивающих трудовые и социально-экономические права и законные интересы коллектива работников.</w:t>
      </w:r>
    </w:p>
    <w:p w:rsidR="0088018E" w:rsidRPr="008046B9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37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.2. Изменение подчиненности, отчуждение имущества, закрепленного за организацией системы образования, допускаются с уведомления соответствующего комитета отраслевого профсоюза.</w:t>
      </w:r>
    </w:p>
    <w:p w:rsidR="0088018E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38</w:t>
      </w:r>
      <w:r w:rsidR="0088018E" w:rsidRPr="0088018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 Профком обязуется:</w:t>
      </w:r>
    </w:p>
    <w:p w:rsidR="008046B9" w:rsidRPr="008046B9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Участвовать в обсуждении проблем приватизации в отрасли, ее 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целесообразности, отстаивать при этом интересы коллектива работников — членов отраслевого профсоюза.</w:t>
      </w:r>
    </w:p>
    <w:p w:rsidR="008046B9" w:rsidRPr="008046B9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.2. Вносить предложения, обеспечивающие социально-экономические и правовые гарантии коллективу работников при изменении форм собственности.</w:t>
      </w:r>
    </w:p>
    <w:p w:rsidR="008046B9" w:rsidRDefault="00353438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 Осуществлять общественный </w:t>
      </w:r>
      <w:proofErr w:type="gramStart"/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проведением приватизации, не допускать принятия необоснованных решений и принудительной приватизации.</w:t>
      </w:r>
    </w:p>
    <w:p w:rsidR="008046B9" w:rsidRPr="008046B9" w:rsidRDefault="008046B9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Default="004A28E6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28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РАЗДЕЛ </w:t>
      </w:r>
      <w:r w:rsidR="0005118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4A28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X «ОРГАНИЗАЦИЯ ВЫПОЛНЕНИЯ </w:t>
      </w:r>
      <w:r w:rsidR="00860E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ДОГОВОРА </w:t>
      </w:r>
      <w:r w:rsidRPr="004A28E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КОНТРОЛЬ, ОТВЕТСТВЕННОСТЬ СТОРОН»</w:t>
      </w:r>
    </w:p>
    <w:p w:rsidR="002B1EA7" w:rsidRDefault="002B1EA7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046B9" w:rsidRPr="008046B9" w:rsidRDefault="00353438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proofErr w:type="gramStart"/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proofErr w:type="gramEnd"/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аждая из Сторон, подписавших Договор, несет ответственность за своевременное и полное его выполнение в пределах своих полномочий и обязательств.</w:t>
      </w:r>
    </w:p>
    <w:p w:rsidR="008046B9" w:rsidRPr="008046B9" w:rsidRDefault="008046B9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46B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4</w:t>
      </w:r>
      <w:r w:rsidR="0035343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0</w:t>
      </w:r>
      <w:r w:rsidRPr="008046B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 Наниматель обязуется</w:t>
      </w: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8046B9" w:rsidRPr="008046B9" w:rsidRDefault="00353438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41</w:t>
      </w:r>
      <w:r w:rsidR="008046B9" w:rsidRPr="008046B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8046B9" w:rsidRPr="008046B9" w:rsidRDefault="008046B9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5343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.1. Каждая Сторона несет ответственность за своевременное и полное выполнение Договора в пределах своих полномочий и обязательств.</w:t>
      </w:r>
    </w:p>
    <w:p w:rsidR="008046B9" w:rsidRPr="008046B9" w:rsidRDefault="00353438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41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.2.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8046B9" w:rsidRPr="008046B9" w:rsidRDefault="00353438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41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 Должностные лица, виновные в невыполнении (нарушении) условий Договора могут быть полностью или частично </w:t>
      </w:r>
      <w:proofErr w:type="spellStart"/>
      <w:r w:rsid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де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премированы</w:t>
      </w:r>
      <w:proofErr w:type="spellEnd"/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подвергнуты мерам дисциплинарного взыскания.</w:t>
      </w:r>
    </w:p>
    <w:p w:rsidR="008046B9" w:rsidRPr="008046B9" w:rsidRDefault="008046B9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8046B9" w:rsidRPr="008046B9" w:rsidRDefault="008046B9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5343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.4. 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</w:t>
      </w:r>
      <w:proofErr w:type="gramStart"/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Договора, несут дисциплинарную ответственность.</w:t>
      </w:r>
    </w:p>
    <w:p w:rsidR="008046B9" w:rsidRPr="008046B9" w:rsidRDefault="00353438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41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.5. Довести текст Договора до коллектива работников, содействовать его выполнению.</w:t>
      </w:r>
    </w:p>
    <w:p w:rsidR="008046B9" w:rsidRPr="008046B9" w:rsidRDefault="00353438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41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.6. </w:t>
      </w:r>
      <w:proofErr w:type="gramStart"/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Договора осуществляется 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Профкомом, Нанимателем, постоянной комиссией по разработке и контролю за выполнением Договора.</w:t>
      </w:r>
    </w:p>
    <w:p w:rsidR="008046B9" w:rsidRPr="008046B9" w:rsidRDefault="008046B9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5343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.7. При осуществлении контроля Стороны предоставляют всю необходимую для этого имеющуюся у них информацию.</w:t>
      </w:r>
    </w:p>
    <w:p w:rsidR="008046B9" w:rsidRPr="008046B9" w:rsidRDefault="00353438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41</w:t>
      </w:r>
      <w:r w:rsidR="008046B9"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>.8. Проводить проверку выполнения Договора не реже двух раз в год (в мае и декабре) с составлением акта. Итоги проверки рассматриваются на расширенном заседании Профкома с участием представителей Нанимателя, с последующими отчетами Нанимателя и председателя Профкома на общем собрании коллектива работников.</w:t>
      </w:r>
    </w:p>
    <w:p w:rsidR="008046B9" w:rsidRPr="008046B9" w:rsidRDefault="008046B9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46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</w:t>
      </w:r>
    </w:p>
    <w:p w:rsidR="008046B9" w:rsidRPr="008046B9" w:rsidRDefault="008046B9" w:rsidP="002B1E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046B9" w:rsidRDefault="0088018E" w:rsidP="00AA33A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FF0000"/>
          <w:sz w:val="30"/>
          <w:szCs w:val="30"/>
          <w:lang w:val="x-none" w:eastAsia="x-none"/>
        </w:rPr>
      </w:pPr>
    </w:p>
    <w:p w:rsidR="0088018E" w:rsidRPr="008046B9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8018E" w:rsidRP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8018E" w:rsidRP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8018E" w:rsidRP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8018E" w:rsidRP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1EA7" w:rsidRDefault="002B1E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1EA7" w:rsidRDefault="002B1E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1EA7" w:rsidRDefault="002B1E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1EA7" w:rsidRDefault="002B1E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1EA7" w:rsidRDefault="002B1E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1EA7" w:rsidRDefault="002B1E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7F5F" w:rsidRDefault="00277F5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E3D93" w:rsidRDefault="000E3D93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53438" w:rsidRDefault="00353438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1EA7" w:rsidRDefault="002B1E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Pr="002B1EA7" w:rsidRDefault="00687C57" w:rsidP="00277F5F">
      <w:pPr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EA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2E6608" w:rsidRPr="002B1E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2B1EA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277F5F" w:rsidRDefault="00277F5F" w:rsidP="002B1E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1EA7" w:rsidRPr="002B1EA7" w:rsidRDefault="002B1EA7" w:rsidP="002B1E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b/>
          <w:sz w:val="30"/>
          <w:szCs w:val="30"/>
        </w:rPr>
        <w:t xml:space="preserve">Положение </w:t>
      </w:r>
    </w:p>
    <w:p w:rsidR="002B1EA7" w:rsidRPr="002B1EA7" w:rsidRDefault="002B1EA7" w:rsidP="002B1E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b/>
          <w:sz w:val="30"/>
          <w:szCs w:val="30"/>
        </w:rPr>
        <w:t xml:space="preserve">о премировании работников учреждения образования </w:t>
      </w:r>
    </w:p>
    <w:p w:rsidR="002B1EA7" w:rsidRPr="002B1EA7" w:rsidRDefault="002B1EA7" w:rsidP="002B1E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1.Общие положения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1.1.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ab/>
      </w:r>
      <w:proofErr w:type="gramStart"/>
      <w:r w:rsidRPr="002B1EA7">
        <w:rPr>
          <w:rFonts w:ascii="Times New Roman" w:eastAsia="Times New Roman" w:hAnsi="Times New Roman" w:cs="Times New Roman"/>
          <w:sz w:val="30"/>
          <w:szCs w:val="30"/>
        </w:rPr>
        <w:t>Настоящее положение разработано в соответствии с действующим законодательством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финансируемых из бюджета и пользующихся государственными дотациями», Постановлением Министерства труда и социальной защиты Республики Беларусь от 05.02.2002 года № 13 «Об утверждении перечня дополнительных выплат стимулирующего и компенсирующего характера, на которые начисляется премия».</w:t>
      </w:r>
      <w:proofErr w:type="gramEnd"/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1.3. Источниками сре</w:t>
      </w:r>
      <w:proofErr w:type="gramStart"/>
      <w:r w:rsidRPr="002B1EA7">
        <w:rPr>
          <w:rFonts w:ascii="Times New Roman" w:eastAsia="Times New Roman" w:hAnsi="Times New Roman" w:cs="Times New Roman"/>
          <w:sz w:val="30"/>
          <w:szCs w:val="30"/>
        </w:rPr>
        <w:t>дств дл</w:t>
      </w:r>
      <w:proofErr w:type="gramEnd"/>
      <w:r w:rsidRPr="002B1EA7">
        <w:rPr>
          <w:rFonts w:ascii="Times New Roman" w:eastAsia="Times New Roman" w:hAnsi="Times New Roman" w:cs="Times New Roman"/>
          <w:sz w:val="30"/>
          <w:szCs w:val="30"/>
        </w:rPr>
        <w:t>я премирования являются:</w:t>
      </w:r>
    </w:p>
    <w:p w:rsidR="002B1EA7" w:rsidRDefault="002B1EA7" w:rsidP="002B1EA7">
      <w:pPr>
        <w:tabs>
          <w:tab w:val="left" w:pos="3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1.3.1.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>бюджетные средства, выделяемые на премирование работников (20% планового фонда заработной платы работников учреждения);</w:t>
      </w:r>
    </w:p>
    <w:p w:rsidR="002B1EA7" w:rsidRDefault="002B1EA7" w:rsidP="002B1EA7">
      <w:pPr>
        <w:tabs>
          <w:tab w:val="left" w:pos="3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1.3.2.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экономия средств, предусмотренных на оплату труда (направляется на дополнительное премирование работников); </w:t>
      </w:r>
    </w:p>
    <w:p w:rsidR="002B1EA7" w:rsidRDefault="002B1EA7" w:rsidP="002B1EA7">
      <w:pPr>
        <w:tabs>
          <w:tab w:val="left" w:pos="3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1.3.3.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средства от внебюджетной деятельности учреждения в размерах, предусмотренных законодательством; </w:t>
      </w:r>
    </w:p>
    <w:p w:rsidR="002B1EA7" w:rsidRPr="002B1EA7" w:rsidRDefault="002B1EA7" w:rsidP="002B1EA7">
      <w:pPr>
        <w:tabs>
          <w:tab w:val="left" w:pos="3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1.3.4.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>благотворительные средства, выделяемые на премирование соответствующих работников данного учреждения.</w:t>
      </w:r>
    </w:p>
    <w:p w:rsidR="002B1EA7" w:rsidRPr="002B1EA7" w:rsidRDefault="002B1EA7" w:rsidP="00035CD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2. Порядок премирования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2.1. </w:t>
      </w:r>
      <w:proofErr w:type="gramStart"/>
      <w:r w:rsidRPr="002B1EA7">
        <w:rPr>
          <w:rFonts w:ascii="Times New Roman" w:eastAsia="Times New Roman" w:hAnsi="Times New Roman" w:cs="Times New Roman"/>
          <w:sz w:val="30"/>
          <w:szCs w:val="30"/>
        </w:rPr>
        <w:t>Премирование работников производится ежемесячно в соответствии с их личным вкладом в общие результаты труда в процентах от тарифных ставок (должностных окладов), рассчитанных с учетом установленных повышений (за стаж работы, за работу в учреждениях расположенных в сельской местности, за особые условия работы в специальных учреждениях, за работу в интегрированном классе) и дополнительных выплат стимулирующего  и компенсирующего характера согласно перечня, утвержденного постановлением</w:t>
      </w:r>
      <w:proofErr w:type="gramEnd"/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 Министерства труда и социальной защиты Республики Беларусь от 05.02.2002г. №13 (прилагается) и предельными размерами не ограничивается.</w:t>
      </w:r>
    </w:p>
    <w:p w:rsidR="002B1EA7" w:rsidRPr="002B1EA7" w:rsidRDefault="002B1EA7" w:rsidP="002B1EA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за совмещение профессий (должностей);</w:t>
      </w:r>
    </w:p>
    <w:p w:rsidR="002B1EA7" w:rsidRPr="002B1EA7" w:rsidRDefault="002B1EA7" w:rsidP="002B1EA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lastRenderedPageBreak/>
        <w:t>за расширение зон обслуживания или увеличение объема выполняемых работ;</w:t>
      </w:r>
    </w:p>
    <w:p w:rsidR="002B1EA7" w:rsidRPr="002B1EA7" w:rsidRDefault="002B1EA7" w:rsidP="002B1EA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за выполнение обязанностей временно отсутствующего работника;</w:t>
      </w:r>
    </w:p>
    <w:p w:rsidR="002B1EA7" w:rsidRPr="002B1EA7" w:rsidRDefault="002B1EA7" w:rsidP="002B1EA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за работу с тяжелыми и вредными условиями труда;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2.2. Премия работника состоит из   базового размера премии и дополнительного размера премии, который устанавливается по показателям.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2.3. Базовый размер премии является обязательной величиной для каждого работника, который устанавливается в </w:t>
      </w:r>
      <w:r w:rsidR="00277F5F">
        <w:rPr>
          <w:rFonts w:ascii="Times New Roman" w:eastAsia="Times New Roman" w:hAnsi="Times New Roman" w:cs="Times New Roman"/>
          <w:sz w:val="30"/>
          <w:szCs w:val="30"/>
        </w:rPr>
        <w:t>15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% отношении  от  20 % планового фонда заработной платы, за выполнение своих функциональных и должностных обязанностей  </w:t>
      </w:r>
      <w:proofErr w:type="gramStart"/>
      <w:r w:rsidRPr="002B1EA7">
        <w:rPr>
          <w:rFonts w:ascii="Times New Roman" w:eastAsia="Times New Roman" w:hAnsi="Times New Roman" w:cs="Times New Roman"/>
          <w:sz w:val="30"/>
          <w:szCs w:val="30"/>
        </w:rPr>
        <w:t>согласно нагрузки</w:t>
      </w:r>
      <w:proofErr w:type="gramEnd"/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 (объема выполняемых работ).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2.4. Премированию подлежат все категории работников, в том числе и совместители.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2.5.Премирование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 Приказы доводятся для ознакомления с ними всех работников учреждения.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2.6. Премия начисляется за фактически проработанное время по итогам работы за </w:t>
      </w:r>
      <w:r w:rsidR="000945E3">
        <w:rPr>
          <w:rFonts w:ascii="Times New Roman" w:eastAsia="Times New Roman" w:hAnsi="Times New Roman" w:cs="Times New Roman"/>
          <w:sz w:val="30"/>
          <w:szCs w:val="30"/>
        </w:rPr>
        <w:t>текущий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 период (месяц) в ближайший за подведением итогов работы срок выплаты заработной платы (конкретный срок выплаты премий указывается в Положении).</w:t>
      </w:r>
    </w:p>
    <w:p w:rsidR="002B1E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2.7. Премия не начисляется за периоды: </w:t>
      </w:r>
    </w:p>
    <w:p w:rsidR="002B1E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2.7.1.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>временной нетрудоспособности;</w:t>
      </w:r>
    </w:p>
    <w:p w:rsidR="002B1E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2.7.2.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>трудовых отпусков;</w:t>
      </w:r>
    </w:p>
    <w:p w:rsidR="002B1E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2.7.3.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>социальных отпусков;</w:t>
      </w:r>
    </w:p>
    <w:p w:rsidR="002B1E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2.7.4.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>повышения квалификации;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2B1EA7" w:rsidRPr="002B1E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2.7.5.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2.8. 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2B1EA7" w:rsidRPr="002B1EA7" w:rsidRDefault="002B1EA7" w:rsidP="002B1EA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>2.9.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Положения.</w:t>
      </w:r>
    </w:p>
    <w:p w:rsidR="002B1EA7" w:rsidRPr="002B1E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1EA7">
        <w:rPr>
          <w:rFonts w:ascii="Times New Roman" w:eastAsia="Times New Roman" w:hAnsi="Times New Roman" w:cs="Times New Roman"/>
          <w:sz w:val="30"/>
          <w:szCs w:val="30"/>
        </w:rPr>
        <w:t xml:space="preserve">2.10. Неиспользованные суммы премиальных, составляющие разницу между плановой и начисленной базовой премией, а также средства, сэкономленные по фонду заработной платы, направляются на выплаты премий работникам, достигших наивысших результатов в работе. Суммы сообщаются руководителю учреждений централизованной </w:t>
      </w:r>
      <w:r w:rsidRPr="002B1EA7">
        <w:rPr>
          <w:rFonts w:ascii="Times New Roman" w:eastAsia="Times New Roman" w:hAnsi="Times New Roman" w:cs="Times New Roman"/>
          <w:sz w:val="30"/>
          <w:szCs w:val="30"/>
        </w:rPr>
        <w:lastRenderedPageBreak/>
        <w:t>бухгалтерией (бухгалтерией). Предложения о дополнительном, персональном премировании рассмат</w:t>
      </w:r>
      <w:bookmarkStart w:id="0" w:name="_GoBack"/>
      <w:bookmarkEnd w:id="0"/>
      <w:r w:rsidRPr="002B1EA7">
        <w:rPr>
          <w:rFonts w:ascii="Times New Roman" w:eastAsia="Times New Roman" w:hAnsi="Times New Roman" w:cs="Times New Roman"/>
          <w:sz w:val="30"/>
          <w:szCs w:val="30"/>
        </w:rPr>
        <w:t>риваются администрацией по согласованию с профкомом, по итогам рассмотрения издается приказ.</w:t>
      </w:r>
    </w:p>
    <w:p w:rsidR="002B1EA7" w:rsidRPr="00E671A7" w:rsidRDefault="002B1EA7" w:rsidP="000945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3. Условия и размеры дополнительного премирования по показателям</w:t>
      </w:r>
      <w:r w:rsidR="000945E3" w:rsidRPr="000945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45E3" w:rsidRPr="00353438">
        <w:rPr>
          <w:rFonts w:ascii="Times New Roman" w:eastAsia="Times New Roman" w:hAnsi="Times New Roman" w:cs="Times New Roman"/>
          <w:sz w:val="30"/>
          <w:szCs w:val="30"/>
        </w:rPr>
        <w:t>в процентном выражении</w:t>
      </w:r>
      <w:r w:rsidR="000945E3">
        <w:rPr>
          <w:rFonts w:ascii="Times New Roman" w:eastAsia="Times New Roman" w:hAnsi="Times New Roman" w:cs="Times New Roman"/>
          <w:sz w:val="30"/>
          <w:szCs w:val="30"/>
        </w:rPr>
        <w:t xml:space="preserve"> от ставки (оклада)</w:t>
      </w:r>
    </w:p>
    <w:p w:rsidR="002B1EA7" w:rsidRPr="00353438" w:rsidRDefault="00077EAA" w:rsidP="00353438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438">
        <w:rPr>
          <w:rFonts w:ascii="Times New Roman" w:eastAsia="Times New Roman" w:hAnsi="Times New Roman" w:cs="Times New Roman"/>
          <w:sz w:val="30"/>
          <w:szCs w:val="30"/>
        </w:rPr>
        <w:t>3.1.</w:t>
      </w:r>
      <w:r w:rsidR="000945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B1EA7" w:rsidRPr="00353438">
        <w:rPr>
          <w:rFonts w:ascii="Times New Roman" w:eastAsia="Times New Roman" w:hAnsi="Times New Roman" w:cs="Times New Roman"/>
          <w:sz w:val="30"/>
          <w:szCs w:val="30"/>
        </w:rPr>
        <w:t>Показатели премирования для всех категорий работников указываются: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2B1EA7" w:rsidRPr="00353438" w:rsidTr="00353438">
        <w:tc>
          <w:tcPr>
            <w:tcW w:w="8188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</w:t>
            </w:r>
            <w:r w:rsidR="00077EAA" w:rsidRPr="0035343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0E2846" w:rsidRPr="00353438">
              <w:rPr>
                <w:rFonts w:ascii="Times New Roman" w:hAnsi="Times New Roman" w:cs="Times New Roman"/>
                <w:sz w:val="30"/>
                <w:szCs w:val="30"/>
              </w:rPr>
              <w:t>одвоз воспитанников к учреждению</w:t>
            </w:r>
          </w:p>
        </w:tc>
        <w:tc>
          <w:tcPr>
            <w:tcW w:w="1701" w:type="dxa"/>
          </w:tcPr>
          <w:p w:rsidR="002B1EA7" w:rsidRPr="00353438" w:rsidRDefault="000E2846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10%-4</w:t>
            </w:r>
            <w:r w:rsidR="00A24AA2" w:rsidRPr="00353438">
              <w:rPr>
                <w:rFonts w:ascii="Times New Roman" w:hAnsi="Times New Roman" w:cs="Times New Roman"/>
                <w:sz w:val="30"/>
                <w:szCs w:val="30"/>
              </w:rPr>
              <w:t>0%</w:t>
            </w:r>
          </w:p>
        </w:tc>
      </w:tr>
      <w:tr w:rsidR="002B1EA7" w:rsidRPr="00353438" w:rsidTr="00353438">
        <w:tc>
          <w:tcPr>
            <w:tcW w:w="8188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077EAA" w:rsidRPr="0035343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0E2846" w:rsidRPr="00353438">
              <w:rPr>
                <w:rFonts w:ascii="Times New Roman" w:hAnsi="Times New Roman" w:cs="Times New Roman"/>
                <w:sz w:val="30"/>
                <w:szCs w:val="30"/>
              </w:rPr>
              <w:t>укрепление материально-технической базы</w:t>
            </w:r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</w:t>
            </w:r>
          </w:p>
        </w:tc>
        <w:tc>
          <w:tcPr>
            <w:tcW w:w="1701" w:type="dxa"/>
          </w:tcPr>
          <w:p w:rsidR="002B1EA7" w:rsidRPr="00353438" w:rsidRDefault="000E2846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5%-5</w:t>
            </w:r>
            <w:r w:rsidR="00A24AA2" w:rsidRPr="00353438">
              <w:rPr>
                <w:rFonts w:ascii="Times New Roman" w:hAnsi="Times New Roman" w:cs="Times New Roman"/>
                <w:sz w:val="30"/>
                <w:szCs w:val="30"/>
              </w:rPr>
              <w:t>0%</w:t>
            </w:r>
          </w:p>
        </w:tc>
      </w:tr>
      <w:tr w:rsidR="002B1EA7" w:rsidRPr="00353438" w:rsidTr="00353438">
        <w:trPr>
          <w:trHeight w:val="797"/>
        </w:trPr>
        <w:tc>
          <w:tcPr>
            <w:tcW w:w="8188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077EAA" w:rsidRPr="0035343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077EAA" w:rsidRPr="00353438">
              <w:rPr>
                <w:rFonts w:ascii="Times New Roman" w:hAnsi="Times New Roman" w:cs="Times New Roman"/>
                <w:sz w:val="30"/>
                <w:szCs w:val="30"/>
              </w:rPr>
              <w:t>выполнение общественных постоянных поручений в интересах трудового коллектива (по решению администрации, профкома)</w:t>
            </w:r>
          </w:p>
        </w:tc>
        <w:tc>
          <w:tcPr>
            <w:tcW w:w="1701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EA7" w:rsidRPr="00353438" w:rsidRDefault="00077EAA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5%-30%</w:t>
            </w:r>
          </w:p>
        </w:tc>
      </w:tr>
      <w:tr w:rsidR="002B1EA7" w:rsidRPr="00353438" w:rsidTr="00353438">
        <w:trPr>
          <w:trHeight w:val="588"/>
        </w:trPr>
        <w:tc>
          <w:tcPr>
            <w:tcW w:w="8188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077EAA" w:rsidRPr="0035343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4. участие в мероприятиях, содействующих укреплению здоровья и</w:t>
            </w:r>
            <w:r w:rsidR="00A24AA2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физическому развитию </w:t>
            </w:r>
            <w:r w:rsidR="00A24AA2" w:rsidRPr="00353438">
              <w:rPr>
                <w:rFonts w:ascii="Times New Roman" w:hAnsi="Times New Roman" w:cs="Times New Roman"/>
                <w:sz w:val="30"/>
                <w:szCs w:val="30"/>
              </w:rPr>
              <w:t>воспитанников</w:t>
            </w:r>
          </w:p>
        </w:tc>
        <w:tc>
          <w:tcPr>
            <w:tcW w:w="1701" w:type="dxa"/>
          </w:tcPr>
          <w:p w:rsidR="002B1EA7" w:rsidRPr="00353438" w:rsidRDefault="00A24AA2" w:rsidP="00353438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2B1EA7" w:rsidRPr="00353438" w:rsidTr="00353438">
        <w:tc>
          <w:tcPr>
            <w:tcW w:w="8188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077EAA" w:rsidRPr="0035343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353438" w:rsidRPr="003534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. подготовка </w:t>
            </w:r>
            <w:r w:rsidR="00A24AA2" w:rsidRPr="00353438">
              <w:rPr>
                <w:rFonts w:ascii="Times New Roman" w:hAnsi="Times New Roman" w:cs="Times New Roman"/>
                <w:sz w:val="30"/>
                <w:szCs w:val="30"/>
              </w:rPr>
              <w:t>и обеспечение участия воспитанников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 в массовых мероприятиях (соревнованиях, смотрах, конкурсах, концертах и т.п.)</w:t>
            </w:r>
          </w:p>
        </w:tc>
        <w:tc>
          <w:tcPr>
            <w:tcW w:w="1701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EA7" w:rsidRPr="00353438" w:rsidRDefault="00A24AA2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  <w:tr w:rsidR="002B1EA7" w:rsidRPr="00353438" w:rsidTr="00353438">
        <w:tc>
          <w:tcPr>
            <w:tcW w:w="8188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077EAA" w:rsidRPr="0035343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353438" w:rsidRPr="00353438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участие в подготовке и проведении массовы</w:t>
            </w:r>
            <w:r w:rsidR="003028BE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х мероприятий с педагогическими </w:t>
            </w: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и другими работниками (семинары, конференции, другие мероприятия)</w:t>
            </w:r>
          </w:p>
        </w:tc>
        <w:tc>
          <w:tcPr>
            <w:tcW w:w="1701" w:type="dxa"/>
          </w:tcPr>
          <w:p w:rsidR="002B1EA7" w:rsidRPr="00353438" w:rsidRDefault="002B1EA7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B1EA7" w:rsidRPr="00353438" w:rsidRDefault="003028BE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0E2846" w:rsidRPr="00353438" w:rsidTr="00353438">
        <w:trPr>
          <w:trHeight w:val="459"/>
        </w:trPr>
        <w:tc>
          <w:tcPr>
            <w:tcW w:w="8188" w:type="dxa"/>
          </w:tcPr>
          <w:p w:rsidR="000E2846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3.1.7</w:t>
            </w:r>
            <w:r w:rsidR="000E2846" w:rsidRPr="00353438">
              <w:rPr>
                <w:rFonts w:ascii="Times New Roman" w:hAnsi="Times New Roman" w:cs="Times New Roman"/>
                <w:sz w:val="30"/>
                <w:szCs w:val="30"/>
              </w:rPr>
              <w:t>. участие в воспитательных мероприятиях, музыкальных и физкультурных  праздниках</w:t>
            </w:r>
          </w:p>
        </w:tc>
        <w:tc>
          <w:tcPr>
            <w:tcW w:w="1701" w:type="dxa"/>
          </w:tcPr>
          <w:p w:rsidR="000E2846" w:rsidRPr="00353438" w:rsidRDefault="000E2846" w:rsidP="00353438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  <w:tr w:rsidR="000E2846" w:rsidRPr="00353438" w:rsidTr="00353438">
        <w:trPr>
          <w:trHeight w:val="459"/>
        </w:trPr>
        <w:tc>
          <w:tcPr>
            <w:tcW w:w="8188" w:type="dxa"/>
          </w:tcPr>
          <w:p w:rsidR="000E2846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3.1.8</w:t>
            </w:r>
            <w:r w:rsidR="000E2846" w:rsidRPr="00353438">
              <w:rPr>
                <w:rFonts w:ascii="Times New Roman" w:hAnsi="Times New Roman" w:cs="Times New Roman"/>
                <w:sz w:val="30"/>
                <w:szCs w:val="30"/>
              </w:rPr>
              <w:t>. подготовка групп  к новому учебному году</w:t>
            </w:r>
          </w:p>
        </w:tc>
        <w:tc>
          <w:tcPr>
            <w:tcW w:w="1701" w:type="dxa"/>
          </w:tcPr>
          <w:p w:rsidR="000E2846" w:rsidRPr="00353438" w:rsidRDefault="000E2846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10%-30%</w:t>
            </w:r>
          </w:p>
        </w:tc>
      </w:tr>
      <w:tr w:rsidR="000E2846" w:rsidRPr="00353438" w:rsidTr="00353438">
        <w:trPr>
          <w:trHeight w:val="459"/>
        </w:trPr>
        <w:tc>
          <w:tcPr>
            <w:tcW w:w="8188" w:type="dxa"/>
          </w:tcPr>
          <w:p w:rsidR="000E2846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3.1.9</w:t>
            </w:r>
            <w:r w:rsidR="000E2846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. благоустройство территории </w:t>
            </w:r>
          </w:p>
        </w:tc>
        <w:tc>
          <w:tcPr>
            <w:tcW w:w="1701" w:type="dxa"/>
          </w:tcPr>
          <w:p w:rsidR="000E2846" w:rsidRPr="00353438" w:rsidRDefault="000E2846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0E2846" w:rsidRPr="00353438" w:rsidTr="00353438">
        <w:trPr>
          <w:trHeight w:val="348"/>
        </w:trPr>
        <w:tc>
          <w:tcPr>
            <w:tcW w:w="8188" w:type="dxa"/>
          </w:tcPr>
          <w:p w:rsidR="000E2846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3.1.10</w:t>
            </w:r>
            <w:r w:rsidR="000E2846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BF368D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ремонтных работ на территории и в помещении учреждения </w:t>
            </w:r>
          </w:p>
        </w:tc>
        <w:tc>
          <w:tcPr>
            <w:tcW w:w="1701" w:type="dxa"/>
          </w:tcPr>
          <w:p w:rsidR="000E2846" w:rsidRPr="00353438" w:rsidRDefault="00BF368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10%-10</w:t>
            </w:r>
            <w:r w:rsidR="000E2846" w:rsidRPr="00353438">
              <w:rPr>
                <w:rFonts w:ascii="Times New Roman" w:hAnsi="Times New Roman" w:cs="Times New Roman"/>
                <w:sz w:val="30"/>
                <w:szCs w:val="30"/>
              </w:rPr>
              <w:t>0%</w:t>
            </w:r>
          </w:p>
        </w:tc>
      </w:tr>
      <w:tr w:rsidR="00C0304B" w:rsidRPr="00353438" w:rsidTr="00353438">
        <w:trPr>
          <w:trHeight w:val="95"/>
        </w:trPr>
        <w:tc>
          <w:tcPr>
            <w:tcW w:w="8188" w:type="dxa"/>
          </w:tcPr>
          <w:p w:rsidR="00C0304B" w:rsidRPr="00353438" w:rsidRDefault="00353438" w:rsidP="00353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3.1.11</w:t>
            </w:r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>. соблюдение норм служебной и профессиональной этики</w:t>
            </w:r>
          </w:p>
        </w:tc>
        <w:tc>
          <w:tcPr>
            <w:tcW w:w="1701" w:type="dxa"/>
          </w:tcPr>
          <w:p w:rsidR="00C0304B" w:rsidRPr="00353438" w:rsidRDefault="00C0304B" w:rsidP="00353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10%</w:t>
            </w:r>
          </w:p>
        </w:tc>
      </w:tr>
      <w:tr w:rsidR="00C0304B" w:rsidRPr="00353438" w:rsidTr="00353438">
        <w:trPr>
          <w:trHeight w:val="95"/>
        </w:trPr>
        <w:tc>
          <w:tcPr>
            <w:tcW w:w="8188" w:type="dxa"/>
          </w:tcPr>
          <w:p w:rsidR="00C0304B" w:rsidRPr="00353438" w:rsidRDefault="00353438" w:rsidP="00353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3.1.12</w:t>
            </w:r>
            <w:r w:rsidR="00BF368D" w:rsidRPr="003534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выполнение </w:t>
            </w:r>
            <w:proofErr w:type="gramStart"/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>работ</w:t>
            </w:r>
            <w:proofErr w:type="gramEnd"/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 xml:space="preserve"> не предусмотренных функциональными обязанностями</w:t>
            </w:r>
          </w:p>
        </w:tc>
        <w:tc>
          <w:tcPr>
            <w:tcW w:w="1701" w:type="dxa"/>
          </w:tcPr>
          <w:p w:rsidR="00C0304B" w:rsidRPr="00353438" w:rsidRDefault="00C0304B" w:rsidP="00353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  <w:tr w:rsidR="00C0304B" w:rsidRPr="00353438" w:rsidTr="00353438">
        <w:trPr>
          <w:trHeight w:val="95"/>
        </w:trPr>
        <w:tc>
          <w:tcPr>
            <w:tcW w:w="8188" w:type="dxa"/>
          </w:tcPr>
          <w:p w:rsidR="00C0304B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3.1.13</w:t>
            </w:r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BF368D" w:rsidRPr="00353438">
              <w:rPr>
                <w:rFonts w:ascii="Times New Roman" w:hAnsi="Times New Roman" w:cs="Times New Roman"/>
              </w:rPr>
              <w:t xml:space="preserve"> </w:t>
            </w:r>
            <w:r w:rsidR="00BF368D" w:rsidRPr="00353438">
              <w:rPr>
                <w:rFonts w:ascii="Times New Roman" w:hAnsi="Times New Roman" w:cs="Times New Roman"/>
                <w:sz w:val="30"/>
                <w:szCs w:val="30"/>
              </w:rPr>
              <w:t>образцовое содержание рабочего места, спецодежды, инструмента, оборудования, э</w:t>
            </w:r>
            <w:r w:rsidR="00C0304B" w:rsidRPr="00353438">
              <w:rPr>
                <w:rFonts w:ascii="Times New Roman" w:hAnsi="Times New Roman" w:cs="Times New Roman"/>
                <w:sz w:val="30"/>
                <w:szCs w:val="30"/>
              </w:rPr>
              <w:t>стетическое оформление рабочих мест, помещений</w:t>
            </w:r>
          </w:p>
        </w:tc>
        <w:tc>
          <w:tcPr>
            <w:tcW w:w="1701" w:type="dxa"/>
          </w:tcPr>
          <w:p w:rsidR="00C0304B" w:rsidRPr="00353438" w:rsidRDefault="00C0304B" w:rsidP="003534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BF368D" w:rsidRPr="00353438" w:rsidTr="00353438">
        <w:trPr>
          <w:trHeight w:val="95"/>
        </w:trPr>
        <w:tc>
          <w:tcPr>
            <w:tcW w:w="8188" w:type="dxa"/>
          </w:tcPr>
          <w:p w:rsidR="00BF368D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3.1.14</w:t>
            </w:r>
            <w:r w:rsidR="00BF368D" w:rsidRPr="00353438">
              <w:rPr>
                <w:rFonts w:ascii="Times New Roman" w:hAnsi="Times New Roman" w:cs="Times New Roman"/>
                <w:sz w:val="30"/>
                <w:szCs w:val="30"/>
              </w:rPr>
              <w:t>. предотвращение и ликвидация аварий и их последствий, если они произошли не по вине работника</w:t>
            </w:r>
          </w:p>
        </w:tc>
        <w:tc>
          <w:tcPr>
            <w:tcW w:w="1701" w:type="dxa"/>
          </w:tcPr>
          <w:p w:rsidR="00BF368D" w:rsidRPr="00353438" w:rsidRDefault="00BF368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BF368D" w:rsidRPr="00353438" w:rsidTr="00353438">
        <w:trPr>
          <w:trHeight w:val="95"/>
        </w:trPr>
        <w:tc>
          <w:tcPr>
            <w:tcW w:w="8188" w:type="dxa"/>
          </w:tcPr>
          <w:p w:rsidR="00BF368D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3.1.15</w:t>
            </w:r>
            <w:r w:rsidR="00BF368D" w:rsidRPr="00353438">
              <w:rPr>
                <w:rFonts w:ascii="Times New Roman" w:hAnsi="Times New Roman" w:cs="Times New Roman"/>
                <w:sz w:val="30"/>
                <w:szCs w:val="30"/>
              </w:rPr>
              <w:t>.качественное и своевременное выполнение функциональных обязанностей</w:t>
            </w:r>
          </w:p>
        </w:tc>
        <w:tc>
          <w:tcPr>
            <w:tcW w:w="1701" w:type="dxa"/>
          </w:tcPr>
          <w:p w:rsidR="00BF368D" w:rsidRPr="00353438" w:rsidRDefault="00BF368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BF368D" w:rsidRPr="00353438" w:rsidTr="00353438">
        <w:trPr>
          <w:trHeight w:val="95"/>
        </w:trPr>
        <w:tc>
          <w:tcPr>
            <w:tcW w:w="8188" w:type="dxa"/>
          </w:tcPr>
          <w:p w:rsidR="00BF368D" w:rsidRPr="00353438" w:rsidRDefault="00353438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3.1.16</w:t>
            </w:r>
            <w:r w:rsidR="00BF368D" w:rsidRPr="00353438">
              <w:rPr>
                <w:rFonts w:ascii="Times New Roman" w:hAnsi="Times New Roman" w:cs="Times New Roman"/>
                <w:sz w:val="30"/>
                <w:szCs w:val="30"/>
              </w:rPr>
              <w:t>. экономия ресурсов</w:t>
            </w:r>
          </w:p>
        </w:tc>
        <w:tc>
          <w:tcPr>
            <w:tcW w:w="1701" w:type="dxa"/>
          </w:tcPr>
          <w:p w:rsidR="00BF368D" w:rsidRPr="00353438" w:rsidRDefault="00BF368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3438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F211BD" w:rsidRPr="00353438" w:rsidTr="00353438">
        <w:trPr>
          <w:trHeight w:val="95"/>
        </w:trPr>
        <w:tc>
          <w:tcPr>
            <w:tcW w:w="8188" w:type="dxa"/>
          </w:tcPr>
          <w:p w:rsidR="00F211BD" w:rsidRPr="00353438" w:rsidRDefault="00F211B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3.1.17. соблюдение требований по охране труда</w:t>
            </w:r>
          </w:p>
        </w:tc>
        <w:tc>
          <w:tcPr>
            <w:tcW w:w="1701" w:type="dxa"/>
          </w:tcPr>
          <w:p w:rsidR="00F211BD" w:rsidRPr="00353438" w:rsidRDefault="00F211B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10%</w:t>
            </w:r>
          </w:p>
        </w:tc>
      </w:tr>
      <w:tr w:rsidR="00F211BD" w:rsidRPr="00353438" w:rsidTr="00353438">
        <w:trPr>
          <w:trHeight w:val="95"/>
        </w:trPr>
        <w:tc>
          <w:tcPr>
            <w:tcW w:w="8188" w:type="dxa"/>
          </w:tcPr>
          <w:p w:rsidR="00F211BD" w:rsidRPr="00AA33A5" w:rsidRDefault="00F211BD" w:rsidP="00F2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3.1.18. </w:t>
            </w:r>
            <w:r w:rsidRPr="00AA33A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 содействие в вопросах охраны труда, пропаганду здорового образа жизни, организацию досуга членов </w:t>
            </w:r>
            <w:r w:rsidRPr="00AA33A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коллектива работников и создание благоприятного морально-психологического климата в коллективе.</w:t>
            </w:r>
          </w:p>
          <w:p w:rsidR="00F211BD" w:rsidRDefault="00F211B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F211BD" w:rsidRDefault="00F211B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11BD" w:rsidRDefault="00F211BD" w:rsidP="003534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50%</w:t>
            </w:r>
          </w:p>
        </w:tc>
      </w:tr>
    </w:tbl>
    <w:p w:rsidR="002B1EA7" w:rsidRPr="00BF368D" w:rsidRDefault="00077EAA" w:rsidP="00035CDF">
      <w:pPr>
        <w:tabs>
          <w:tab w:val="left" w:pos="2268"/>
        </w:tabs>
        <w:spacing w:after="0" w:line="240" w:lineRule="auto"/>
        <w:ind w:right="-1"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3438">
        <w:rPr>
          <w:rFonts w:ascii="Times New Roman" w:eastAsia="Times New Roman" w:hAnsi="Times New Roman" w:cs="Times New Roman"/>
          <w:sz w:val="30"/>
          <w:szCs w:val="30"/>
        </w:rPr>
        <w:lastRenderedPageBreak/>
        <w:t>3.2.</w:t>
      </w:r>
      <w:r w:rsidRPr="00353438">
        <w:rPr>
          <w:rFonts w:ascii="Times New Roman" w:hAnsi="Times New Roman" w:cs="Times New Roman"/>
        </w:rPr>
        <w:t xml:space="preserve"> </w:t>
      </w:r>
      <w:r w:rsidRPr="00353438">
        <w:rPr>
          <w:rFonts w:ascii="Times New Roman" w:eastAsia="Times New Roman" w:hAnsi="Times New Roman" w:cs="Times New Roman"/>
          <w:sz w:val="30"/>
          <w:szCs w:val="30"/>
        </w:rPr>
        <w:t>Показатели</w:t>
      </w:r>
      <w:r w:rsidRPr="00BF368D">
        <w:rPr>
          <w:rFonts w:ascii="Times New Roman" w:eastAsia="Times New Roman" w:hAnsi="Times New Roman" w:cs="Times New Roman"/>
          <w:sz w:val="30"/>
          <w:szCs w:val="30"/>
        </w:rPr>
        <w:t xml:space="preserve"> премирования специалистов (заместитель заведующего </w:t>
      </w:r>
      <w:proofErr w:type="gramStart"/>
      <w:r w:rsidRPr="00BF368D">
        <w:rPr>
          <w:rFonts w:ascii="Times New Roman" w:eastAsia="Times New Roman" w:hAnsi="Times New Roman" w:cs="Times New Roman"/>
          <w:sz w:val="30"/>
          <w:szCs w:val="30"/>
        </w:rPr>
        <w:t>по</w:t>
      </w:r>
      <w:proofErr w:type="gramEnd"/>
      <w:r w:rsidRPr="00BF368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BF368D">
        <w:rPr>
          <w:rFonts w:ascii="Times New Roman" w:eastAsia="Times New Roman" w:hAnsi="Times New Roman" w:cs="Times New Roman"/>
          <w:sz w:val="30"/>
          <w:szCs w:val="30"/>
        </w:rPr>
        <w:t>ОД</w:t>
      </w:r>
      <w:proofErr w:type="gramEnd"/>
      <w:r w:rsidRPr="00BF368D">
        <w:rPr>
          <w:rFonts w:ascii="Times New Roman" w:eastAsia="Times New Roman" w:hAnsi="Times New Roman" w:cs="Times New Roman"/>
          <w:sz w:val="30"/>
          <w:szCs w:val="30"/>
        </w:rPr>
        <w:t>, воспитатель дошкольного образования, учитель-дефектолог, педагог-психолог, музыкальный руководитель, руководитель физического воспитания)  указываются в процентном выражении:</w:t>
      </w:r>
    </w:p>
    <w:tbl>
      <w:tblPr>
        <w:tblW w:w="101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647"/>
      </w:tblGrid>
      <w:tr w:rsidR="002B1EA7" w:rsidRPr="00BF368D" w:rsidTr="00BF368D">
        <w:tc>
          <w:tcPr>
            <w:tcW w:w="8505" w:type="dxa"/>
          </w:tcPr>
          <w:p w:rsidR="002B1EA7" w:rsidRPr="00BF368D" w:rsidRDefault="00256E33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3622FE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 w:rsidR="002B1EA7" w:rsidRPr="00BF368D">
              <w:rPr>
                <w:rFonts w:ascii="Times New Roman" w:hAnsi="Times New Roman" w:cs="Times New Roman"/>
                <w:sz w:val="30"/>
                <w:szCs w:val="30"/>
              </w:rPr>
              <w:t>. за работу по оформлению кабинета</w:t>
            </w:r>
            <w:r w:rsidR="00C0304B" w:rsidRPr="00BF368D">
              <w:rPr>
                <w:rFonts w:ascii="Times New Roman" w:hAnsi="Times New Roman" w:cs="Times New Roman"/>
                <w:sz w:val="30"/>
                <w:szCs w:val="30"/>
              </w:rPr>
              <w:t xml:space="preserve"> (группы)</w:t>
            </w:r>
            <w:r w:rsidR="002B1EA7" w:rsidRPr="00BF368D">
              <w:rPr>
                <w:rFonts w:ascii="Times New Roman" w:hAnsi="Times New Roman" w:cs="Times New Roman"/>
                <w:sz w:val="30"/>
                <w:szCs w:val="30"/>
              </w:rPr>
              <w:t xml:space="preserve"> и содержанию его в образцовом порядке</w:t>
            </w:r>
          </w:p>
        </w:tc>
        <w:tc>
          <w:tcPr>
            <w:tcW w:w="1647" w:type="dxa"/>
          </w:tcPr>
          <w:p w:rsidR="002B1EA7" w:rsidRPr="00BF368D" w:rsidRDefault="00AD4332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  <w:tr w:rsidR="002B1EA7" w:rsidRPr="00BF368D" w:rsidTr="00BF368D">
        <w:trPr>
          <w:trHeight w:val="307"/>
        </w:trPr>
        <w:tc>
          <w:tcPr>
            <w:tcW w:w="8505" w:type="dxa"/>
          </w:tcPr>
          <w:p w:rsidR="002B1EA7" w:rsidRPr="00BF368D" w:rsidRDefault="003622FE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3.2.2</w:t>
            </w:r>
            <w:r w:rsidR="002B1EA7" w:rsidRPr="00BF368D">
              <w:rPr>
                <w:rFonts w:ascii="Times New Roman" w:hAnsi="Times New Roman" w:cs="Times New Roman"/>
                <w:sz w:val="30"/>
                <w:szCs w:val="30"/>
              </w:rPr>
              <w:t>. за выступления с докладами, сообщениями по обмену опытом</w:t>
            </w:r>
          </w:p>
        </w:tc>
        <w:tc>
          <w:tcPr>
            <w:tcW w:w="1647" w:type="dxa"/>
          </w:tcPr>
          <w:p w:rsidR="002B1EA7" w:rsidRPr="00BF368D" w:rsidRDefault="00AD4332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2B1EA7" w:rsidRPr="00BF368D" w:rsidTr="00BF368D">
        <w:tc>
          <w:tcPr>
            <w:tcW w:w="8505" w:type="dxa"/>
          </w:tcPr>
          <w:p w:rsidR="002B1EA7" w:rsidRPr="00BF368D" w:rsidRDefault="003622FE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3.2.3</w:t>
            </w:r>
            <w:r w:rsidR="002B1EA7" w:rsidRPr="00BF368D">
              <w:rPr>
                <w:rFonts w:ascii="Times New Roman" w:hAnsi="Times New Roman" w:cs="Times New Roman"/>
                <w:sz w:val="30"/>
                <w:szCs w:val="30"/>
              </w:rPr>
              <w:t xml:space="preserve">. результативность работы </w:t>
            </w:r>
            <w:r w:rsidR="00AD4332" w:rsidRPr="00BF368D">
              <w:rPr>
                <w:rFonts w:ascii="Times New Roman" w:hAnsi="Times New Roman" w:cs="Times New Roman"/>
                <w:sz w:val="30"/>
                <w:szCs w:val="30"/>
              </w:rPr>
              <w:t>образовательных услуг на платной основе</w:t>
            </w:r>
          </w:p>
        </w:tc>
        <w:tc>
          <w:tcPr>
            <w:tcW w:w="1647" w:type="dxa"/>
          </w:tcPr>
          <w:p w:rsidR="002B1EA7" w:rsidRPr="00BF368D" w:rsidRDefault="00AD4332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</w:t>
            </w:r>
          </w:p>
        </w:tc>
      </w:tr>
      <w:tr w:rsidR="002B1EA7" w:rsidRPr="00BF368D" w:rsidTr="00BF368D">
        <w:tc>
          <w:tcPr>
            <w:tcW w:w="8505" w:type="dxa"/>
          </w:tcPr>
          <w:p w:rsidR="002B1EA7" w:rsidRPr="00BF368D" w:rsidRDefault="003622FE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3.2.4. </w:t>
            </w:r>
            <w:r w:rsidR="002B1EA7" w:rsidRPr="00BF368D">
              <w:rPr>
                <w:rFonts w:ascii="Times New Roman" w:hAnsi="Times New Roman" w:cs="Times New Roman"/>
                <w:sz w:val="30"/>
                <w:szCs w:val="30"/>
              </w:rPr>
              <w:t>эффективное участие в районных (городских) мероприятиях учреждения</w:t>
            </w:r>
          </w:p>
        </w:tc>
        <w:tc>
          <w:tcPr>
            <w:tcW w:w="1647" w:type="dxa"/>
          </w:tcPr>
          <w:p w:rsidR="002B1EA7" w:rsidRPr="00BF368D" w:rsidRDefault="00AD4332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  <w:tr w:rsidR="002B1EA7" w:rsidRPr="00BF368D" w:rsidTr="00BF368D">
        <w:tc>
          <w:tcPr>
            <w:tcW w:w="8505" w:type="dxa"/>
          </w:tcPr>
          <w:p w:rsidR="002B1EA7" w:rsidRPr="00BF368D" w:rsidRDefault="003622FE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3.2.5</w:t>
            </w:r>
            <w:r w:rsidR="002B1EA7" w:rsidRPr="00BF368D">
              <w:rPr>
                <w:rFonts w:ascii="Times New Roman" w:hAnsi="Times New Roman" w:cs="Times New Roman"/>
                <w:sz w:val="30"/>
                <w:szCs w:val="30"/>
              </w:rPr>
              <w:t>. накопление дидактического, раздаточного материала, наглядных пособий</w:t>
            </w:r>
          </w:p>
        </w:tc>
        <w:tc>
          <w:tcPr>
            <w:tcW w:w="1647" w:type="dxa"/>
          </w:tcPr>
          <w:p w:rsidR="002B1EA7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5%-2</w:t>
            </w:r>
            <w:r w:rsidR="00AD4332" w:rsidRPr="00BF368D">
              <w:rPr>
                <w:rFonts w:ascii="Times New Roman" w:hAnsi="Times New Roman" w:cs="Times New Roman"/>
                <w:sz w:val="30"/>
                <w:szCs w:val="30"/>
              </w:rPr>
              <w:t>0%</w:t>
            </w:r>
          </w:p>
        </w:tc>
      </w:tr>
      <w:tr w:rsidR="002B1EA7" w:rsidRPr="00BF368D" w:rsidTr="00BF368D">
        <w:tc>
          <w:tcPr>
            <w:tcW w:w="8505" w:type="dxa"/>
          </w:tcPr>
          <w:p w:rsidR="002B1EA7" w:rsidRPr="00BF368D" w:rsidRDefault="003622FE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3.2.6</w:t>
            </w:r>
            <w:r w:rsidR="002B1EA7" w:rsidRPr="00BF368D">
              <w:rPr>
                <w:rFonts w:ascii="Times New Roman" w:hAnsi="Times New Roman" w:cs="Times New Roman"/>
                <w:sz w:val="30"/>
                <w:szCs w:val="30"/>
              </w:rPr>
              <w:t>. обобщение передового опыта</w:t>
            </w:r>
          </w:p>
        </w:tc>
        <w:tc>
          <w:tcPr>
            <w:tcW w:w="1647" w:type="dxa"/>
          </w:tcPr>
          <w:p w:rsidR="002B1EA7" w:rsidRPr="00BF368D" w:rsidRDefault="00AD4332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  <w:tr w:rsidR="000E2846" w:rsidRPr="00BF368D" w:rsidTr="00BF368D">
        <w:trPr>
          <w:trHeight w:val="871"/>
        </w:trPr>
        <w:tc>
          <w:tcPr>
            <w:tcW w:w="8505" w:type="dxa"/>
          </w:tcPr>
          <w:p w:rsidR="000E2846" w:rsidRPr="00BF368D" w:rsidRDefault="003622FE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3.2.7</w:t>
            </w:r>
            <w:r w:rsidR="000E2846" w:rsidRPr="00BF368D">
              <w:rPr>
                <w:rFonts w:ascii="Times New Roman" w:hAnsi="Times New Roman" w:cs="Times New Roman"/>
                <w:sz w:val="30"/>
                <w:szCs w:val="30"/>
              </w:rPr>
              <w:t>. достижение стабильных положительных результатов в педагогической деятельности, при выполнении функциональных обязанностей</w:t>
            </w:r>
          </w:p>
        </w:tc>
        <w:tc>
          <w:tcPr>
            <w:tcW w:w="1647" w:type="dxa"/>
          </w:tcPr>
          <w:p w:rsidR="003622FE" w:rsidRDefault="003622FE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E2846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  <w:tr w:rsidR="000E2846" w:rsidRPr="00BF368D" w:rsidTr="00BF368D">
        <w:trPr>
          <w:trHeight w:val="554"/>
        </w:trPr>
        <w:tc>
          <w:tcPr>
            <w:tcW w:w="8505" w:type="dxa"/>
          </w:tcPr>
          <w:p w:rsidR="000E2846" w:rsidRPr="00BF368D" w:rsidRDefault="003622FE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3.2.8</w:t>
            </w:r>
            <w:r w:rsidR="000E2846" w:rsidRPr="00BF368D">
              <w:rPr>
                <w:rFonts w:ascii="Times New Roman" w:hAnsi="Times New Roman" w:cs="Times New Roman"/>
                <w:sz w:val="30"/>
                <w:szCs w:val="30"/>
              </w:rPr>
              <w:t>. качественное выполнение планов образовательного процесса на соответствующий период, планов работы</w:t>
            </w:r>
          </w:p>
        </w:tc>
        <w:tc>
          <w:tcPr>
            <w:tcW w:w="1647" w:type="dxa"/>
          </w:tcPr>
          <w:p w:rsidR="000E2846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0E2846" w:rsidRPr="00BF368D" w:rsidTr="00BF368D">
        <w:trPr>
          <w:trHeight w:val="854"/>
        </w:trPr>
        <w:tc>
          <w:tcPr>
            <w:tcW w:w="8505" w:type="dxa"/>
          </w:tcPr>
          <w:p w:rsidR="000E2846" w:rsidRPr="00BF368D" w:rsidRDefault="00C0304B" w:rsidP="00035C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3.2.</w:t>
            </w:r>
            <w:r w:rsidR="003622F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="000E2846" w:rsidRPr="00BF368D">
              <w:rPr>
                <w:rFonts w:ascii="Times New Roman" w:hAnsi="Times New Roman" w:cs="Times New Roman"/>
                <w:sz w:val="30"/>
                <w:szCs w:val="30"/>
              </w:rPr>
              <w:t>риобретение дидактического, наглядного материала, раздаточного пособия для укрепления учебно-материальной базы группы</w:t>
            </w:r>
          </w:p>
        </w:tc>
        <w:tc>
          <w:tcPr>
            <w:tcW w:w="1647" w:type="dxa"/>
          </w:tcPr>
          <w:p w:rsidR="000E2846" w:rsidRPr="00BF368D" w:rsidRDefault="000E2846" w:rsidP="00CD6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5%-50%</w:t>
            </w:r>
          </w:p>
        </w:tc>
      </w:tr>
      <w:tr w:rsidR="00C0304B" w:rsidRPr="00BF368D" w:rsidTr="00BF368D">
        <w:trPr>
          <w:trHeight w:val="127"/>
        </w:trPr>
        <w:tc>
          <w:tcPr>
            <w:tcW w:w="8505" w:type="dxa"/>
          </w:tcPr>
          <w:p w:rsidR="00BF368D" w:rsidRPr="00BF368D" w:rsidRDefault="00C0304B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3.2.</w:t>
            </w:r>
            <w:r w:rsidR="003622FE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 xml:space="preserve"> результативность работы по снижению заболеваемости и выполнение плана </w:t>
            </w:r>
            <w:proofErr w:type="spellStart"/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детодней</w:t>
            </w:r>
            <w:proofErr w:type="spellEnd"/>
            <w:r w:rsidRPr="00BF368D">
              <w:rPr>
                <w:rFonts w:ascii="Times New Roman" w:hAnsi="Times New Roman" w:cs="Times New Roman"/>
                <w:sz w:val="30"/>
                <w:szCs w:val="30"/>
              </w:rPr>
              <w:t xml:space="preserve"> за месяц</w:t>
            </w:r>
          </w:p>
        </w:tc>
        <w:tc>
          <w:tcPr>
            <w:tcW w:w="1647" w:type="dxa"/>
          </w:tcPr>
          <w:p w:rsidR="00C0304B" w:rsidRPr="00BF368D" w:rsidRDefault="00C0304B" w:rsidP="00CD6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5%-10%</w:t>
            </w:r>
          </w:p>
        </w:tc>
      </w:tr>
      <w:tr w:rsidR="000E2846" w:rsidRPr="00BF368D" w:rsidTr="00BF368D">
        <w:trPr>
          <w:trHeight w:val="805"/>
        </w:trPr>
        <w:tc>
          <w:tcPr>
            <w:tcW w:w="8505" w:type="dxa"/>
          </w:tcPr>
          <w:p w:rsidR="00BF368D" w:rsidRPr="00BF368D" w:rsidRDefault="00BF368D" w:rsidP="00035CDF">
            <w:pPr>
              <w:tabs>
                <w:tab w:val="left" w:pos="252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E2846" w:rsidRPr="00BF368D" w:rsidRDefault="000E2846" w:rsidP="00035CDF">
            <w:pPr>
              <w:tabs>
                <w:tab w:val="left" w:pos="252"/>
              </w:tabs>
              <w:spacing w:line="240" w:lineRule="auto"/>
              <w:ind w:firstLine="743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 Показатели снижения базовой премии</w:t>
            </w:r>
          </w:p>
        </w:tc>
        <w:tc>
          <w:tcPr>
            <w:tcW w:w="1647" w:type="dxa"/>
          </w:tcPr>
          <w:p w:rsidR="000E2846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E2846" w:rsidRPr="00BF368D" w:rsidTr="00BF368D">
        <w:tc>
          <w:tcPr>
            <w:tcW w:w="8505" w:type="dxa"/>
          </w:tcPr>
          <w:p w:rsidR="000E2846" w:rsidRPr="00BF368D" w:rsidRDefault="000E2846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4.1.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</w:p>
        </w:tc>
        <w:tc>
          <w:tcPr>
            <w:tcW w:w="1647" w:type="dxa"/>
          </w:tcPr>
          <w:p w:rsidR="000E2846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0E2846" w:rsidRPr="00BF368D" w:rsidTr="00BF368D">
        <w:tc>
          <w:tcPr>
            <w:tcW w:w="8505" w:type="dxa"/>
          </w:tcPr>
          <w:p w:rsidR="000E2846" w:rsidRPr="00BF368D" w:rsidRDefault="000E2846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4.2. нарушение правил внутреннего трудового распорядка, Устава учреждения, нормативных документов, регламентирующих деятельность учреждения</w:t>
            </w:r>
          </w:p>
        </w:tc>
        <w:tc>
          <w:tcPr>
            <w:tcW w:w="1647" w:type="dxa"/>
          </w:tcPr>
          <w:p w:rsidR="000E2846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0E2846" w:rsidRPr="00BF368D" w:rsidTr="00BF368D">
        <w:tc>
          <w:tcPr>
            <w:tcW w:w="8505" w:type="dxa"/>
          </w:tcPr>
          <w:p w:rsidR="000E2846" w:rsidRPr="00BF368D" w:rsidRDefault="000E2846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4.3. нарушение правил охраны труда и техники безопасности</w:t>
            </w:r>
          </w:p>
        </w:tc>
        <w:tc>
          <w:tcPr>
            <w:tcW w:w="1647" w:type="dxa"/>
          </w:tcPr>
          <w:p w:rsidR="000E2846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0E2846" w:rsidRPr="00BF368D" w:rsidTr="00BF368D">
        <w:tc>
          <w:tcPr>
            <w:tcW w:w="8505" w:type="dxa"/>
          </w:tcPr>
          <w:p w:rsidR="000E2846" w:rsidRPr="00BF368D" w:rsidRDefault="000E2846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4.4. неисполнение в срок обязательств по коллективному договору</w:t>
            </w:r>
          </w:p>
        </w:tc>
        <w:tc>
          <w:tcPr>
            <w:tcW w:w="1647" w:type="dxa"/>
          </w:tcPr>
          <w:p w:rsidR="000E2846" w:rsidRPr="00BF368D" w:rsidRDefault="000E284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 xml:space="preserve">4.5. нетактичное поведение с воспитанниками, родителями, коллегами </w:t>
            </w:r>
          </w:p>
        </w:tc>
        <w:tc>
          <w:tcPr>
            <w:tcW w:w="1647" w:type="dxa"/>
          </w:tcPr>
          <w:p w:rsidR="00BF368D" w:rsidRPr="00BF368D" w:rsidRDefault="00BF368D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4.6. случаи детского травматизма, произошедшие в рабочее время </w:t>
            </w:r>
          </w:p>
        </w:tc>
        <w:tc>
          <w:tcPr>
            <w:tcW w:w="1647" w:type="dxa"/>
          </w:tcPr>
          <w:p w:rsidR="00BF368D" w:rsidRPr="00BF368D" w:rsidRDefault="00BF368D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4.7. неаккуратное ведение документации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4.8. нарушение трудовой дисциплины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4.9.нарушение вопросов финансово-хозяйственной деятельности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tabs>
                <w:tab w:val="left" w:pos="252"/>
              </w:tabs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F368D" w:rsidRPr="00BF368D" w:rsidRDefault="00BF368D" w:rsidP="00035CDF">
            <w:pPr>
              <w:tabs>
                <w:tab w:val="left" w:pos="252"/>
              </w:tabs>
              <w:spacing w:line="240" w:lineRule="auto"/>
              <w:ind w:firstLine="743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5. Показатели лишение базовой премии на 100%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5.1. за прогул без уважительной причины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5.2. грубого нарушения правил внутреннего трудового распорядка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5.3. грубого нарушения правил охраны труда и техники безопасности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5.4. невыполнение функциональных обязанностей, подтвержденное результатами проверок в ходе осуществления контроля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5.5. халатное отношение к сохранению материальных ценностей, повлекшее за собой материальный ущерб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</w:tr>
      <w:tr w:rsidR="00BF368D" w:rsidRPr="00BF368D" w:rsidTr="00BF368D">
        <w:tc>
          <w:tcPr>
            <w:tcW w:w="8505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5.6. хищение собственности</w:t>
            </w:r>
          </w:p>
        </w:tc>
        <w:tc>
          <w:tcPr>
            <w:tcW w:w="1647" w:type="dxa"/>
          </w:tcPr>
          <w:p w:rsidR="00BF368D" w:rsidRPr="00BF368D" w:rsidRDefault="00BF368D" w:rsidP="00035C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F368D">
              <w:rPr>
                <w:rFonts w:ascii="Times New Roman" w:hAnsi="Times New Roman" w:cs="Times New Roman"/>
                <w:sz w:val="30"/>
                <w:szCs w:val="30"/>
              </w:rPr>
              <w:t>100%</w:t>
            </w:r>
          </w:p>
        </w:tc>
      </w:tr>
    </w:tbl>
    <w:p w:rsidR="00BF368D" w:rsidRDefault="00BF368D" w:rsidP="00035C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EA7" w:rsidRPr="00E671A7" w:rsidRDefault="002B1EA7" w:rsidP="00035C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6. Лишение работника базовой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объяснительная с работника, а приказ согласован с профсоюзным комитетом и доведен работнику для ознакомления под роспись. Профсоюзный комитет защищает интересы при этом только членов профсоюза.</w:t>
      </w:r>
    </w:p>
    <w:p w:rsidR="002B1EA7" w:rsidRPr="00E671A7" w:rsidRDefault="002B1EA7" w:rsidP="00035C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Суммы невыплаченных премий при этом остаются в распоряжении той категории работников, представитель которой был лишен премии.</w:t>
      </w:r>
    </w:p>
    <w:p w:rsidR="002B1EA7" w:rsidRPr="00E671A7" w:rsidRDefault="002B1EA7" w:rsidP="002B1E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7. Снижение или лишение базового размера премии работника не исключает возможность его премирования по </w:t>
      </w:r>
      <w:r w:rsidR="00E671A7" w:rsidRPr="00E671A7">
        <w:rPr>
          <w:rFonts w:ascii="Times New Roman" w:eastAsia="Times New Roman" w:hAnsi="Times New Roman" w:cs="Times New Roman"/>
          <w:sz w:val="30"/>
          <w:szCs w:val="30"/>
        </w:rPr>
        <w:t xml:space="preserve">другим </w:t>
      </w:r>
      <w:r w:rsidRPr="00E671A7">
        <w:rPr>
          <w:rFonts w:ascii="Times New Roman" w:eastAsia="Times New Roman" w:hAnsi="Times New Roman" w:cs="Times New Roman"/>
          <w:sz w:val="30"/>
          <w:szCs w:val="30"/>
        </w:rPr>
        <w:t>показателям.</w:t>
      </w:r>
    </w:p>
    <w:p w:rsidR="00687C57" w:rsidRPr="00687C57" w:rsidRDefault="002B1EA7" w:rsidP="00E67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5CDF" w:rsidRDefault="00035CD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5CDF" w:rsidRDefault="00035CD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5CDF" w:rsidRDefault="00035CD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35CDF" w:rsidRDefault="00035CD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Pr="00687C57" w:rsidRDefault="00687C57" w:rsidP="003C17AD">
      <w:pPr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7C5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2E66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687C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</w:p>
    <w:p w:rsidR="00687C57" w:rsidRPr="00687C57" w:rsidRDefault="00687C57" w:rsidP="00AA33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71A7" w:rsidRPr="008A2A5A" w:rsidRDefault="00E671A7" w:rsidP="00E671A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A2A5A">
        <w:rPr>
          <w:rFonts w:ascii="Times New Roman" w:eastAsia="Times New Roman" w:hAnsi="Times New Roman" w:cs="Times New Roman"/>
          <w:b/>
          <w:sz w:val="30"/>
          <w:szCs w:val="30"/>
        </w:rPr>
        <w:t>Положение</w:t>
      </w:r>
    </w:p>
    <w:p w:rsidR="00E671A7" w:rsidRPr="008A2A5A" w:rsidRDefault="00E671A7" w:rsidP="00E671A7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A2A5A">
        <w:rPr>
          <w:rFonts w:ascii="Times New Roman" w:eastAsia="Times New Roman" w:hAnsi="Times New Roman" w:cs="Times New Roman"/>
          <w:b/>
          <w:sz w:val="30"/>
          <w:szCs w:val="30"/>
        </w:rPr>
        <w:t>о порядке и условиях установления надбавок стимулирующего характера к окладам (ставкам заработной платы) работникам учреждения образования</w:t>
      </w:r>
    </w:p>
    <w:p w:rsidR="00E671A7" w:rsidRPr="008A2A5A" w:rsidRDefault="00E671A7" w:rsidP="00E671A7">
      <w:pPr>
        <w:spacing w:after="0" w:line="240" w:lineRule="auto"/>
        <w:ind w:left="285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671A7" w:rsidRPr="008A2A5A" w:rsidRDefault="00E671A7" w:rsidP="00E671A7">
      <w:pPr>
        <w:spacing w:after="0" w:line="240" w:lineRule="auto"/>
        <w:ind w:left="285" w:firstLine="42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A2A5A">
        <w:rPr>
          <w:rFonts w:ascii="Times New Roman" w:eastAsia="Times New Roman" w:hAnsi="Times New Roman" w:cs="Times New Roman"/>
          <w:sz w:val="30"/>
          <w:szCs w:val="30"/>
        </w:rPr>
        <w:t>1. Общие положения</w:t>
      </w:r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1.1. </w:t>
      </w:r>
      <w:proofErr w:type="gramStart"/>
      <w:r w:rsidRPr="00E671A7">
        <w:rPr>
          <w:rFonts w:ascii="Times New Roman" w:eastAsia="Times New Roman" w:hAnsi="Times New Roman" w:cs="Times New Roman"/>
          <w:sz w:val="30"/>
          <w:szCs w:val="30"/>
        </w:rPr>
        <w:t>Настоящее положение разработано в соответствии с действующим законодательством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финансируемых из бюджета и пользующихся государственными дотациями».</w:t>
      </w:r>
      <w:proofErr w:type="gramEnd"/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1.2. Средства, выделяемые из бюджета на установление надбавок, определены в размере 10% планового фонда заработной платы работников учреждения.</w:t>
      </w:r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1.3. Надбавки устанавливаются приказом руководителя по согласованию с профсоюзным комитетом сроком на один год, полугодие, квартал, на срок проведения работ в процентном отношении к окладам (ставкам). Надбавки отдельным работникам могут устанавливаться разовые ежемесячно за выполнение особо важных (срочных) работ.</w:t>
      </w:r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1.4. Надбавки устанавливаются руководителям, специалистам и служащим в размере до 50% оклада (ставки) за высокие творческие, производственные достижения в работе, сложность и напряженность труда, за выполнение особо важных (срочных) работ на основании данного Положения и на период их выполнения. </w:t>
      </w:r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1.5.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1.6. Надбавки уменьшаются, либо отменяются при ухудшении качества работы, несоблюдении сроков выполнения порученной работы и т.п. (указать) по приказу руководителя, который согласовывается с профкомом.</w:t>
      </w:r>
    </w:p>
    <w:p w:rsid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1.7. Надбавки руководителю учреждения устанавливаются вышестоящим органом управления из средств учреждения в соответствии с Положением.</w:t>
      </w:r>
    </w:p>
    <w:p w:rsidR="004D200F" w:rsidRPr="00E671A7" w:rsidRDefault="004D200F" w:rsidP="004D20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1.8. </w:t>
      </w:r>
      <w:r w:rsidRPr="004D200F">
        <w:rPr>
          <w:rFonts w:ascii="Times New Roman" w:eastAsia="Times New Roman" w:hAnsi="Times New Roman" w:cs="Times New Roman"/>
          <w:sz w:val="30"/>
          <w:szCs w:val="30"/>
        </w:rPr>
        <w:t xml:space="preserve">Показатели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надбавок </w:t>
      </w:r>
      <w:r w:rsidRPr="004D200F">
        <w:rPr>
          <w:rFonts w:ascii="Times New Roman" w:eastAsia="Times New Roman" w:hAnsi="Times New Roman" w:cs="Times New Roman"/>
          <w:sz w:val="30"/>
          <w:szCs w:val="30"/>
        </w:rPr>
        <w:t xml:space="preserve"> ука</w:t>
      </w:r>
      <w:r>
        <w:rPr>
          <w:rFonts w:ascii="Times New Roman" w:eastAsia="Times New Roman" w:hAnsi="Times New Roman" w:cs="Times New Roman"/>
          <w:sz w:val="30"/>
          <w:szCs w:val="30"/>
        </w:rPr>
        <w:t>зываются в процентном выражении.</w:t>
      </w:r>
    </w:p>
    <w:p w:rsidR="00E671A7" w:rsidRPr="00E671A7" w:rsidRDefault="00E671A7" w:rsidP="004D20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2. Порядок и условия установления надбавок к окладам (ставкам) работников</w:t>
      </w:r>
      <w:r w:rsidR="004D200F">
        <w:rPr>
          <w:rFonts w:ascii="Times New Roman" w:eastAsia="Times New Roman" w:hAnsi="Times New Roman" w:cs="Times New Roman"/>
          <w:sz w:val="30"/>
          <w:szCs w:val="30"/>
        </w:rPr>
        <w:t>:</w:t>
      </w:r>
      <w:r w:rsidR="004D200F" w:rsidRPr="004D200F">
        <w:t xml:space="preserve"> </w:t>
      </w:r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lastRenderedPageBreak/>
        <w:t>2.1. Надбавки за творческие достижения в работе устанавливаются</w:t>
      </w:r>
      <w:r w:rsidRPr="00E671A7">
        <w:rPr>
          <w:rFonts w:ascii="Times New Roman" w:eastAsia="Times New Roman" w:hAnsi="Times New Roman" w:cs="Times New Roman"/>
          <w:sz w:val="30"/>
          <w:szCs w:val="30"/>
        </w:rPr>
        <w:br/>
        <w:t>руководителям учреждения, их заместителям, руководителям структурных подразделений, специалистам из числа педагогических, и других работников, а также служащим, непосредственно участвующим в учебно-воспитательном процессе.</w:t>
      </w:r>
    </w:p>
    <w:p w:rsidR="008A2A5A" w:rsidRDefault="00E671A7" w:rsidP="008A2A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2.2. Показатели установления надбавок за высокие творческие</w:t>
      </w:r>
      <w:r w:rsidRPr="00E671A7">
        <w:rPr>
          <w:rFonts w:ascii="Times New Roman" w:eastAsia="Times New Roman" w:hAnsi="Times New Roman" w:cs="Times New Roman"/>
          <w:sz w:val="30"/>
          <w:szCs w:val="30"/>
        </w:rPr>
        <w:br/>
        <w:t>достижения в работе (достижения, требующие решения принципиально новых задач, применения нетрадиционных, новаторских подходов, форм и методов работы)</w:t>
      </w:r>
      <w:r w:rsidR="008A2A5A">
        <w:rPr>
          <w:rFonts w:ascii="Times New Roman" w:eastAsia="Times New Roman" w:hAnsi="Times New Roman" w:cs="Times New Roman"/>
          <w:sz w:val="30"/>
          <w:szCs w:val="30"/>
        </w:rPr>
        <w:t>.</w:t>
      </w:r>
      <w:r w:rsidR="008A2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A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671A7" w:rsidRPr="00E671A7" w:rsidRDefault="008A2A5A" w:rsidP="008A2A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E671A7" w:rsidRPr="00E671A7">
        <w:rPr>
          <w:rFonts w:ascii="Times New Roman" w:eastAsia="Times New Roman" w:hAnsi="Times New Roman" w:cs="Times New Roman"/>
          <w:sz w:val="30"/>
          <w:szCs w:val="30"/>
        </w:rPr>
        <w:t xml:space="preserve">ля </w:t>
      </w:r>
      <w:proofErr w:type="gramStart"/>
      <w:r w:rsidR="00E671A7">
        <w:rPr>
          <w:rFonts w:ascii="Times New Roman" w:eastAsia="Times New Roman" w:hAnsi="Times New Roman" w:cs="Times New Roman"/>
          <w:sz w:val="30"/>
          <w:szCs w:val="30"/>
        </w:rPr>
        <w:t>заместител</w:t>
      </w:r>
      <w:r w:rsidR="009E2759">
        <w:rPr>
          <w:rFonts w:ascii="Times New Roman" w:eastAsia="Times New Roman" w:hAnsi="Times New Roman" w:cs="Times New Roman"/>
          <w:sz w:val="30"/>
          <w:szCs w:val="30"/>
        </w:rPr>
        <w:t>я</w:t>
      </w:r>
      <w:proofErr w:type="gramEnd"/>
      <w:r w:rsidR="00E671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E2759">
        <w:rPr>
          <w:rFonts w:ascii="Times New Roman" w:eastAsia="Times New Roman" w:hAnsi="Times New Roman" w:cs="Times New Roman"/>
          <w:sz w:val="30"/>
          <w:szCs w:val="30"/>
        </w:rPr>
        <w:t>заведующего по ОД</w:t>
      </w:r>
      <w:r w:rsidR="00E671A7" w:rsidRPr="00E671A7">
        <w:rPr>
          <w:rFonts w:ascii="Times New Roman" w:eastAsia="Times New Roman" w:hAnsi="Times New Roman" w:cs="Times New Roman"/>
          <w:sz w:val="30"/>
          <w:szCs w:val="30"/>
        </w:rPr>
        <w:t xml:space="preserve"> и специалистов</w:t>
      </w:r>
      <w:r w:rsidRPr="008A2A5A">
        <w:t xml:space="preserve"> </w:t>
      </w:r>
      <w:r>
        <w:t>(</w:t>
      </w:r>
      <w:r w:rsidRPr="008A2A5A"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образования, учитель-дефектолог, педагог-психолог, музыкальный руководитель, руково</w:t>
      </w:r>
      <w:r>
        <w:rPr>
          <w:rFonts w:ascii="Times New Roman" w:eastAsia="Times New Roman" w:hAnsi="Times New Roman" w:cs="Times New Roman"/>
          <w:sz w:val="30"/>
          <w:szCs w:val="30"/>
        </w:rPr>
        <w:t>дитель физического воспитания):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472"/>
        <w:gridCol w:w="1559"/>
      </w:tblGrid>
      <w:tr w:rsidR="00E671A7" w:rsidRPr="00E671A7" w:rsidTr="008A2A5A">
        <w:tc>
          <w:tcPr>
            <w:tcW w:w="8472" w:type="dxa"/>
          </w:tcPr>
          <w:p w:rsidR="00E671A7" w:rsidRPr="008A2A5A" w:rsidRDefault="008A2A5A" w:rsidP="00E671A7">
            <w:pPr>
              <w:tabs>
                <w:tab w:val="left" w:pos="432"/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  <w:r w:rsidR="00E671A7" w:rsidRPr="008A2A5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="00E671A7"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 за разработку, внедрение наиболее эффективных методик, форм и средств обучения (воспитания)</w:t>
            </w:r>
          </w:p>
        </w:tc>
        <w:tc>
          <w:tcPr>
            <w:tcW w:w="1559" w:type="dxa"/>
          </w:tcPr>
          <w:p w:rsidR="00E671A7" w:rsidRPr="008A2A5A" w:rsidRDefault="00E671A7" w:rsidP="00E671A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A5A">
              <w:rPr>
                <w:rFonts w:ascii="Times New Roman" w:hAnsi="Times New Roman" w:cs="Times New Roman"/>
                <w:sz w:val="30"/>
                <w:szCs w:val="30"/>
              </w:rPr>
              <w:t>10%-30%</w:t>
            </w:r>
          </w:p>
        </w:tc>
      </w:tr>
      <w:tr w:rsidR="00E671A7" w:rsidRPr="00E671A7" w:rsidTr="008A2A5A">
        <w:tc>
          <w:tcPr>
            <w:tcW w:w="8472" w:type="dxa"/>
          </w:tcPr>
          <w:p w:rsidR="00E671A7" w:rsidRPr="008A2A5A" w:rsidRDefault="008A2A5A" w:rsidP="00E671A7">
            <w:pPr>
              <w:tabs>
                <w:tab w:val="left" w:pos="432"/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2.2.2</w:t>
            </w:r>
            <w:r w:rsidR="00E671A7"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. активное участие в методической и экспериментальной   </w:t>
            </w:r>
            <w:r w:rsidR="009E2759"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и исследовательской </w:t>
            </w:r>
            <w:r w:rsidR="00E671A7"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работе        </w:t>
            </w:r>
          </w:p>
        </w:tc>
        <w:tc>
          <w:tcPr>
            <w:tcW w:w="1559" w:type="dxa"/>
          </w:tcPr>
          <w:p w:rsidR="00E671A7" w:rsidRPr="008A2A5A" w:rsidRDefault="00E671A7" w:rsidP="00E671A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A5A">
              <w:rPr>
                <w:rFonts w:ascii="Times New Roman" w:hAnsi="Times New Roman" w:cs="Times New Roman"/>
                <w:sz w:val="30"/>
                <w:szCs w:val="30"/>
              </w:rPr>
              <w:t>10%-40%</w:t>
            </w:r>
          </w:p>
        </w:tc>
      </w:tr>
      <w:tr w:rsidR="00E671A7" w:rsidRPr="00E671A7" w:rsidTr="008A2A5A">
        <w:tc>
          <w:tcPr>
            <w:tcW w:w="8472" w:type="dxa"/>
          </w:tcPr>
          <w:p w:rsidR="00E671A7" w:rsidRPr="008A2A5A" w:rsidRDefault="008A2A5A" w:rsidP="009E2759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2.2.3</w:t>
            </w:r>
            <w:r w:rsidR="00F211B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E2759" w:rsidRPr="008A2A5A">
              <w:rPr>
                <w:rFonts w:ascii="Times New Roman" w:hAnsi="Times New Roman" w:cs="Times New Roman"/>
                <w:sz w:val="30"/>
                <w:szCs w:val="30"/>
              </w:rPr>
              <w:t>активную работу по перспективному развитию учреждения и творческому сотрудничеству с другими организациями</w:t>
            </w:r>
          </w:p>
        </w:tc>
        <w:tc>
          <w:tcPr>
            <w:tcW w:w="1559" w:type="dxa"/>
          </w:tcPr>
          <w:p w:rsidR="008A2A5A" w:rsidRDefault="009E2759" w:rsidP="00E671A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E671A7" w:rsidRPr="008A2A5A" w:rsidRDefault="009E2759" w:rsidP="00E671A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A5A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  <w:tr w:rsidR="00E671A7" w:rsidRPr="00E671A7" w:rsidTr="008A2A5A">
        <w:tc>
          <w:tcPr>
            <w:tcW w:w="8472" w:type="dxa"/>
          </w:tcPr>
          <w:p w:rsidR="00E671A7" w:rsidRPr="008A2A5A" w:rsidRDefault="00E671A7" w:rsidP="009E2759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2.2.4. </w:t>
            </w:r>
            <w:r w:rsidR="009E2759"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применение новаторских подходов, форм и методов работы             </w:t>
            </w:r>
          </w:p>
        </w:tc>
        <w:tc>
          <w:tcPr>
            <w:tcW w:w="1559" w:type="dxa"/>
          </w:tcPr>
          <w:p w:rsidR="00E671A7" w:rsidRPr="008A2A5A" w:rsidRDefault="009E2759" w:rsidP="00E671A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A5A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  <w:p w:rsidR="00E671A7" w:rsidRPr="008A2A5A" w:rsidRDefault="00E671A7" w:rsidP="00E671A7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A2A5A"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</w:p>
        </w:tc>
      </w:tr>
    </w:tbl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2.3. Надбавки за производственные достижения в работе устанавливаются работникам, участвующим в учебно-воспитательном процессе, занятым его обслуживанием, а также хозяйственной и организационной деятельностью.</w:t>
      </w:r>
    </w:p>
    <w:p w:rsidR="008A2A5A" w:rsidRDefault="00E671A7" w:rsidP="008A2A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2.4. Показатели установления надбавок за производственные достижения в работе (достижения, обеспечивающие устойчивое функционирование и развитие учреждения, структурных подразделений, обновление материально-технической базы, позволившие на высоком качественном уровне осуществлять учебно-воспитательный процесс в соответствии с предъявляемыми требованиями, добиваться качественного улучше</w:t>
      </w:r>
      <w:r w:rsidR="008A2A5A">
        <w:rPr>
          <w:rFonts w:ascii="Times New Roman" w:eastAsia="Times New Roman" w:hAnsi="Times New Roman" w:cs="Times New Roman"/>
          <w:sz w:val="30"/>
          <w:szCs w:val="30"/>
        </w:rPr>
        <w:t xml:space="preserve">ния хозяйственной деятельности). </w:t>
      </w:r>
    </w:p>
    <w:p w:rsidR="00E671A7" w:rsidRDefault="008A2A5A" w:rsidP="008A2A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E671A7" w:rsidRPr="00E671A7">
        <w:rPr>
          <w:rFonts w:ascii="Times New Roman" w:eastAsia="Times New Roman" w:hAnsi="Times New Roman" w:cs="Times New Roman"/>
          <w:sz w:val="30"/>
          <w:szCs w:val="30"/>
        </w:rPr>
        <w:t xml:space="preserve">ля </w:t>
      </w:r>
      <w:proofErr w:type="gramStart"/>
      <w:r w:rsidR="009E2759">
        <w:rPr>
          <w:rFonts w:ascii="Times New Roman" w:eastAsia="Times New Roman" w:hAnsi="Times New Roman" w:cs="Times New Roman"/>
          <w:sz w:val="30"/>
          <w:szCs w:val="30"/>
        </w:rPr>
        <w:t>заместителя</w:t>
      </w:r>
      <w:proofErr w:type="gramEnd"/>
      <w:r w:rsidR="009E2759">
        <w:rPr>
          <w:rFonts w:ascii="Times New Roman" w:eastAsia="Times New Roman" w:hAnsi="Times New Roman" w:cs="Times New Roman"/>
          <w:sz w:val="30"/>
          <w:szCs w:val="30"/>
        </w:rPr>
        <w:t xml:space="preserve"> заведующего по основной деятельности</w:t>
      </w:r>
      <w:r w:rsidR="00E671A7" w:rsidRPr="00E671A7">
        <w:rPr>
          <w:rFonts w:ascii="Times New Roman" w:eastAsia="Times New Roman" w:hAnsi="Times New Roman" w:cs="Times New Roman"/>
          <w:sz w:val="30"/>
          <w:szCs w:val="30"/>
        </w:rPr>
        <w:t xml:space="preserve"> и специалистов</w:t>
      </w:r>
      <w:r w:rsidRPr="008A2A5A">
        <w:t xml:space="preserve"> </w:t>
      </w:r>
      <w:r>
        <w:t>(</w:t>
      </w:r>
      <w:r w:rsidRPr="008A2A5A"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образования, учитель-дефектолог, педагог-психолог, музыкальный руководитель, руководитель физического во</w:t>
      </w:r>
      <w:r>
        <w:rPr>
          <w:rFonts w:ascii="Times New Roman" w:eastAsia="Times New Roman" w:hAnsi="Times New Roman" w:cs="Times New Roman"/>
          <w:sz w:val="30"/>
          <w:szCs w:val="30"/>
        </w:rPr>
        <w:t>спитания)</w:t>
      </w:r>
      <w:r w:rsidR="00E671A7" w:rsidRPr="00E671A7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4D200F" w:rsidRPr="00E671A7" w:rsidRDefault="004D200F" w:rsidP="008A2A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1418"/>
      </w:tblGrid>
      <w:tr w:rsidR="00E671A7" w:rsidRPr="00E671A7" w:rsidTr="003C17AD">
        <w:tc>
          <w:tcPr>
            <w:tcW w:w="8613" w:type="dxa"/>
          </w:tcPr>
          <w:p w:rsidR="00E671A7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2.4.1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3622FE" w:rsidRPr="003C17AD">
              <w:rPr>
                <w:rFonts w:ascii="Times New Roman" w:hAnsi="Times New Roman" w:cs="Times New Roman"/>
                <w:sz w:val="30"/>
                <w:szCs w:val="30"/>
              </w:rPr>
              <w:t>за проведение открытых занятий, методических недель и семинаров</w:t>
            </w:r>
            <w:r w:rsidR="003C17AD" w:rsidRPr="003C17AD">
              <w:rPr>
                <w:rFonts w:ascii="Times New Roman" w:hAnsi="Times New Roman" w:cs="Times New Roman"/>
                <w:sz w:val="30"/>
                <w:szCs w:val="30"/>
              </w:rPr>
              <w:t>, конкурсов</w:t>
            </w:r>
            <w:r w:rsidR="003622FE" w:rsidRPr="003C17AD">
              <w:rPr>
                <w:rFonts w:ascii="Times New Roman" w:hAnsi="Times New Roman" w:cs="Times New Roman"/>
                <w:sz w:val="30"/>
                <w:szCs w:val="30"/>
              </w:rPr>
              <w:t xml:space="preserve"> в рамках учреждения </w:t>
            </w:r>
          </w:p>
        </w:tc>
        <w:tc>
          <w:tcPr>
            <w:tcW w:w="1418" w:type="dxa"/>
          </w:tcPr>
          <w:p w:rsidR="00E671A7" w:rsidRPr="003C17AD" w:rsidRDefault="009E2759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  <w:tr w:rsidR="00E671A7" w:rsidRPr="00E671A7" w:rsidTr="003C17AD">
        <w:trPr>
          <w:trHeight w:val="274"/>
        </w:trPr>
        <w:tc>
          <w:tcPr>
            <w:tcW w:w="8613" w:type="dxa"/>
          </w:tcPr>
          <w:p w:rsidR="00E671A7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2.4.2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>. за п</w:t>
            </w:r>
            <w:r w:rsidR="009E2759" w:rsidRPr="003C17AD">
              <w:rPr>
                <w:rFonts w:ascii="Times New Roman" w:hAnsi="Times New Roman" w:cs="Times New Roman"/>
                <w:sz w:val="30"/>
                <w:szCs w:val="30"/>
              </w:rPr>
              <w:t>одготовку победителей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 xml:space="preserve"> конкурсов, турниров, 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соревнований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E671A7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2.4.3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 xml:space="preserve">. достижение стабильных результатов в процессе проведения оздоровительных мероприятий с </w:t>
            </w:r>
            <w:r w:rsidR="009E2759" w:rsidRPr="003C17AD">
              <w:rPr>
                <w:rFonts w:ascii="Times New Roman" w:hAnsi="Times New Roman" w:cs="Times New Roman"/>
                <w:sz w:val="30"/>
                <w:szCs w:val="30"/>
              </w:rPr>
              <w:t xml:space="preserve">воспитанниками </w:t>
            </w:r>
            <w:r w:rsidR="00D34292" w:rsidRPr="003C17AD">
              <w:rPr>
                <w:rFonts w:ascii="Times New Roman" w:hAnsi="Times New Roman" w:cs="Times New Roman"/>
                <w:sz w:val="30"/>
                <w:szCs w:val="30"/>
              </w:rPr>
              <w:t>(снижение уровня заболеваемости)</w:t>
            </w:r>
          </w:p>
        </w:tc>
        <w:tc>
          <w:tcPr>
            <w:tcW w:w="1418" w:type="dxa"/>
          </w:tcPr>
          <w:p w:rsidR="00E671A7" w:rsidRPr="003C17AD" w:rsidRDefault="009E2759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20%-40%</w:t>
            </w:r>
          </w:p>
          <w:p w:rsidR="00D34292" w:rsidRPr="003C17AD" w:rsidRDefault="00D34292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4292" w:rsidRPr="003C17AD" w:rsidRDefault="00D34292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</w:t>
            </w:r>
          </w:p>
          <w:p w:rsidR="00E671A7" w:rsidRPr="003C17AD" w:rsidRDefault="00E671A7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</w:t>
            </w:r>
          </w:p>
        </w:tc>
      </w:tr>
      <w:tr w:rsidR="00E671A7" w:rsidRPr="00E671A7" w:rsidTr="003C17AD">
        <w:trPr>
          <w:trHeight w:val="159"/>
        </w:trPr>
        <w:tc>
          <w:tcPr>
            <w:tcW w:w="8613" w:type="dxa"/>
          </w:tcPr>
          <w:p w:rsidR="00E671A7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2.4.4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>. участие в работе по методическому обеспечению учебного процесса, разработки учебных и методических пособий</w:t>
            </w:r>
          </w:p>
        </w:tc>
        <w:tc>
          <w:tcPr>
            <w:tcW w:w="1418" w:type="dxa"/>
          </w:tcPr>
          <w:p w:rsidR="00E671A7" w:rsidRPr="003C17AD" w:rsidRDefault="00D34292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10%-30%</w:t>
            </w:r>
          </w:p>
        </w:tc>
      </w:tr>
      <w:tr w:rsidR="00E671A7" w:rsidRPr="00E671A7" w:rsidTr="003C17AD">
        <w:trPr>
          <w:trHeight w:val="728"/>
        </w:trPr>
        <w:tc>
          <w:tcPr>
            <w:tcW w:w="8613" w:type="dxa"/>
          </w:tcPr>
          <w:p w:rsidR="00E671A7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2.4.5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>. участие в работе по развитию и обновлению материально-технической базы учреждения</w:t>
            </w:r>
          </w:p>
        </w:tc>
        <w:tc>
          <w:tcPr>
            <w:tcW w:w="1418" w:type="dxa"/>
          </w:tcPr>
          <w:p w:rsidR="00E671A7" w:rsidRPr="003C17AD" w:rsidRDefault="00D34292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E671A7" w:rsidRPr="00E671A7" w:rsidTr="003C17AD">
        <w:trPr>
          <w:trHeight w:val="209"/>
        </w:trPr>
        <w:tc>
          <w:tcPr>
            <w:tcW w:w="8613" w:type="dxa"/>
          </w:tcPr>
          <w:p w:rsidR="00E671A7" w:rsidRPr="003C17AD" w:rsidRDefault="00BB3D76" w:rsidP="003C17AD">
            <w:pPr>
              <w:tabs>
                <w:tab w:val="left" w:pos="2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2.4.6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>. педагогам, работающим по авторским методикам</w:t>
            </w:r>
          </w:p>
        </w:tc>
        <w:tc>
          <w:tcPr>
            <w:tcW w:w="1418" w:type="dxa"/>
          </w:tcPr>
          <w:p w:rsidR="00E671A7" w:rsidRPr="003C17AD" w:rsidRDefault="00D34292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D34292" w:rsidRPr="00E671A7" w:rsidTr="003C17AD">
        <w:trPr>
          <w:trHeight w:val="209"/>
        </w:trPr>
        <w:tc>
          <w:tcPr>
            <w:tcW w:w="8613" w:type="dxa"/>
          </w:tcPr>
          <w:p w:rsidR="00D34292" w:rsidRPr="003C17AD" w:rsidRDefault="00BB3D76" w:rsidP="003C17AD">
            <w:pPr>
              <w:tabs>
                <w:tab w:val="left" w:pos="2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2.4.7</w:t>
            </w:r>
            <w:r w:rsidR="00D34292" w:rsidRPr="003C17AD">
              <w:rPr>
                <w:rFonts w:ascii="Times New Roman" w:hAnsi="Times New Roman" w:cs="Times New Roman"/>
                <w:sz w:val="30"/>
                <w:szCs w:val="30"/>
              </w:rPr>
              <w:t>. победителям конкурсов профессионального мастерства</w:t>
            </w:r>
          </w:p>
        </w:tc>
        <w:tc>
          <w:tcPr>
            <w:tcW w:w="1418" w:type="dxa"/>
          </w:tcPr>
          <w:p w:rsidR="00D34292" w:rsidRPr="003C17AD" w:rsidRDefault="00D34292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50%</w:t>
            </w:r>
          </w:p>
        </w:tc>
      </w:tr>
      <w:tr w:rsidR="00D34292" w:rsidRPr="00E671A7" w:rsidTr="003C17AD">
        <w:trPr>
          <w:trHeight w:val="209"/>
        </w:trPr>
        <w:tc>
          <w:tcPr>
            <w:tcW w:w="8613" w:type="dxa"/>
          </w:tcPr>
          <w:p w:rsidR="00D34292" w:rsidRPr="003C17AD" w:rsidRDefault="00BB3D76" w:rsidP="003C17AD">
            <w:pPr>
              <w:tabs>
                <w:tab w:val="left" w:pos="2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2.4.8</w:t>
            </w:r>
            <w:r w:rsidR="00657188" w:rsidRPr="003C17A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4292" w:rsidRPr="003C17AD">
              <w:rPr>
                <w:rFonts w:ascii="Times New Roman" w:hAnsi="Times New Roman" w:cs="Times New Roman"/>
                <w:sz w:val="30"/>
                <w:szCs w:val="30"/>
              </w:rPr>
              <w:t>за подготовку и участие в конкурсах, соревнованиях, физкультурных и музыкальных праздниках</w:t>
            </w:r>
          </w:p>
        </w:tc>
        <w:tc>
          <w:tcPr>
            <w:tcW w:w="1418" w:type="dxa"/>
          </w:tcPr>
          <w:p w:rsidR="00D34292" w:rsidRPr="003C17AD" w:rsidRDefault="00D34292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  <w:tr w:rsidR="00BB3D76" w:rsidRPr="00E671A7" w:rsidTr="003C17AD">
        <w:trPr>
          <w:trHeight w:val="209"/>
        </w:trPr>
        <w:tc>
          <w:tcPr>
            <w:tcW w:w="8613" w:type="dxa"/>
          </w:tcPr>
          <w:p w:rsidR="00BB3D76" w:rsidRPr="003C17AD" w:rsidRDefault="00BB3D76" w:rsidP="003C17AD">
            <w:pPr>
              <w:tabs>
                <w:tab w:val="left" w:pos="2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2.4.9. за участие в районных мероприятиях (семинары, методические объединения, конкурсы)</w:t>
            </w:r>
          </w:p>
        </w:tc>
        <w:tc>
          <w:tcPr>
            <w:tcW w:w="1418" w:type="dxa"/>
          </w:tcPr>
          <w:p w:rsidR="00BB3D76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</w:tbl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2.5. Надбавка за выполнение особо важных (срочных) работ</w:t>
      </w:r>
      <w:r w:rsidRPr="00E671A7">
        <w:rPr>
          <w:rFonts w:ascii="Times New Roman" w:eastAsia="Times New Roman" w:hAnsi="Times New Roman" w:cs="Times New Roman"/>
          <w:sz w:val="30"/>
          <w:szCs w:val="30"/>
        </w:rPr>
        <w:br/>
        <w:t>устанавливается 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E671A7" w:rsidRP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Указанная надбавка может быть установлена за выполнение поручений вышестоящих органов управления, заданий соответствующих государственных программ, срочных и важных заданий, требующих оперативности, высокой квалификации, повышенной интенсивности труда и др. Степень важности (срочности) работ определяется руководителем учреждения исходя из конкретных задач, стоящих перед организацией. </w:t>
      </w:r>
    </w:p>
    <w:p w:rsidR="00E671A7" w:rsidRDefault="00E671A7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2.6. Показатели установления надбавок за выполнение особо важных (срочных) работ для </w:t>
      </w:r>
      <w:proofErr w:type="gramStart"/>
      <w:r w:rsidR="00657188">
        <w:rPr>
          <w:rFonts w:ascii="Times New Roman" w:eastAsia="Times New Roman" w:hAnsi="Times New Roman" w:cs="Times New Roman"/>
          <w:sz w:val="30"/>
          <w:szCs w:val="30"/>
        </w:rPr>
        <w:t>заместителя</w:t>
      </w:r>
      <w:proofErr w:type="gramEnd"/>
      <w:r w:rsidR="00657188">
        <w:rPr>
          <w:rFonts w:ascii="Times New Roman" w:eastAsia="Times New Roman" w:hAnsi="Times New Roman" w:cs="Times New Roman"/>
          <w:sz w:val="30"/>
          <w:szCs w:val="30"/>
        </w:rPr>
        <w:t xml:space="preserve"> заведующего по основной работе, заведующего хозяйством</w:t>
      </w: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, специалистов </w:t>
      </w:r>
      <w:r w:rsidR="003C17AD">
        <w:rPr>
          <w:rFonts w:ascii="Times New Roman" w:eastAsia="Times New Roman" w:hAnsi="Times New Roman" w:cs="Times New Roman"/>
          <w:sz w:val="30"/>
          <w:szCs w:val="30"/>
        </w:rPr>
        <w:t>(</w:t>
      </w:r>
      <w:r w:rsidR="003C17AD" w:rsidRPr="003C17AD">
        <w:rPr>
          <w:rFonts w:ascii="Times New Roman" w:eastAsia="Times New Roman" w:hAnsi="Times New Roman" w:cs="Times New Roman"/>
          <w:sz w:val="30"/>
          <w:szCs w:val="30"/>
        </w:rPr>
        <w:t xml:space="preserve">воспитатель дошкольного образования, учитель-дефектолог, педагог-психолог, музыкальный руководитель, руководитель физического воспитания)  </w:t>
      </w:r>
      <w:r w:rsidRPr="00E671A7">
        <w:rPr>
          <w:rFonts w:ascii="Times New Roman" w:eastAsia="Times New Roman" w:hAnsi="Times New Roman" w:cs="Times New Roman"/>
          <w:sz w:val="30"/>
          <w:szCs w:val="30"/>
        </w:rPr>
        <w:t>и служащих:</w:t>
      </w:r>
    </w:p>
    <w:p w:rsidR="004D200F" w:rsidRPr="00E671A7" w:rsidRDefault="004D200F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613"/>
        <w:gridCol w:w="1418"/>
      </w:tblGrid>
      <w:tr w:rsidR="00E671A7" w:rsidRPr="00E671A7" w:rsidTr="003C17AD">
        <w:tc>
          <w:tcPr>
            <w:tcW w:w="8613" w:type="dxa"/>
          </w:tcPr>
          <w:p w:rsidR="00E671A7" w:rsidRPr="003C17AD" w:rsidRDefault="00E671A7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2.6.1. выполнение поручений, требующих дополнительных затрат времени</w:t>
            </w:r>
          </w:p>
        </w:tc>
        <w:tc>
          <w:tcPr>
            <w:tcW w:w="1418" w:type="dxa"/>
          </w:tcPr>
          <w:p w:rsidR="00E671A7" w:rsidRPr="003C17AD" w:rsidRDefault="00BB3D7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  <w:tr w:rsidR="00E671A7" w:rsidRPr="00E671A7" w:rsidTr="003C17AD">
        <w:trPr>
          <w:trHeight w:val="681"/>
        </w:trPr>
        <w:tc>
          <w:tcPr>
            <w:tcW w:w="8613" w:type="dxa"/>
          </w:tcPr>
          <w:p w:rsidR="00E671A7" w:rsidRPr="003C17AD" w:rsidRDefault="00E671A7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2.6.2. выполнение срочной работы, не предусмотренной должностными обязанностями работника</w:t>
            </w:r>
          </w:p>
        </w:tc>
        <w:tc>
          <w:tcPr>
            <w:tcW w:w="1418" w:type="dxa"/>
          </w:tcPr>
          <w:p w:rsidR="00E671A7" w:rsidRPr="003C17AD" w:rsidRDefault="00BB3D7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  <w:tr w:rsidR="00E671A7" w:rsidRPr="00E671A7" w:rsidTr="003C17AD">
        <w:tc>
          <w:tcPr>
            <w:tcW w:w="8613" w:type="dxa"/>
          </w:tcPr>
          <w:p w:rsidR="00E671A7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2.6.3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>. работа по профилактике преступлений и правонарушений</w:t>
            </w:r>
          </w:p>
        </w:tc>
        <w:tc>
          <w:tcPr>
            <w:tcW w:w="1418" w:type="dxa"/>
          </w:tcPr>
          <w:p w:rsidR="00E671A7" w:rsidRPr="003C17AD" w:rsidRDefault="00BB3D7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  <w:tr w:rsidR="00E671A7" w:rsidRPr="00E671A7" w:rsidTr="003C17AD">
        <w:tc>
          <w:tcPr>
            <w:tcW w:w="8613" w:type="dxa"/>
          </w:tcPr>
          <w:p w:rsidR="00E671A7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2.6.4</w:t>
            </w:r>
            <w:r w:rsidR="00E671A7" w:rsidRPr="003C17AD">
              <w:rPr>
                <w:rFonts w:ascii="Times New Roman" w:hAnsi="Times New Roman" w:cs="Times New Roman"/>
                <w:sz w:val="30"/>
                <w:szCs w:val="30"/>
              </w:rPr>
              <w:t>. охрана труда и техники безопасности</w:t>
            </w:r>
          </w:p>
        </w:tc>
        <w:tc>
          <w:tcPr>
            <w:tcW w:w="1418" w:type="dxa"/>
          </w:tcPr>
          <w:p w:rsidR="00E671A7" w:rsidRPr="003C17AD" w:rsidRDefault="00BB3D7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10%-50%</w:t>
            </w:r>
          </w:p>
        </w:tc>
      </w:tr>
      <w:tr w:rsidR="00657188" w:rsidRPr="00E671A7" w:rsidTr="003C17AD">
        <w:tc>
          <w:tcPr>
            <w:tcW w:w="8613" w:type="dxa"/>
          </w:tcPr>
          <w:p w:rsidR="00657188" w:rsidRPr="003C17AD" w:rsidRDefault="00657188" w:rsidP="003C17AD">
            <w:pPr>
              <w:tabs>
                <w:tab w:val="left" w:pos="25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="003C17AD" w:rsidRPr="003C17AD">
              <w:rPr>
                <w:rFonts w:ascii="Times New Roman" w:hAnsi="Times New Roman" w:cs="Times New Roman"/>
                <w:sz w:val="30"/>
                <w:szCs w:val="30"/>
              </w:rPr>
              <w:t>6.5. з</w:t>
            </w: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а организацию работы с несовершеннолетними признанными находящимися в социально опасном положении, с детьми – сиротами, воспитанниками, находящимися на опеке</w:t>
            </w:r>
          </w:p>
        </w:tc>
        <w:tc>
          <w:tcPr>
            <w:tcW w:w="1418" w:type="dxa"/>
          </w:tcPr>
          <w:p w:rsidR="003C17AD" w:rsidRDefault="003C17AD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57188" w:rsidRPr="003C17AD" w:rsidRDefault="00657188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20%</w:t>
            </w:r>
          </w:p>
        </w:tc>
      </w:tr>
      <w:tr w:rsidR="00657188" w:rsidRPr="00E671A7" w:rsidTr="003C17AD">
        <w:tc>
          <w:tcPr>
            <w:tcW w:w="8613" w:type="dxa"/>
          </w:tcPr>
          <w:p w:rsidR="00657188" w:rsidRPr="003C17AD" w:rsidRDefault="003C17AD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2.6.6</w:t>
            </w:r>
            <w:r w:rsidR="00657188" w:rsidRPr="003C17AD">
              <w:rPr>
                <w:rFonts w:ascii="Times New Roman" w:hAnsi="Times New Roman" w:cs="Times New Roman"/>
                <w:sz w:val="30"/>
                <w:szCs w:val="30"/>
              </w:rPr>
              <w:t>. общественная работа в интересах трудового коллектива</w:t>
            </w:r>
          </w:p>
        </w:tc>
        <w:tc>
          <w:tcPr>
            <w:tcW w:w="1418" w:type="dxa"/>
          </w:tcPr>
          <w:p w:rsidR="00657188" w:rsidRPr="003C17AD" w:rsidRDefault="00BB3D7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10%-30%</w:t>
            </w:r>
          </w:p>
        </w:tc>
      </w:tr>
      <w:tr w:rsidR="00BB3D76" w:rsidRPr="00E671A7" w:rsidTr="003C17AD">
        <w:tc>
          <w:tcPr>
            <w:tcW w:w="8613" w:type="dxa"/>
          </w:tcPr>
          <w:p w:rsidR="00BB3D76" w:rsidRPr="003C17AD" w:rsidRDefault="00BB3D76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  <w:r w:rsidR="003C17AD" w:rsidRPr="003C17AD">
              <w:rPr>
                <w:rFonts w:ascii="Times New Roman" w:hAnsi="Times New Roman" w:cs="Times New Roman"/>
                <w:sz w:val="30"/>
                <w:szCs w:val="30"/>
              </w:rPr>
              <w:t>6.7</w:t>
            </w: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 xml:space="preserve">. за сверхурочную работу с воспитанниками во время нахождения на оздоровлении </w:t>
            </w:r>
          </w:p>
        </w:tc>
        <w:tc>
          <w:tcPr>
            <w:tcW w:w="1418" w:type="dxa"/>
          </w:tcPr>
          <w:p w:rsidR="00BB3D76" w:rsidRPr="003C17AD" w:rsidRDefault="00BB3D7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50%</w:t>
            </w:r>
          </w:p>
        </w:tc>
      </w:tr>
      <w:tr w:rsidR="00BB3D76" w:rsidRPr="00E671A7" w:rsidTr="003C17AD">
        <w:tc>
          <w:tcPr>
            <w:tcW w:w="8613" w:type="dxa"/>
          </w:tcPr>
          <w:p w:rsidR="00BB3D76" w:rsidRPr="003C17AD" w:rsidRDefault="003C17AD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2.6.8</w:t>
            </w:r>
            <w:r w:rsidR="00BB3D76" w:rsidRPr="003C17AD">
              <w:rPr>
                <w:rFonts w:ascii="Times New Roman" w:hAnsi="Times New Roman" w:cs="Times New Roman"/>
                <w:sz w:val="30"/>
                <w:szCs w:val="30"/>
              </w:rPr>
              <w:t>. повышение профессионального мастерства через систему хозрасчетной курсовой подготовки</w:t>
            </w:r>
          </w:p>
        </w:tc>
        <w:tc>
          <w:tcPr>
            <w:tcW w:w="1418" w:type="dxa"/>
          </w:tcPr>
          <w:p w:rsidR="00BB3D76" w:rsidRPr="003C17AD" w:rsidRDefault="00BB3D76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10%-40%</w:t>
            </w:r>
          </w:p>
        </w:tc>
      </w:tr>
      <w:tr w:rsidR="003622FE" w:rsidRPr="00E671A7" w:rsidTr="003C17AD">
        <w:tc>
          <w:tcPr>
            <w:tcW w:w="8613" w:type="dxa"/>
          </w:tcPr>
          <w:p w:rsidR="003622FE" w:rsidRPr="003C17AD" w:rsidRDefault="003C17AD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2.6.9</w:t>
            </w:r>
            <w:r w:rsidR="003622FE" w:rsidRPr="003C17AD">
              <w:rPr>
                <w:rFonts w:ascii="Times New Roman" w:hAnsi="Times New Roman" w:cs="Times New Roman"/>
                <w:sz w:val="30"/>
                <w:szCs w:val="30"/>
              </w:rPr>
              <w:t>. замена отсутствующего работника</w:t>
            </w:r>
          </w:p>
        </w:tc>
        <w:tc>
          <w:tcPr>
            <w:tcW w:w="1418" w:type="dxa"/>
          </w:tcPr>
          <w:p w:rsidR="003622FE" w:rsidRPr="003C17AD" w:rsidRDefault="003622FE" w:rsidP="00CD6AFF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5%-20%</w:t>
            </w:r>
          </w:p>
        </w:tc>
      </w:tr>
      <w:tr w:rsidR="003622FE" w:rsidRPr="00E671A7" w:rsidTr="003C17AD">
        <w:tc>
          <w:tcPr>
            <w:tcW w:w="8613" w:type="dxa"/>
          </w:tcPr>
          <w:p w:rsidR="003622FE" w:rsidRPr="003C17AD" w:rsidRDefault="003C17AD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2.6.10.</w:t>
            </w:r>
            <w:r w:rsidR="003622FE" w:rsidRPr="003C17AD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работе адаптационной группы кратковременного пребывания детей </w:t>
            </w:r>
          </w:p>
        </w:tc>
        <w:tc>
          <w:tcPr>
            <w:tcW w:w="1418" w:type="dxa"/>
          </w:tcPr>
          <w:p w:rsidR="003622FE" w:rsidRPr="003C17AD" w:rsidRDefault="003622FE" w:rsidP="00CD6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3C17AD">
              <w:rPr>
                <w:rFonts w:ascii="Times New Roman" w:hAnsi="Times New Roman" w:cs="Times New Roman"/>
                <w:sz w:val="30"/>
                <w:szCs w:val="30"/>
              </w:rPr>
              <w:t>10%-30%</w:t>
            </w:r>
          </w:p>
        </w:tc>
      </w:tr>
      <w:tr w:rsidR="00F211BD" w:rsidRPr="00E671A7" w:rsidTr="003C17AD">
        <w:tc>
          <w:tcPr>
            <w:tcW w:w="8613" w:type="dxa"/>
          </w:tcPr>
          <w:p w:rsidR="00F211BD" w:rsidRPr="003C17AD" w:rsidRDefault="00F211BD" w:rsidP="003C17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2.6.11. обновление сайта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яслей-сада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F211BD" w:rsidRPr="003C17AD" w:rsidRDefault="00F211BD" w:rsidP="00CD6A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10%-20%</w:t>
            </w:r>
          </w:p>
        </w:tc>
      </w:tr>
    </w:tbl>
    <w:p w:rsidR="00E671A7" w:rsidRPr="00E671A7" w:rsidRDefault="00BB3D76" w:rsidP="00E671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2.7</w:t>
      </w:r>
      <w:r w:rsidR="00E671A7" w:rsidRPr="00E671A7">
        <w:rPr>
          <w:rFonts w:ascii="Times New Roman" w:eastAsia="Times New Roman" w:hAnsi="Times New Roman" w:cs="Times New Roman"/>
          <w:sz w:val="30"/>
          <w:szCs w:val="30"/>
        </w:rPr>
        <w:t>. Надбавка выплачивается за фактически отработанное время. Надбавка не начисляется за периоды:</w:t>
      </w:r>
    </w:p>
    <w:p w:rsidR="00E671A7" w:rsidRPr="00E671A7" w:rsidRDefault="00E671A7" w:rsidP="00E671A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трудового отпуска;</w:t>
      </w:r>
    </w:p>
    <w:p w:rsidR="00E671A7" w:rsidRPr="00E671A7" w:rsidRDefault="00E671A7" w:rsidP="00E671A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социального отпуска;</w:t>
      </w:r>
    </w:p>
    <w:p w:rsidR="00E671A7" w:rsidRPr="00E671A7" w:rsidRDefault="00E671A7" w:rsidP="00E671A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временной нетрудоспособности;</w:t>
      </w:r>
    </w:p>
    <w:p w:rsidR="00E671A7" w:rsidRPr="00E671A7" w:rsidRDefault="00E671A7" w:rsidP="00E671A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>повышения квалификации;</w:t>
      </w:r>
      <w:r w:rsidRPr="00E671A7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E671A7" w:rsidRPr="00E671A7" w:rsidRDefault="00E671A7" w:rsidP="00E671A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671A7">
        <w:rPr>
          <w:rFonts w:ascii="Times New Roman" w:eastAsia="Times New Roman" w:hAnsi="Times New Roman" w:cs="Times New Roman"/>
          <w:sz w:val="30"/>
          <w:szCs w:val="30"/>
        </w:rPr>
        <w:t xml:space="preserve">за другие периоды, когда за работником в соответствии с  действующим законодательством сохраняется средняя заработная плата.  </w:t>
      </w:r>
    </w:p>
    <w:p w:rsidR="00E671A7" w:rsidRDefault="00E671A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Default="00F76BF7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BF7" w:rsidRPr="00765B75" w:rsidRDefault="00F76BF7" w:rsidP="003C17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                                                                </w:t>
      </w:r>
      <w:r w:rsidRPr="00765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765B7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E671A7" w:rsidRDefault="00E671A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P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</w:p>
    <w:p w:rsidR="00687C57" w:rsidRP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порядке оказания материальной помощи работникам </w:t>
      </w:r>
    </w:p>
    <w:p w:rsidR="00687C57" w:rsidRP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государственного учреждения образования</w:t>
      </w:r>
    </w:p>
    <w:p w:rsid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Пиревичский</w:t>
      </w:r>
      <w:proofErr w:type="spellEnd"/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gramStart"/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ясли-сад</w:t>
      </w:r>
      <w:proofErr w:type="gramEnd"/>
      <w:r w:rsidRPr="00687C5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3C17AD" w:rsidRPr="00687C57" w:rsidRDefault="003C17A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76BF7" w:rsidRPr="00F76BF7" w:rsidRDefault="003C17AD" w:rsidP="00F76BF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На оказание материальной помощи работникам учреждений образования направляются:</w:t>
      </w:r>
    </w:p>
    <w:p w:rsidR="003C17AD" w:rsidRDefault="003C17AD" w:rsidP="003C17AD">
      <w:pPr>
        <w:tabs>
          <w:tab w:val="left" w:pos="3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1.1.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бюджетные средства (5% планового фонда заработной платы по постановлению Министерства труда Республики Беларусь от 21.01.2000 г. №6 «О мерах по совершенствованию условий оплаты труда работников организаций, финансируемых из бюджета и пользующихся государственными дотациями».);</w:t>
      </w:r>
    </w:p>
    <w:p w:rsidR="003C17AD" w:rsidRDefault="003C17AD" w:rsidP="003C17AD">
      <w:pPr>
        <w:tabs>
          <w:tab w:val="left" w:pos="3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1.2.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средства от внебюджетной деятельности для этих нужд;</w:t>
      </w:r>
    </w:p>
    <w:p w:rsidR="00F76BF7" w:rsidRPr="00F76BF7" w:rsidRDefault="003C17AD" w:rsidP="003C17AD">
      <w:pPr>
        <w:tabs>
          <w:tab w:val="left" w:pos="3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1.3.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благотворительные средства, полученные на эти цели.</w:t>
      </w:r>
    </w:p>
    <w:p w:rsidR="00F76BF7" w:rsidRDefault="003C17AD" w:rsidP="00F76BF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F76BF7" w:rsidRPr="00F76BF7" w:rsidRDefault="003C17AD" w:rsidP="005F4F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оказывается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основным работникам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в следующих случаях (размер указывается в базовых величинах):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9000"/>
        <w:gridCol w:w="1080"/>
      </w:tblGrid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 xml:space="preserve">1. рождение ребенка 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3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 xml:space="preserve">2. бракосочетание работника 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3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F356D">
              <w:rPr>
                <w:rFonts w:ascii="Times New Roman" w:hAnsi="Times New Roman" w:cs="Times New Roman"/>
                <w:sz w:val="30"/>
                <w:szCs w:val="30"/>
              </w:rPr>
              <w:t>.3</w:t>
            </w: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 xml:space="preserve">. вследствие стихийного бедствия 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4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3.4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>. смерти работника учреждения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8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3.5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 xml:space="preserve">. смерти родственника работника (муж, жена, дети, родители) 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5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3.6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>. продолжительной болезни работника (свыше 30 календарных дней)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3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3.7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>. многодетным семьям, имеющим 3-х и более детей к 1 сентября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2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3.8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>. семьям, воспитывающим детей одним из родителей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(вдовам)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 xml:space="preserve"> к 1 сентября 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2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3.9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>. при проведении лечения, на частичную оплату путевок для работников</w:t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1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3.10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>. в связи с круглыми датами в жизни работника</w:t>
            </w:r>
            <w:r w:rsidR="00F76BF7" w:rsidRPr="005F4F6A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1080" w:type="dxa"/>
          </w:tcPr>
          <w:p w:rsidR="00F76BF7" w:rsidRPr="005F4F6A" w:rsidRDefault="00F76BF7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3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3.11</w:t>
            </w:r>
            <w:r w:rsidR="0047111F" w:rsidRPr="005F4F6A">
              <w:rPr>
                <w:rFonts w:ascii="Times New Roman" w:hAnsi="Times New Roman" w:cs="Times New Roman"/>
                <w:sz w:val="30"/>
                <w:szCs w:val="30"/>
              </w:rPr>
              <w:t>. в связи с днем рождения работника</w:t>
            </w:r>
          </w:p>
        </w:tc>
        <w:tc>
          <w:tcPr>
            <w:tcW w:w="1080" w:type="dxa"/>
          </w:tcPr>
          <w:p w:rsidR="00F76BF7" w:rsidRPr="005F4F6A" w:rsidRDefault="0047111F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1 БВ</w:t>
            </w:r>
          </w:p>
        </w:tc>
      </w:tr>
      <w:tr w:rsidR="00F76BF7" w:rsidRPr="00F76BF7" w:rsidTr="005F4F6A">
        <w:tc>
          <w:tcPr>
            <w:tcW w:w="9000" w:type="dxa"/>
          </w:tcPr>
          <w:p w:rsidR="00F76BF7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3.12</w:t>
            </w:r>
            <w:r w:rsidR="0047111F" w:rsidRPr="005F4F6A">
              <w:rPr>
                <w:rFonts w:ascii="Times New Roman" w:hAnsi="Times New Roman" w:cs="Times New Roman"/>
                <w:sz w:val="30"/>
                <w:szCs w:val="30"/>
              </w:rPr>
              <w:t>. работа без больничного листа в течение года (за календарный год) в 1 квартале</w:t>
            </w:r>
          </w:p>
        </w:tc>
        <w:tc>
          <w:tcPr>
            <w:tcW w:w="1080" w:type="dxa"/>
          </w:tcPr>
          <w:p w:rsidR="00F76BF7" w:rsidRPr="005F4F6A" w:rsidRDefault="0047111F" w:rsidP="005F4F6A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5F4F6A">
              <w:rPr>
                <w:rFonts w:ascii="Times New Roman" w:hAnsi="Times New Roman" w:cs="Times New Roman"/>
                <w:sz w:val="30"/>
                <w:szCs w:val="30"/>
              </w:rPr>
              <w:t>2 БВ</w:t>
            </w:r>
          </w:p>
        </w:tc>
      </w:tr>
      <w:tr w:rsidR="0047111F" w:rsidRPr="00F76BF7" w:rsidTr="005F4F6A">
        <w:tc>
          <w:tcPr>
            <w:tcW w:w="9000" w:type="dxa"/>
          </w:tcPr>
          <w:p w:rsidR="0047111F" w:rsidRPr="005F4F6A" w:rsidRDefault="008F356D" w:rsidP="005F4F6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3.13</w:t>
            </w:r>
            <w:r w:rsidR="0047111F" w:rsidRPr="005F4F6A">
              <w:rPr>
                <w:rFonts w:ascii="Times New Roman" w:hAnsi="Times New Roman" w:cs="Times New Roman"/>
                <w:sz w:val="30"/>
                <w:szCs w:val="30"/>
              </w:rPr>
              <w:t>. в иных случаях, не предусмотренных коллективным договорам</w:t>
            </w:r>
          </w:p>
        </w:tc>
        <w:tc>
          <w:tcPr>
            <w:tcW w:w="1080" w:type="dxa"/>
          </w:tcPr>
          <w:p w:rsidR="0047111F" w:rsidRPr="005F4F6A" w:rsidRDefault="0047111F" w:rsidP="005F4F6A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76BF7" w:rsidRPr="00F76BF7" w:rsidRDefault="008F356D" w:rsidP="005F4F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4.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F76BF7" w:rsidRPr="00F76BF7" w:rsidRDefault="008F356D" w:rsidP="005F4F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При наличии нескольких заявлений и недостаточности денежных сре</w:t>
      </w:r>
      <w:proofErr w:type="gramStart"/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дств дл</w:t>
      </w:r>
      <w:proofErr w:type="gramEnd"/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я обеспечения всех поступивших заявлений, приоритет имеют заявления на оказание материальной помощи по случаю смерти работника, смерти близкого родственника работника учреждения образования.</w:t>
      </w:r>
    </w:p>
    <w:p w:rsidR="00F76BF7" w:rsidRPr="00F76BF7" w:rsidRDefault="008F356D" w:rsidP="005F4F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</w:t>
      </w:r>
      <w:proofErr w:type="gramStart"/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руководителю</w:t>
      </w:r>
      <w:proofErr w:type="gramEnd"/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 xml:space="preserve"> оказывается по его заявлению из средств учреждения образования на основании показателей</w:t>
      </w:r>
      <w:r w:rsidR="00F76BF7" w:rsidRPr="00F76BF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Положения, действующего в учреждении образования, вышестоящим органом управления по согласованию с районным комитетом профсоюза.</w:t>
      </w:r>
    </w:p>
    <w:p w:rsidR="00F76BF7" w:rsidRPr="00F76BF7" w:rsidRDefault="008F356D" w:rsidP="00F76B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7. </w:t>
      </w:r>
      <w:proofErr w:type="gramStart"/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>Средства фонда материальной помощи, не израсходованные по заявлениям работников в течение месяца распределяются</w:t>
      </w:r>
      <w:proofErr w:type="gramEnd"/>
      <w:r w:rsidR="00F76BF7" w:rsidRPr="00F76BF7">
        <w:rPr>
          <w:rFonts w:ascii="Times New Roman" w:eastAsia="Times New Roman" w:hAnsi="Times New Roman" w:cs="Times New Roman"/>
          <w:sz w:val="30"/>
          <w:szCs w:val="30"/>
        </w:rPr>
        <w:t xml:space="preserve"> между вс</w:t>
      </w:r>
      <w:r w:rsidR="0047111F">
        <w:rPr>
          <w:rFonts w:ascii="Times New Roman" w:eastAsia="Times New Roman" w:hAnsi="Times New Roman" w:cs="Times New Roman"/>
          <w:sz w:val="30"/>
          <w:szCs w:val="30"/>
        </w:rPr>
        <w:t>еми работниками в равных долях.</w:t>
      </w:r>
    </w:p>
    <w:p w:rsidR="00687C57" w:rsidRPr="00687C57" w:rsidRDefault="00687C57" w:rsidP="0047111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87C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p w:rsid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87C57" w:rsidRPr="0088018E" w:rsidRDefault="00687C5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8018E" w:rsidRDefault="0088018E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1F24" w:rsidRDefault="00701F24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1F24" w:rsidRDefault="00701F24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B75" w:rsidRDefault="00765B75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B75" w:rsidRDefault="00765B75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B75" w:rsidRDefault="00765B75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7111F" w:rsidRDefault="0047111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7111F" w:rsidRDefault="0047111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7111F" w:rsidRDefault="0047111F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B75" w:rsidRDefault="00765B75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F356D" w:rsidRDefault="008F356D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B75" w:rsidRDefault="00765B75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65B75" w:rsidRDefault="00765B75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02B96" w:rsidRPr="0047111F" w:rsidRDefault="00126607" w:rsidP="008F356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                                                                  </w:t>
      </w:r>
      <w:r w:rsidR="00402B96" w:rsidRPr="004711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2E6608" w:rsidRPr="0047111F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E7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02B96" w:rsidRPr="0047111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</w:p>
    <w:p w:rsidR="00126607" w:rsidRPr="0047111F" w:rsidRDefault="00126607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47111F" w:rsidRPr="0047111F" w:rsidRDefault="0047111F" w:rsidP="004711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b/>
          <w:sz w:val="30"/>
          <w:szCs w:val="30"/>
        </w:rPr>
        <w:t>Положение</w:t>
      </w:r>
    </w:p>
    <w:p w:rsidR="0047111F" w:rsidRPr="0047111F" w:rsidRDefault="0047111F" w:rsidP="004711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b/>
          <w:sz w:val="30"/>
          <w:szCs w:val="30"/>
        </w:rPr>
        <w:t>о размере, порядке и условиях установления надбавок педагогическим работникам учреждения образования из 5% -го фонда</w:t>
      </w:r>
      <w:r w:rsidR="008F356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7111F">
        <w:rPr>
          <w:rFonts w:ascii="Times New Roman" w:eastAsia="Times New Roman" w:hAnsi="Times New Roman" w:cs="Times New Roman"/>
          <w:b/>
          <w:sz w:val="30"/>
          <w:szCs w:val="30"/>
        </w:rPr>
        <w:t>(прилагается к коллективному договору учреждения)</w:t>
      </w:r>
    </w:p>
    <w:p w:rsidR="0047111F" w:rsidRPr="0047111F" w:rsidRDefault="0047111F" w:rsidP="004711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7111F" w:rsidRPr="0047111F" w:rsidRDefault="0047111F" w:rsidP="004711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1.ОБЩИЕ ПОЛОЖЕНИЯ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 xml:space="preserve">1.1. Настоящее положение разработано в соответствии постановлением Совета Министров Республики Беларусь от 19.01.2019 № 36 «О повышении заработной платы отдельным категориям работников», на основании постановления Министерства образования  Республики Беларусь от 22.01.2019 № 10  «Об утверждении  Инструкции о размерах, порядке  и условиях установления  надбавок педагогическим работникам бюджетных организаций». 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1.2. Положение определяет размеры, порядок и условия установления надбавок  педагогическим работникам учреждения образования.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1.3. Надбавки педагогическим работникам учреждения образования устанавливаются в процентах от тарифной ставки первого разряда, устанавливаемой Советом Министров Республики Беларусь для оплаты  труда работников бюджетных  организаций.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 xml:space="preserve">1.4. Надбавки определяются без учета установленных педагогическому работнику часов педагогической нагрузки (объема выполняемой работы)  на срок не менее чем на квартал, по одному или нескольким основаниям, указанным в пункте 2. Положения и выплачивается ежемесячно. </w:t>
      </w:r>
    </w:p>
    <w:p w:rsidR="0047111F" w:rsidRPr="0047111F" w:rsidRDefault="0047111F" w:rsidP="004711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24"/>
          <w:szCs w:val="24"/>
        </w:rPr>
        <w:tab/>
      </w:r>
      <w:r w:rsidRPr="0047111F">
        <w:rPr>
          <w:rFonts w:ascii="Times New Roman" w:eastAsia="Times New Roman" w:hAnsi="Times New Roman" w:cs="Times New Roman"/>
          <w:sz w:val="30"/>
          <w:szCs w:val="30"/>
        </w:rPr>
        <w:t xml:space="preserve">1.5.  Источник выплаты надбавки средства -  в размере 5 процентов планового </w:t>
      </w:r>
      <w:proofErr w:type="gramStart"/>
      <w:r w:rsidRPr="0047111F">
        <w:rPr>
          <w:rFonts w:ascii="Times New Roman" w:eastAsia="Times New Roman" w:hAnsi="Times New Roman" w:cs="Times New Roman"/>
          <w:sz w:val="30"/>
          <w:szCs w:val="30"/>
        </w:rPr>
        <w:t>фонда оплаты труда педагогических работников  учреждения</w:t>
      </w:r>
      <w:proofErr w:type="gramEnd"/>
      <w:r w:rsidRPr="0047111F">
        <w:rPr>
          <w:rFonts w:ascii="Times New Roman" w:eastAsia="Times New Roman" w:hAnsi="Times New Roman" w:cs="Times New Roman"/>
          <w:sz w:val="30"/>
          <w:szCs w:val="30"/>
        </w:rPr>
        <w:t xml:space="preserve"> образования, рассчитанного на основании фонда заработной платы педагогических работников, указанного в штатном расписании учреждения, увеличенного на процент стимулирующих выплат (премии, надбавки, материальной помощи).</w:t>
      </w:r>
    </w:p>
    <w:p w:rsidR="0047111F" w:rsidRPr="0047111F" w:rsidRDefault="0047111F" w:rsidP="004711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24"/>
          <w:szCs w:val="24"/>
        </w:rPr>
        <w:tab/>
      </w:r>
      <w:r w:rsidRPr="0047111F">
        <w:rPr>
          <w:rFonts w:ascii="Times New Roman" w:eastAsia="Times New Roman" w:hAnsi="Times New Roman" w:cs="Times New Roman"/>
          <w:sz w:val="30"/>
          <w:szCs w:val="30"/>
        </w:rPr>
        <w:t>1.6.  Надбавки педагогическим работникам  выплачиваются за фактически  отработанное время. Надбавка не начисляется за периоды:</w:t>
      </w:r>
    </w:p>
    <w:p w:rsidR="008F356D" w:rsidRDefault="008F356D" w:rsidP="004711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трудового отпуска:</w:t>
      </w:r>
    </w:p>
    <w:p w:rsidR="008F356D" w:rsidRDefault="008F356D" w:rsidP="008F35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1.6.1. </w:t>
      </w:r>
      <w:r w:rsidR="0047111F" w:rsidRPr="0047111F">
        <w:rPr>
          <w:rFonts w:ascii="Times New Roman" w:eastAsia="Times New Roman" w:hAnsi="Times New Roman" w:cs="Times New Roman"/>
          <w:sz w:val="30"/>
          <w:szCs w:val="30"/>
        </w:rPr>
        <w:t>трудового отпуска;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F356D" w:rsidRDefault="008F356D" w:rsidP="008F35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1.6.2. </w:t>
      </w:r>
      <w:r w:rsidR="0047111F" w:rsidRPr="0047111F">
        <w:rPr>
          <w:rFonts w:ascii="Times New Roman" w:eastAsia="Times New Roman" w:hAnsi="Times New Roman" w:cs="Times New Roman"/>
          <w:sz w:val="30"/>
          <w:szCs w:val="30"/>
        </w:rPr>
        <w:t>социального отпуска;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F356D" w:rsidRDefault="008F356D" w:rsidP="008F35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1.6.3. в</w:t>
      </w:r>
      <w:r w:rsidR="0047111F" w:rsidRPr="0047111F">
        <w:rPr>
          <w:rFonts w:ascii="Times New Roman" w:eastAsia="Times New Roman" w:hAnsi="Times New Roman" w:cs="Times New Roman"/>
          <w:sz w:val="30"/>
          <w:szCs w:val="30"/>
        </w:rPr>
        <w:t>ременной нетрудоспособности;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F356D" w:rsidRDefault="008F356D" w:rsidP="008F35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1.6.4. п</w:t>
      </w:r>
      <w:r w:rsidR="0047111F" w:rsidRPr="0047111F">
        <w:rPr>
          <w:rFonts w:ascii="Times New Roman" w:eastAsia="Times New Roman" w:hAnsi="Times New Roman" w:cs="Times New Roman"/>
          <w:sz w:val="30"/>
          <w:szCs w:val="30"/>
        </w:rPr>
        <w:t>овышения квалификации;</w:t>
      </w:r>
    </w:p>
    <w:p w:rsidR="0047111F" w:rsidRPr="0047111F" w:rsidRDefault="008F356D" w:rsidP="008F35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1.6.5. </w:t>
      </w:r>
      <w:r w:rsidR="0047111F" w:rsidRPr="0047111F">
        <w:rPr>
          <w:rFonts w:ascii="Times New Roman" w:eastAsia="Times New Roman" w:hAnsi="Times New Roman" w:cs="Times New Roman"/>
          <w:sz w:val="30"/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47111F" w:rsidRPr="0047111F" w:rsidRDefault="0047111F" w:rsidP="004711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ab/>
        <w:t xml:space="preserve">1.7. Фонд оплаты труда для установления надбавок,  неиспользованный в текущем месяце, переходит  </w:t>
      </w:r>
      <w:proofErr w:type="gramStart"/>
      <w:r w:rsidRPr="0047111F"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 w:rsidRPr="0047111F">
        <w:rPr>
          <w:rFonts w:ascii="Times New Roman" w:eastAsia="Times New Roman" w:hAnsi="Times New Roman" w:cs="Times New Roman"/>
          <w:sz w:val="30"/>
          <w:szCs w:val="30"/>
        </w:rPr>
        <w:t xml:space="preserve"> следующий. Но при этом является целевым и в фонд экономии для премирования работников не направляется.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2. Порядок и условия установления размера надбавки в процентах от тарифной ставки первого разряда (включительно):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2.1. за системную работу по обеспечению защиты прав и законных интересов детей из неблагополучных семей, детей – сирот и детей, оставшихся без попечения родителей                                                           - до 200%;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2.2. за системную работу с родителями - до 200%;</w:t>
      </w:r>
    </w:p>
    <w:p w:rsidR="0047111F" w:rsidRPr="0047111F" w:rsidRDefault="00BB1C20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1C20">
        <w:rPr>
          <w:rFonts w:ascii="Times New Roman" w:eastAsia="Times New Roman" w:hAnsi="Times New Roman" w:cs="Times New Roman"/>
          <w:sz w:val="30"/>
          <w:szCs w:val="30"/>
        </w:rPr>
        <w:t>2.3</w:t>
      </w:r>
      <w:r w:rsidR="0047111F" w:rsidRPr="0047111F">
        <w:rPr>
          <w:rFonts w:ascii="Times New Roman" w:eastAsia="Times New Roman" w:hAnsi="Times New Roman" w:cs="Times New Roman"/>
          <w:sz w:val="30"/>
          <w:szCs w:val="30"/>
        </w:rPr>
        <w:t xml:space="preserve">. за сопровождение </w:t>
      </w:r>
      <w:r>
        <w:rPr>
          <w:rFonts w:ascii="Times New Roman" w:eastAsia="Times New Roman" w:hAnsi="Times New Roman" w:cs="Times New Roman"/>
          <w:sz w:val="30"/>
          <w:szCs w:val="30"/>
        </w:rPr>
        <w:t>воспитанников</w:t>
      </w:r>
      <w:r w:rsidR="0047111F" w:rsidRPr="0047111F">
        <w:rPr>
          <w:rFonts w:ascii="Times New Roman" w:eastAsia="Times New Roman" w:hAnsi="Times New Roman" w:cs="Times New Roman"/>
          <w:sz w:val="30"/>
          <w:szCs w:val="30"/>
        </w:rPr>
        <w:t xml:space="preserve"> в учреждениях дошкольного, образования при организации их подвоза                                                                                            - до 150%;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2.6. за участие в деятельности у</w:t>
      </w:r>
      <w:r w:rsidR="00BB1C20" w:rsidRPr="00BB1C20">
        <w:rPr>
          <w:rFonts w:ascii="Times New Roman" w:eastAsia="Times New Roman" w:hAnsi="Times New Roman" w:cs="Times New Roman"/>
          <w:sz w:val="30"/>
          <w:szCs w:val="30"/>
        </w:rPr>
        <w:t xml:space="preserve">чебно-методических объединений </w:t>
      </w:r>
      <w:r w:rsidRPr="0047111F">
        <w:rPr>
          <w:rFonts w:ascii="Times New Roman" w:eastAsia="Times New Roman" w:hAnsi="Times New Roman" w:cs="Times New Roman"/>
          <w:sz w:val="30"/>
          <w:szCs w:val="30"/>
        </w:rPr>
        <w:t>- до 300%;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3.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работникам.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4. Руководителям учреждений образования надбавки устанавливаются в порядке, определяемом нанимателем.</w:t>
      </w:r>
    </w:p>
    <w:p w:rsidR="0047111F" w:rsidRPr="0047111F" w:rsidRDefault="0047111F" w:rsidP="0047111F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7111F">
        <w:rPr>
          <w:rFonts w:ascii="Times New Roman" w:eastAsia="Times New Roman" w:hAnsi="Times New Roman" w:cs="Times New Roman"/>
          <w:sz w:val="30"/>
          <w:szCs w:val="30"/>
        </w:rPr>
        <w:t>5. Надбавки не формируют ставку (оклад), на них не начисляются стимулирующие выплаты (премии, надбавки за высокие профессиональные, творческие, производственные достижения в работе, сложность и напряженность труда, а также за выполнение особо важных (срочных) работ). Надбавки не участвуют в формировании фонда материальной помощи.</w:t>
      </w: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5EB" w:rsidRDefault="009A05EB" w:rsidP="00504412">
      <w:pPr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4412" w:rsidRPr="00E733F9" w:rsidRDefault="00504412" w:rsidP="00E733F9">
      <w:pPr>
        <w:spacing w:after="0" w:line="240" w:lineRule="auto"/>
        <w:ind w:firstLine="5103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33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№</w:t>
      </w:r>
      <w:r w:rsidR="00E7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733F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:rsidR="00BB1C20" w:rsidRDefault="00BB1C20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4A6F80" w:rsidRDefault="00E733F9" w:rsidP="00E733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504412">
        <w:rPr>
          <w:rFonts w:ascii="Times New Roman" w:hAnsi="Times New Roman" w:cs="Times New Roman"/>
          <w:sz w:val="30"/>
          <w:szCs w:val="30"/>
        </w:rPr>
        <w:t xml:space="preserve">Примерный перечень </w:t>
      </w:r>
    </w:p>
    <w:p w:rsidR="00E733F9" w:rsidRPr="00504412" w:rsidRDefault="00E733F9" w:rsidP="00E73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hAnsi="Times New Roman" w:cs="Times New Roman"/>
          <w:sz w:val="30"/>
          <w:szCs w:val="30"/>
        </w:rPr>
        <w:t xml:space="preserve">должностей </w:t>
      </w:r>
      <w:r w:rsidRPr="00504412">
        <w:rPr>
          <w:rFonts w:ascii="Times New Roman" w:eastAsia="Times New Roman" w:hAnsi="Times New Roman" w:cs="Times New Roman"/>
          <w:sz w:val="30"/>
          <w:szCs w:val="30"/>
        </w:rPr>
        <w:t>и профессий работников, во время отсутствия которых требуется выполнение их обязанностей</w:t>
      </w:r>
    </w:p>
    <w:p w:rsidR="00E733F9" w:rsidRPr="00504412" w:rsidRDefault="00E733F9" w:rsidP="00E733F9">
      <w:pPr>
        <w:spacing w:after="0" w:line="24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733F9" w:rsidRPr="00504412" w:rsidRDefault="00E733F9" w:rsidP="00E733F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Воспитатель дошкольного образования</w:t>
      </w:r>
    </w:p>
    <w:p w:rsidR="00E733F9" w:rsidRPr="00504412" w:rsidRDefault="00E733F9" w:rsidP="00E733F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Дворник</w:t>
      </w:r>
    </w:p>
    <w:p w:rsidR="00E733F9" w:rsidRPr="00504412" w:rsidRDefault="00E733F9" w:rsidP="00E7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3. Кладовщик</w:t>
      </w:r>
    </w:p>
    <w:p w:rsidR="00E733F9" w:rsidRPr="00504412" w:rsidRDefault="00E733F9" w:rsidP="00E7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4. Кухонный рабочий</w:t>
      </w:r>
    </w:p>
    <w:p w:rsidR="00E733F9" w:rsidRPr="00504412" w:rsidRDefault="00E733F9" w:rsidP="00E7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5. Музыкальный руководитель</w:t>
      </w:r>
    </w:p>
    <w:p w:rsidR="00E733F9" w:rsidRPr="00504412" w:rsidRDefault="00E733F9" w:rsidP="00E7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6. Повар</w:t>
      </w:r>
    </w:p>
    <w:p w:rsidR="00E733F9" w:rsidRPr="00504412" w:rsidRDefault="00E733F9" w:rsidP="00E733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 xml:space="preserve">7. Помощник воспитателя </w:t>
      </w:r>
    </w:p>
    <w:p w:rsidR="00E733F9" w:rsidRPr="00504412" w:rsidRDefault="00E733F9" w:rsidP="00E733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8. Рабочий по стирке и ремонту</w:t>
      </w:r>
    </w:p>
    <w:p w:rsidR="00E733F9" w:rsidRPr="00504412" w:rsidRDefault="00E733F9" w:rsidP="00E733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9. Рабочий по комплексному обслуживанию зданий и сооружений</w:t>
      </w:r>
    </w:p>
    <w:p w:rsidR="00E733F9" w:rsidRPr="00504412" w:rsidRDefault="00E733F9" w:rsidP="00E733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10. Руководитель физического воспитания</w:t>
      </w:r>
    </w:p>
    <w:p w:rsidR="00E733F9" w:rsidRPr="00504412" w:rsidRDefault="00E733F9" w:rsidP="00E7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11. Сторож (вахтер)</w:t>
      </w:r>
    </w:p>
    <w:p w:rsidR="00E733F9" w:rsidRPr="00504412" w:rsidRDefault="00E733F9" w:rsidP="00E733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04412">
        <w:rPr>
          <w:rFonts w:ascii="Times New Roman" w:eastAsia="Times New Roman" w:hAnsi="Times New Roman" w:cs="Times New Roman"/>
          <w:sz w:val="30"/>
          <w:szCs w:val="30"/>
        </w:rPr>
        <w:t>12. Уборщик служебных помещений</w:t>
      </w:r>
    </w:p>
    <w:p w:rsidR="009A05EB" w:rsidRDefault="009A05EB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A05EB" w:rsidRDefault="009A05EB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A05EB" w:rsidRDefault="009A05EB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A05EB" w:rsidRPr="00F52F84" w:rsidRDefault="00E733F9" w:rsidP="00E733F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2F8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№ 6</w:t>
      </w:r>
    </w:p>
    <w:p w:rsidR="00E733F9" w:rsidRPr="00F52F84" w:rsidRDefault="00E733F9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33F9" w:rsidRPr="00F52F84" w:rsidRDefault="00504412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2F8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733F9" w:rsidRPr="00F52F84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</w:t>
      </w:r>
    </w:p>
    <w:p w:rsidR="00402B96" w:rsidRPr="00F52F84" w:rsidRDefault="00402B96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2F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 по охране труда </w:t>
      </w:r>
    </w:p>
    <w:p w:rsidR="00402B96" w:rsidRPr="00F52F84" w:rsidRDefault="00402B96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2F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</w:t>
      </w:r>
      <w:r w:rsidR="00E733F9" w:rsidRPr="00F52F84">
        <w:rPr>
          <w:rFonts w:ascii="Times New Roman" w:eastAsia="Times New Roman" w:hAnsi="Times New Roman" w:cs="Times New Roman"/>
          <w:sz w:val="30"/>
          <w:szCs w:val="30"/>
          <w:lang w:eastAsia="ru-RU"/>
        </w:rPr>
        <w:t>019 – 2022</w:t>
      </w:r>
      <w:r w:rsidRPr="00F52F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годы</w:t>
      </w:r>
    </w:p>
    <w:p w:rsidR="00402B96" w:rsidRPr="00F52F84" w:rsidRDefault="00402B96" w:rsidP="00AA33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921"/>
        <w:gridCol w:w="71"/>
        <w:gridCol w:w="850"/>
        <w:gridCol w:w="1134"/>
        <w:gridCol w:w="1843"/>
        <w:gridCol w:w="1418"/>
        <w:gridCol w:w="815"/>
      </w:tblGrid>
      <w:tr w:rsidR="00F52F84" w:rsidRPr="00F52F84" w:rsidTr="00402B96">
        <w:trPr>
          <w:trHeight w:val="279"/>
        </w:trPr>
        <w:tc>
          <w:tcPr>
            <w:tcW w:w="710" w:type="dxa"/>
            <w:vMerge w:val="restart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Наименование (содержание)  мероприятий по охране труда</w:t>
            </w:r>
          </w:p>
        </w:tc>
        <w:tc>
          <w:tcPr>
            <w:tcW w:w="1842" w:type="dxa"/>
            <w:gridSpan w:val="3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Стоимость</w:t>
            </w:r>
          </w:p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ыполнен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ных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мероприя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тий</w:t>
            </w:r>
          </w:p>
        </w:tc>
        <w:tc>
          <w:tcPr>
            <w:tcW w:w="1134" w:type="dxa"/>
            <w:vMerge w:val="restart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Сроки выпол-нения меро-прия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тий</w:t>
            </w:r>
          </w:p>
        </w:tc>
        <w:tc>
          <w:tcPr>
            <w:tcW w:w="1843" w:type="dxa"/>
            <w:vMerge w:val="restart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Ответствен-ные за выполнение мероприя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тий</w:t>
            </w:r>
          </w:p>
        </w:tc>
        <w:tc>
          <w:tcPr>
            <w:tcW w:w="1418" w:type="dxa"/>
            <w:vMerge w:val="restart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Ожидае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мая социаль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ная  эффек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тив-ность меро-приятий</w:t>
            </w:r>
          </w:p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 w:val="restart"/>
            <w:textDirection w:val="btLr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52F84" w:rsidRPr="00F52F84" w:rsidTr="00402B96">
        <w:trPr>
          <w:trHeight w:val="889"/>
        </w:trPr>
        <w:tc>
          <w:tcPr>
            <w:tcW w:w="710" w:type="dxa"/>
            <w:vMerge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2268" w:type="dxa"/>
            <w:vMerge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92" w:type="dxa"/>
            <w:gridSpan w:val="2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плани-руемая</w:t>
            </w:r>
          </w:p>
        </w:tc>
        <w:tc>
          <w:tcPr>
            <w:tcW w:w="850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Фактичес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кая</w:t>
            </w:r>
          </w:p>
        </w:tc>
        <w:tc>
          <w:tcPr>
            <w:tcW w:w="1134" w:type="dxa"/>
            <w:vMerge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43" w:type="dxa"/>
            <w:vMerge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418" w:type="dxa"/>
            <w:vMerge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815" w:type="dxa"/>
            <w:vMerge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F52F84" w:rsidRPr="00F52F84" w:rsidTr="00402B96">
        <w:trPr>
          <w:trHeight w:val="213"/>
        </w:trPr>
        <w:tc>
          <w:tcPr>
            <w:tcW w:w="10030" w:type="dxa"/>
            <w:gridSpan w:val="9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Приведение в соответствие с требованиями НПА зданий и помещений, сооружений, территории организации.</w:t>
            </w:r>
          </w:p>
        </w:tc>
      </w:tr>
      <w:tr w:rsidR="00F52F84" w:rsidRPr="00F52F84" w:rsidTr="00402B96">
        <w:tc>
          <w:tcPr>
            <w:tcW w:w="710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в помещении учреждения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</w:t>
            </w:r>
          </w:p>
        </w:tc>
        <w:tc>
          <w:tcPr>
            <w:tcW w:w="921" w:type="dxa"/>
          </w:tcPr>
          <w:p w:rsidR="00402B96" w:rsidRPr="00F52F84" w:rsidRDefault="00530030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  <w:r w:rsidR="00F52F84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21" w:type="dxa"/>
            <w:gridSpan w:val="2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134" w:type="dxa"/>
          </w:tcPr>
          <w:p w:rsidR="00402B96" w:rsidRPr="00F52F84" w:rsidRDefault="00530030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843" w:type="dxa"/>
          </w:tcPr>
          <w:p w:rsidR="00402B96" w:rsidRPr="00F52F84" w:rsidRDefault="00530030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</w:t>
            </w:r>
            <w:r w:rsidR="00402B96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щий, заведующий хозяйством</w:t>
            </w:r>
          </w:p>
        </w:tc>
        <w:tc>
          <w:tcPr>
            <w:tcW w:w="1418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лучше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ние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условий труда</w:t>
            </w:r>
          </w:p>
        </w:tc>
        <w:tc>
          <w:tcPr>
            <w:tcW w:w="815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F52F84" w:rsidRPr="00F52F84" w:rsidTr="00402B96">
        <w:tc>
          <w:tcPr>
            <w:tcW w:w="710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268" w:type="dxa"/>
          </w:tcPr>
          <w:p w:rsidR="00402B96" w:rsidRPr="00F52F84" w:rsidRDefault="00402B96" w:rsidP="00AA3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территории</w:t>
            </w:r>
          </w:p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 руб.</w:t>
            </w:r>
          </w:p>
        </w:tc>
        <w:tc>
          <w:tcPr>
            <w:tcW w:w="921" w:type="dxa"/>
            <w:gridSpan w:val="2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134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843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</w:t>
            </w:r>
            <w:r w:rsidR="00402B96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щий, заведующий хозяйством</w:t>
            </w:r>
          </w:p>
        </w:tc>
        <w:tc>
          <w:tcPr>
            <w:tcW w:w="1418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лучше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ние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условий труда</w:t>
            </w:r>
          </w:p>
        </w:tc>
        <w:tc>
          <w:tcPr>
            <w:tcW w:w="815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F52F84" w:rsidRPr="00F52F84" w:rsidTr="00402B96">
        <w:tc>
          <w:tcPr>
            <w:tcW w:w="710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8" w:type="dxa"/>
          </w:tcPr>
          <w:p w:rsidR="00402B96" w:rsidRPr="00F52F84" w:rsidRDefault="00F52F84" w:rsidP="00AA3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дверных проёмов (2</w:t>
            </w:r>
            <w:r w:rsidR="00402B96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02B96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402B96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1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 руб.</w:t>
            </w:r>
          </w:p>
        </w:tc>
        <w:tc>
          <w:tcPr>
            <w:tcW w:w="921" w:type="dxa"/>
            <w:gridSpan w:val="2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134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843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Заведую-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хозяйством</w:t>
            </w:r>
          </w:p>
        </w:tc>
        <w:tc>
          <w:tcPr>
            <w:tcW w:w="1418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лучше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ние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условий труда</w:t>
            </w:r>
          </w:p>
        </w:tc>
        <w:tc>
          <w:tcPr>
            <w:tcW w:w="815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F52F84" w:rsidRPr="00F52F84" w:rsidTr="00402B96">
        <w:tc>
          <w:tcPr>
            <w:tcW w:w="10030" w:type="dxa"/>
            <w:gridSpan w:val="9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Приведение в соответствии с НПА санитарно-бытовых помещений работников.</w:t>
            </w:r>
          </w:p>
        </w:tc>
      </w:tr>
      <w:tr w:rsidR="00F52F84" w:rsidRPr="00F52F84" w:rsidTr="00402B96">
        <w:trPr>
          <w:trHeight w:val="1120"/>
        </w:trPr>
        <w:tc>
          <w:tcPr>
            <w:tcW w:w="710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</w:tcPr>
          <w:p w:rsidR="00402B96" w:rsidRPr="00F52F84" w:rsidRDefault="00402B96" w:rsidP="00AA3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комнаты отдыха для работников</w:t>
            </w:r>
          </w:p>
        </w:tc>
        <w:tc>
          <w:tcPr>
            <w:tcW w:w="921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руб.</w:t>
            </w:r>
          </w:p>
        </w:tc>
        <w:tc>
          <w:tcPr>
            <w:tcW w:w="921" w:type="dxa"/>
            <w:gridSpan w:val="2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134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843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</w:t>
            </w:r>
            <w:r w:rsidR="00402B96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щий, заведующий хозяйством</w:t>
            </w:r>
          </w:p>
        </w:tc>
        <w:tc>
          <w:tcPr>
            <w:tcW w:w="1418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лучше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ние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условий труда</w:t>
            </w:r>
          </w:p>
        </w:tc>
        <w:tc>
          <w:tcPr>
            <w:tcW w:w="815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F52F84" w:rsidRPr="00F52F84" w:rsidTr="00402B96">
        <w:trPr>
          <w:trHeight w:val="231"/>
        </w:trPr>
        <w:tc>
          <w:tcPr>
            <w:tcW w:w="710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8" w:type="dxa"/>
          </w:tcPr>
          <w:p w:rsidR="00402B96" w:rsidRPr="00F52F84" w:rsidRDefault="00402B96" w:rsidP="00AA3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профилактического</w:t>
            </w:r>
            <w:proofErr w:type="gramEnd"/>
          </w:p>
          <w:p w:rsidR="00402B96" w:rsidRPr="00F52F84" w:rsidRDefault="00402B96" w:rsidP="00AA3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ремонта технологического оборудования  </w:t>
            </w:r>
          </w:p>
        </w:tc>
        <w:tc>
          <w:tcPr>
            <w:tcW w:w="921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 руб.</w:t>
            </w:r>
          </w:p>
        </w:tc>
        <w:tc>
          <w:tcPr>
            <w:tcW w:w="921" w:type="dxa"/>
            <w:gridSpan w:val="2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134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843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  <w:tc>
          <w:tcPr>
            <w:tcW w:w="1418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лучше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ние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условий труда</w:t>
            </w:r>
          </w:p>
        </w:tc>
        <w:tc>
          <w:tcPr>
            <w:tcW w:w="815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F52F84" w:rsidRPr="00F52F84" w:rsidTr="00402B96">
        <w:tc>
          <w:tcPr>
            <w:tcW w:w="10030" w:type="dxa"/>
            <w:gridSpan w:val="9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Нормативное, информационное и технологическое обеспечение, организация в установленном порядке, обучения, инструктажа и проверка знаний работников, пропаганда знаний и передового опыта по охране труда.</w:t>
            </w:r>
          </w:p>
        </w:tc>
      </w:tr>
      <w:tr w:rsidR="00F52F84" w:rsidRPr="00F52F84" w:rsidTr="00402B96">
        <w:tc>
          <w:tcPr>
            <w:tcW w:w="710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8" w:type="dxa"/>
          </w:tcPr>
          <w:p w:rsidR="00402B96" w:rsidRPr="00F52F84" w:rsidRDefault="00402B96" w:rsidP="00AA3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НПА, в том числе технических, плакатов по охране труда</w:t>
            </w:r>
          </w:p>
        </w:tc>
        <w:tc>
          <w:tcPr>
            <w:tcW w:w="921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1" w:type="dxa"/>
            <w:gridSpan w:val="2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134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1843" w:type="dxa"/>
          </w:tcPr>
          <w:p w:rsidR="00402B96" w:rsidRPr="00F52F84" w:rsidRDefault="00F52F84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</w:t>
            </w:r>
            <w:r w:rsidR="00402B96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щий, заведующий хозяйством</w:t>
            </w:r>
          </w:p>
        </w:tc>
        <w:tc>
          <w:tcPr>
            <w:tcW w:w="1418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лучше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ние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условий труда</w:t>
            </w:r>
          </w:p>
        </w:tc>
        <w:tc>
          <w:tcPr>
            <w:tcW w:w="815" w:type="dxa"/>
          </w:tcPr>
          <w:p w:rsidR="00402B96" w:rsidRPr="00F52F84" w:rsidRDefault="00402B96" w:rsidP="00AA33A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</w:tbl>
    <w:p w:rsidR="00402B96" w:rsidRPr="0047111F" w:rsidRDefault="00402B96" w:rsidP="00AA33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402B96" w:rsidRDefault="00402B96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30"/>
        </w:rPr>
      </w:pPr>
    </w:p>
    <w:p w:rsidR="00E733F9" w:rsidRDefault="00E733F9" w:rsidP="00AA33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30"/>
        </w:rPr>
      </w:pPr>
    </w:p>
    <w:p w:rsidR="00504412" w:rsidRPr="00504412" w:rsidRDefault="00504412" w:rsidP="00E733F9">
      <w:pPr>
        <w:spacing w:line="240" w:lineRule="auto"/>
        <w:ind w:firstLine="5387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504412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E733F9">
        <w:rPr>
          <w:rFonts w:ascii="Times New Roman" w:hAnsi="Times New Roman" w:cs="Times New Roman"/>
          <w:sz w:val="30"/>
          <w:szCs w:val="30"/>
        </w:rPr>
        <w:t>7</w:t>
      </w:r>
    </w:p>
    <w:p w:rsidR="00E733F9" w:rsidRDefault="00E733F9" w:rsidP="00E733F9">
      <w:pPr>
        <w:tabs>
          <w:tab w:val="left" w:pos="6705"/>
        </w:tabs>
        <w:spacing w:after="0" w:line="32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33F9" w:rsidRPr="00080AB2" w:rsidRDefault="00E733F9" w:rsidP="00E733F9">
      <w:pPr>
        <w:tabs>
          <w:tab w:val="left" w:pos="6705"/>
        </w:tabs>
        <w:spacing w:after="0" w:line="32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E733F9" w:rsidRDefault="00E733F9" w:rsidP="00E733F9">
      <w:pPr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080A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профессий и должностей работников,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которым бесплатно выдаются средства </w:t>
      </w:r>
      <w:r w:rsidRPr="00080A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индивидуальной защиты по установленным нормам</w:t>
      </w:r>
      <w:proofErr w:type="gramEnd"/>
    </w:p>
    <w:p w:rsidR="00E733F9" w:rsidRPr="00080AB2" w:rsidRDefault="00E733F9" w:rsidP="00E733F9">
      <w:pPr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10470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1173"/>
        <w:gridCol w:w="208"/>
        <w:gridCol w:w="35"/>
        <w:gridCol w:w="1866"/>
        <w:gridCol w:w="204"/>
        <w:gridCol w:w="59"/>
        <w:gridCol w:w="2830"/>
        <w:gridCol w:w="74"/>
        <w:gridCol w:w="214"/>
        <w:gridCol w:w="1995"/>
        <w:gridCol w:w="68"/>
        <w:gridCol w:w="205"/>
        <w:gridCol w:w="1023"/>
        <w:gridCol w:w="253"/>
      </w:tblGrid>
      <w:tr w:rsidR="00E733F9" w:rsidRPr="00080AB2" w:rsidTr="00F52F84">
        <w:trPr>
          <w:gridBefore w:val="1"/>
          <w:wBefore w:w="263" w:type="dxa"/>
        </w:trPr>
        <w:tc>
          <w:tcPr>
            <w:tcW w:w="1381" w:type="dxa"/>
            <w:gridSpan w:val="2"/>
          </w:tcPr>
          <w:p w:rsidR="00E733F9" w:rsidRPr="00F52F84" w:rsidRDefault="00E733F9" w:rsidP="00E733F9">
            <w:pPr>
              <w:spacing w:after="0" w:line="32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профессии по ОКРБ</w:t>
            </w:r>
          </w:p>
          <w:p w:rsidR="00E733F9" w:rsidRPr="00F52F84" w:rsidRDefault="00E733F9" w:rsidP="00E733F9">
            <w:pPr>
              <w:spacing w:after="0" w:line="32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006-2009</w:t>
            </w:r>
          </w:p>
        </w:tc>
        <w:tc>
          <w:tcPr>
            <w:tcW w:w="2105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профессии, должности</w:t>
            </w:r>
          </w:p>
        </w:tc>
        <w:tc>
          <w:tcPr>
            <w:tcW w:w="2963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 индивидуальной защиты</w:t>
            </w:r>
          </w:p>
        </w:tc>
        <w:tc>
          <w:tcPr>
            <w:tcW w:w="2277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(маркировка) средств индивидуально защиты по защитным свойствам</w:t>
            </w:r>
          </w:p>
        </w:tc>
        <w:tc>
          <w:tcPr>
            <w:tcW w:w="1481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носки в месяцах</w:t>
            </w:r>
          </w:p>
        </w:tc>
      </w:tr>
      <w:tr w:rsidR="00E733F9" w:rsidRPr="00080AB2" w:rsidTr="00F52F84">
        <w:trPr>
          <w:gridBefore w:val="1"/>
          <w:wBefore w:w="263" w:type="dxa"/>
          <w:trHeight w:val="490"/>
        </w:trPr>
        <w:tc>
          <w:tcPr>
            <w:tcW w:w="1381" w:type="dxa"/>
            <w:gridSpan w:val="2"/>
            <w:vMerge w:val="restart"/>
          </w:tcPr>
          <w:p w:rsidR="00E733F9" w:rsidRPr="00F52F84" w:rsidRDefault="00E733F9" w:rsidP="00E733F9">
            <w:pPr>
              <w:spacing w:after="0" w:line="320" w:lineRule="exact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19 258</w:t>
            </w:r>
          </w:p>
        </w:tc>
        <w:tc>
          <w:tcPr>
            <w:tcW w:w="2105" w:type="dxa"/>
            <w:gridSpan w:val="3"/>
            <w:vMerge w:val="restart"/>
          </w:tcPr>
          <w:p w:rsidR="00E733F9" w:rsidRPr="00F52F84" w:rsidRDefault="00E733F9" w:rsidP="00E733F9">
            <w:pPr>
              <w:spacing w:after="0"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963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</w:t>
            </w:r>
          </w:p>
          <w:p w:rsidR="00E733F9" w:rsidRPr="00F52F84" w:rsidRDefault="00E733F9" w:rsidP="00E733F9">
            <w:pPr>
              <w:spacing w:after="0" w:line="320" w:lineRule="exact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хлопчатобумажный</w:t>
            </w:r>
          </w:p>
        </w:tc>
        <w:tc>
          <w:tcPr>
            <w:tcW w:w="2277" w:type="dxa"/>
            <w:gridSpan w:val="3"/>
          </w:tcPr>
          <w:p w:rsidR="00E733F9" w:rsidRPr="00F52F84" w:rsidRDefault="00E733F9" w:rsidP="00E733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  <w:t>ЗМи</w:t>
            </w:r>
            <w:proofErr w:type="spellEnd"/>
          </w:p>
        </w:tc>
        <w:tc>
          <w:tcPr>
            <w:tcW w:w="1481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F52F84">
        <w:trPr>
          <w:gridBefore w:val="1"/>
          <w:wBefore w:w="263" w:type="dxa"/>
          <w:trHeight w:val="489"/>
        </w:trPr>
        <w:tc>
          <w:tcPr>
            <w:tcW w:w="1381" w:type="dxa"/>
            <w:gridSpan w:val="2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gridSpan w:val="3"/>
          </w:tcPr>
          <w:p w:rsidR="00E733F9" w:rsidRPr="00F52F84" w:rsidRDefault="00F52F84" w:rsidP="00E733F9">
            <w:pPr>
              <w:spacing w:after="0" w:line="320" w:lineRule="exact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Рукавицы </w:t>
            </w:r>
            <w:r w:rsidR="00E733F9"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хлопчатобумажные с накладками</w:t>
            </w:r>
          </w:p>
        </w:tc>
        <w:tc>
          <w:tcPr>
            <w:tcW w:w="2277" w:type="dxa"/>
            <w:gridSpan w:val="3"/>
          </w:tcPr>
          <w:p w:rsidR="00E733F9" w:rsidRPr="00F52F84" w:rsidRDefault="00E733F9" w:rsidP="00E733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  <w:t>Ми</w:t>
            </w:r>
          </w:p>
          <w:p w:rsidR="00E733F9" w:rsidRPr="00F52F84" w:rsidRDefault="00E733F9" w:rsidP="00E733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</w:pPr>
          </w:p>
        </w:tc>
        <w:tc>
          <w:tcPr>
            <w:tcW w:w="1481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F52F84">
        <w:trPr>
          <w:gridBefore w:val="1"/>
          <w:wBefore w:w="263" w:type="dxa"/>
          <w:trHeight w:val="489"/>
        </w:trPr>
        <w:tc>
          <w:tcPr>
            <w:tcW w:w="1381" w:type="dxa"/>
            <w:gridSpan w:val="2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прорезиненный</w:t>
            </w:r>
          </w:p>
        </w:tc>
        <w:tc>
          <w:tcPr>
            <w:tcW w:w="2277" w:type="dxa"/>
            <w:gridSpan w:val="3"/>
          </w:tcPr>
          <w:p w:rsidR="00E733F9" w:rsidRPr="00F52F84" w:rsidRDefault="00E733F9" w:rsidP="00E733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  <w:t>В</w:t>
            </w:r>
          </w:p>
        </w:tc>
        <w:tc>
          <w:tcPr>
            <w:tcW w:w="1481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</w:tr>
      <w:tr w:rsidR="00E733F9" w:rsidRPr="00080AB2" w:rsidTr="00F52F84">
        <w:trPr>
          <w:gridBefore w:val="1"/>
          <w:wBefore w:w="263" w:type="dxa"/>
          <w:trHeight w:val="489"/>
        </w:trPr>
        <w:tc>
          <w:tcPr>
            <w:tcW w:w="1381" w:type="dxa"/>
            <w:gridSpan w:val="2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1" w:type="dxa"/>
            <w:gridSpan w:val="9"/>
          </w:tcPr>
          <w:p w:rsidR="00E733F9" w:rsidRPr="00F52F84" w:rsidRDefault="00E733F9" w:rsidP="00E733F9">
            <w:pPr>
              <w:spacing w:after="0" w:line="320" w:lineRule="exact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 по мытью полов и мест общего пользования дополнительно:</w:t>
            </w:r>
          </w:p>
        </w:tc>
      </w:tr>
      <w:tr w:rsidR="00E733F9" w:rsidRPr="00080AB2" w:rsidTr="00F52F84">
        <w:trPr>
          <w:gridBefore w:val="1"/>
          <w:wBefore w:w="263" w:type="dxa"/>
          <w:trHeight w:val="489"/>
        </w:trPr>
        <w:tc>
          <w:tcPr>
            <w:tcW w:w="1381" w:type="dxa"/>
            <w:gridSpan w:val="2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vMerge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2277" w:type="dxa"/>
            <w:gridSpan w:val="3"/>
          </w:tcPr>
          <w:p w:rsidR="00E733F9" w:rsidRPr="00F52F84" w:rsidRDefault="00E733F9" w:rsidP="00E733F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zh-TW" w:bidi="or-IN"/>
              </w:rPr>
              <w:t>В</w:t>
            </w:r>
          </w:p>
        </w:tc>
        <w:tc>
          <w:tcPr>
            <w:tcW w:w="1481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F52F84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16844</w:t>
            </w:r>
          </w:p>
        </w:tc>
        <w:tc>
          <w:tcPr>
            <w:tcW w:w="2109" w:type="dxa"/>
            <w:gridSpan w:val="3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6672" w:type="dxa"/>
            <w:gridSpan w:val="9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уборки помещений: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F52F84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gridSpan w:val="9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раздачи пищи: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 хлопчатобумажная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F52F84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gridSpan w:val="9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мойки посуды: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клеенчатый с нагрудником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F52F84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gridSpan w:val="9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уборки туалета: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клеенчатый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</w:tcPr>
          <w:p w:rsidR="00E733F9" w:rsidRPr="00F52F84" w:rsidRDefault="00E733F9" w:rsidP="00E733F9">
            <w:pPr>
              <w:spacing w:after="0" w:line="320" w:lineRule="exact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5169</w:t>
            </w:r>
          </w:p>
        </w:tc>
        <w:tc>
          <w:tcPr>
            <w:tcW w:w="2109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Вахтер</w:t>
            </w:r>
          </w:p>
        </w:tc>
        <w:tc>
          <w:tcPr>
            <w:tcW w:w="3093" w:type="dxa"/>
            <w:gridSpan w:val="3"/>
          </w:tcPr>
          <w:p w:rsidR="00E733F9" w:rsidRPr="00F52F84" w:rsidRDefault="00E733F9" w:rsidP="00F52F84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со светоотражающими элементами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spacing w:after="0" w:line="320" w:lineRule="exact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16675</w:t>
            </w:r>
          </w:p>
        </w:tc>
        <w:tc>
          <w:tcPr>
            <w:tcW w:w="2109" w:type="dxa"/>
            <w:gridSpan w:val="3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Передник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клеенчатый с нагрудником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 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12759</w:t>
            </w:r>
          </w:p>
        </w:tc>
        <w:tc>
          <w:tcPr>
            <w:tcW w:w="2109" w:type="dxa"/>
            <w:gridSpan w:val="3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Рукавицы комбинированные 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прорезиненный с накладками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30"/>
        </w:trPr>
        <w:tc>
          <w:tcPr>
            <w:tcW w:w="14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11 786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 </w:t>
            </w: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хлопчатобумажный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23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хлопчатобумажный с нагрудником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16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23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Рукавицы хлопчатобумажные с накладками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keepNext/>
              <w:spacing w:before="240" w:after="60" w:line="32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23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дополнительно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23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хлопчатобумажная на утепляющей прокладке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30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хлопчатобумажные на утепляющей прокладке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23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остальное время года дополнительно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45"/>
        </w:trPr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33F9" w:rsidRPr="00080AB2" w:rsidTr="00EA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263" w:type="dxa"/>
          <w:trHeight w:val="245"/>
        </w:trPr>
        <w:tc>
          <w:tcPr>
            <w:tcW w:w="1416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Плащ непромокаемый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3F9" w:rsidRPr="00F52F84" w:rsidRDefault="00E733F9" w:rsidP="00E733F9">
            <w:pPr>
              <w:shd w:val="clear" w:color="auto" w:fill="FFFFFF"/>
              <w:spacing w:after="0" w:line="32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13249</w:t>
            </w:r>
          </w:p>
        </w:tc>
        <w:tc>
          <w:tcPr>
            <w:tcW w:w="2109" w:type="dxa"/>
            <w:gridSpan w:val="3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 или косынка хлопчатобумажная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A70C2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Передник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клеенчатый с нагрудником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Ботинки или тапочки кожаные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Рукавицы комбинированные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33F9" w:rsidRPr="00080AB2" w:rsidTr="00EA70C2">
        <w:tblPrEx>
          <w:tblLook w:val="00A0" w:firstRow="1" w:lastRow="0" w:firstColumn="1" w:lastColumn="0" w:noHBand="0" w:noVBand="0"/>
        </w:tblPrEx>
        <w:trPr>
          <w:gridBefore w:val="1"/>
          <w:wBefore w:w="263" w:type="dxa"/>
        </w:trPr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9" w:rsidRPr="00F52F84" w:rsidRDefault="00E733F9" w:rsidP="00E733F9">
            <w:pPr>
              <w:spacing w:after="0" w:line="320" w:lineRule="exact"/>
              <w:ind w:right="-5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17543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Рабочий по комплексному обслуживанию и ремонту зданий и сооружений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хлопчатобумажный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tblLook w:val="00A0" w:firstRow="1" w:lastRow="0" w:firstColumn="1" w:lastColumn="0" w:noHBand="0" w:noVBand="0"/>
        </w:tblPrEx>
        <w:trPr>
          <w:gridBefore w:val="1"/>
          <w:wBefore w:w="263" w:type="dxa"/>
        </w:trPr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tblLook w:val="00A0" w:firstRow="1" w:lastRow="0" w:firstColumn="1" w:lastColumn="0" w:noHBand="0" w:noVBand="0"/>
        </w:tblPrEx>
        <w:trPr>
          <w:gridBefore w:val="1"/>
          <w:wBefore w:w="263" w:type="dxa"/>
        </w:trPr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Рукавицы </w:t>
            </w: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накладками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EA70C2">
        <w:tblPrEx>
          <w:tblLook w:val="00A0" w:firstRow="1" w:lastRow="0" w:firstColumn="1" w:lastColumn="0" w:noHBand="0" w:noVBand="0"/>
        </w:tblPrEx>
        <w:trPr>
          <w:gridBefore w:val="1"/>
          <w:wBefore w:w="263" w:type="dxa"/>
        </w:trPr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EA70C2">
        <w:tblPrEx>
          <w:tblLook w:val="00A0" w:firstRow="1" w:lastRow="0" w:firstColumn="1" w:lastColumn="0" w:noHBand="0" w:noVBand="0"/>
        </w:tblPrEx>
        <w:trPr>
          <w:gridBefore w:val="1"/>
          <w:wBefore w:w="263" w:type="dxa"/>
        </w:trPr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EA70C2">
        <w:tblPrEx>
          <w:tblLook w:val="00A0" w:firstRow="1" w:lastRow="0" w:firstColumn="1" w:lastColumn="0" w:noHBand="0" w:noVBand="0"/>
        </w:tblPrEx>
        <w:trPr>
          <w:gridBefore w:val="1"/>
          <w:wBefore w:w="263" w:type="dxa"/>
        </w:trPr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хлопчатобумажные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F52F84">
        <w:tblPrEx>
          <w:tblLook w:val="00A0" w:firstRow="1" w:lastRow="0" w:firstColumn="1" w:lastColumn="0" w:noHBand="0" w:noVBand="0"/>
        </w:tblPrEx>
        <w:trPr>
          <w:gridBefore w:val="1"/>
          <w:wBefore w:w="263" w:type="dxa"/>
          <w:trHeight w:val="608"/>
        </w:trPr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на наружных работах дополнительно</w:t>
            </w:r>
          </w:p>
        </w:tc>
      </w:tr>
      <w:tr w:rsidR="00E733F9" w:rsidRPr="00080AB2" w:rsidTr="00EA70C2">
        <w:tblPrEx>
          <w:tblLook w:val="00A0" w:firstRow="1" w:lastRow="0" w:firstColumn="1" w:lastColumn="0" w:noHBand="0" w:noVBand="0"/>
        </w:tblPrEx>
        <w:trPr>
          <w:gridBefore w:val="1"/>
          <w:wBefore w:w="263" w:type="dxa"/>
        </w:trPr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F52F84" w:rsidRDefault="00E733F9" w:rsidP="00E733F9">
            <w:pPr>
              <w:spacing w:after="0"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Куртка хлопчатобумажная на утепляющей прокладке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52F84" w:rsidRDefault="00E733F9" w:rsidP="00E733F9">
            <w:pPr>
              <w:spacing w:after="0" w:line="320" w:lineRule="exact"/>
              <w:ind w:right="-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17545</w:t>
            </w:r>
          </w:p>
        </w:tc>
        <w:tc>
          <w:tcPr>
            <w:tcW w:w="2109" w:type="dxa"/>
            <w:gridSpan w:val="3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(машинист) по стирке и ремонту 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спецодежды</w:t>
            </w: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 хлопчатобумажный или халат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</w:t>
            </w:r>
            <w:proofErr w:type="gram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прорезиненный с нагрудником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хлопчатобумажный или колпак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4"/>
          <w:jc w:val="center"/>
        </w:trPr>
        <w:tc>
          <w:tcPr>
            <w:tcW w:w="1436" w:type="dxa"/>
            <w:gridSpan w:val="2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18883</w:t>
            </w:r>
          </w:p>
        </w:tc>
        <w:tc>
          <w:tcPr>
            <w:tcW w:w="2109" w:type="dxa"/>
            <w:gridSpan w:val="3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кожаные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080AB2" w:rsidTr="00F52F84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gridSpan w:val="9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защиты от атмосферных осадков при выполнении наружных работ дополнительно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непромокаемый с капюшоном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33F9" w:rsidRPr="00080AB2" w:rsidTr="00F52F84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2" w:type="dxa"/>
            <w:gridSpan w:val="9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 на наружных работах дополнительно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Полушубок 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2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 зимний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7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Валяная обувь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Тн20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7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Галоши на валяную обувь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33F9" w:rsidRPr="00080AB2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trHeight w:val="71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 ватные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733F9" w:rsidRPr="00F52F84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25311</w:t>
            </w:r>
          </w:p>
        </w:tc>
        <w:tc>
          <w:tcPr>
            <w:tcW w:w="2109" w:type="dxa"/>
            <w:gridSpan w:val="3"/>
            <w:vMerge w:val="restart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хлопчатобумажный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</w:t>
            </w:r>
            <w:proofErr w:type="spellEnd"/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733F9" w:rsidRPr="00F52F84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 или косынка хлопчатобумажная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33F9" w:rsidRPr="00F52F84" w:rsidTr="00EA70C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53" w:type="dxa"/>
          <w:jc w:val="center"/>
        </w:trPr>
        <w:tc>
          <w:tcPr>
            <w:tcW w:w="1436" w:type="dxa"/>
            <w:gridSpan w:val="2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или тапочки кожаные</w:t>
            </w:r>
          </w:p>
        </w:tc>
        <w:tc>
          <w:tcPr>
            <w:tcW w:w="2283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296" w:type="dxa"/>
            <w:gridSpan w:val="3"/>
          </w:tcPr>
          <w:p w:rsidR="00E733F9" w:rsidRPr="00F52F84" w:rsidRDefault="00E733F9" w:rsidP="00E733F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733F9" w:rsidRDefault="00E733F9" w:rsidP="00E733F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33F9" w:rsidRPr="00080AB2" w:rsidRDefault="00E733F9" w:rsidP="00E733F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Примечание: Срок носки означает, что количество комплектов санитарно гигиенической одежды выдается на 6 или 12 месяцев.</w:t>
      </w:r>
    </w:p>
    <w:p w:rsidR="00E733F9" w:rsidRPr="00080AB2" w:rsidRDefault="00E733F9" w:rsidP="00E733F9">
      <w:pPr>
        <w:spacing w:after="0" w:line="320" w:lineRule="exact"/>
        <w:ind w:left="1440" w:hanging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Основание: </w:t>
      </w:r>
    </w:p>
    <w:p w:rsidR="00E733F9" w:rsidRPr="00080AB2" w:rsidRDefault="00E733F9" w:rsidP="00E733F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Постановление Министерства труда и социальной защиты Республики Беларусь от 30.12.2008 №209 «Об утверждении Инструкции о порядке обеспечения работников средствами индивидуальной защиты»</w:t>
      </w:r>
    </w:p>
    <w:p w:rsidR="00E733F9" w:rsidRPr="00080AB2" w:rsidRDefault="00E733F9" w:rsidP="00E733F9">
      <w:pPr>
        <w:spacing w:after="0" w:line="320" w:lineRule="exact"/>
        <w:ind w:left="1440" w:hanging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Статья 230 Трудового кодекса Республики Беларусь.</w:t>
      </w:r>
    </w:p>
    <w:p w:rsidR="00E733F9" w:rsidRPr="00080AB2" w:rsidRDefault="00E733F9" w:rsidP="00E733F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>2. 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Беларусь, утвержденные приказом Минобразования Республики Беларусь № 696 от 24.11.1999г.</w:t>
      </w:r>
    </w:p>
    <w:p w:rsidR="00E733F9" w:rsidRPr="00080AB2" w:rsidRDefault="00E733F9" w:rsidP="00E733F9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Постановление Министерства Образования Республики Беларусь от 13.11.2000 г. № 50 «О внесении дополнений в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Беларусь».</w:t>
      </w:r>
    </w:p>
    <w:p w:rsidR="00E733F9" w:rsidRPr="00080AB2" w:rsidRDefault="00E733F9" w:rsidP="00E733F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4.</w:t>
      </w:r>
      <w:r w:rsidRPr="00080A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0A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Статья 230. Обеспечение работников средствами индивидуальной защиты, смывающими и обезвреживающими средствами </w:t>
      </w:r>
    </w:p>
    <w:p w:rsidR="00E733F9" w:rsidRDefault="00E733F9" w:rsidP="00504412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33F9" w:rsidRPr="00504412" w:rsidRDefault="00E733F9" w:rsidP="00E733F9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№ 8</w:t>
      </w:r>
    </w:p>
    <w:p w:rsidR="00E733F9" w:rsidRPr="00E733F9" w:rsidRDefault="00E733F9" w:rsidP="00E73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33F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F463B8" w:rsidRDefault="00E733F9" w:rsidP="00E73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33F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рабочих мест по профессиям и должностям, на которых</w:t>
      </w:r>
    </w:p>
    <w:p w:rsidR="00E733F9" w:rsidRPr="00E733F9" w:rsidRDefault="00E733F9" w:rsidP="00E73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33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по результатам аттестации подтверждено право на доплаты за работу         с вредными и (или) опасными условиями труда</w:t>
      </w:r>
    </w:p>
    <w:p w:rsidR="00E733F9" w:rsidRPr="00E733F9" w:rsidRDefault="00E733F9" w:rsidP="00E733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388"/>
        <w:gridCol w:w="5719"/>
      </w:tblGrid>
      <w:tr w:rsidR="00E733F9" w:rsidRPr="00E733F9" w:rsidTr="00E733F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E733F9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№№ </w:t>
            </w:r>
            <w:proofErr w:type="gramStart"/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E733F9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Код и наименование профессии, должности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ОКПД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F9" w:rsidRPr="00E733F9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Вредные и опасные производственные факторы</w:t>
            </w:r>
          </w:p>
        </w:tc>
      </w:tr>
      <w:tr w:rsidR="00E733F9" w:rsidRPr="00E733F9" w:rsidTr="00E733F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E733F9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E733F9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5120-003 - повар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E733F9" w:rsidRDefault="00E733F9" w:rsidP="00E733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вредные вещества в воздухе рабочей зоны;</w:t>
            </w:r>
          </w:p>
          <w:p w:rsidR="00E733F9" w:rsidRPr="00E733F9" w:rsidRDefault="00E733F9" w:rsidP="00E733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 микроклимат в помещении:</w:t>
            </w:r>
          </w:p>
          <w:p w:rsidR="00E733F9" w:rsidRPr="00E733F9" w:rsidRDefault="00E733F9" w:rsidP="00E733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температура воздуха;</w:t>
            </w:r>
          </w:p>
          <w:p w:rsidR="00E733F9" w:rsidRPr="00E733F9" w:rsidRDefault="00E733F9" w:rsidP="00E733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 относительная влажность;</w:t>
            </w:r>
          </w:p>
          <w:p w:rsidR="00E733F9" w:rsidRPr="00E733F9" w:rsidRDefault="00E733F9" w:rsidP="00E733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 интенсивность инфракрасного (теплового) излучения;</w:t>
            </w:r>
          </w:p>
          <w:p w:rsidR="00E733F9" w:rsidRPr="00E733F9" w:rsidRDefault="00E733F9" w:rsidP="00E733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 рабочая поза и перемещение в пространстве;</w:t>
            </w:r>
          </w:p>
          <w:p w:rsidR="00E733F9" w:rsidRPr="00E733F9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733F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 эмоциональное напряжение</w:t>
            </w:r>
          </w:p>
        </w:tc>
      </w:tr>
    </w:tbl>
    <w:p w:rsidR="00E733F9" w:rsidRPr="00504412" w:rsidRDefault="00E733F9" w:rsidP="00E733F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30"/>
          <w:szCs w:val="30"/>
          <w:lang w:eastAsia="ru-RU"/>
        </w:rPr>
      </w:pPr>
    </w:p>
    <w:p w:rsidR="00E733F9" w:rsidRPr="00F463B8" w:rsidRDefault="00E733F9" w:rsidP="00E733F9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aps/>
          <w:sz w:val="30"/>
          <w:szCs w:val="30"/>
          <w:lang w:val="fr-FR" w:eastAsia="ru-RU"/>
        </w:rPr>
      </w:pPr>
      <w:r w:rsidRPr="00F463B8">
        <w:rPr>
          <w:rFonts w:ascii="Times New Roman" w:eastAsia="Times New Roman" w:hAnsi="Times New Roman" w:cs="Times New Roman"/>
          <w:bCs/>
          <w:caps/>
          <w:sz w:val="30"/>
          <w:szCs w:val="30"/>
          <w:lang w:val="fr-FR" w:eastAsia="ru-RU"/>
        </w:rPr>
        <w:t>Размеры доплат по результатам аттестации рабочих мест по условиям труда</w:t>
      </w:r>
    </w:p>
    <w:p w:rsidR="00E733F9" w:rsidRPr="00F463B8" w:rsidRDefault="00E733F9" w:rsidP="00E733F9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658"/>
      </w:tblGrid>
      <w:tr w:rsidR="00E733F9" w:rsidRPr="00F463B8" w:rsidTr="00E733F9">
        <w:trPr>
          <w:trHeight w:val="76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Классы условий труда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Процент от тарифной ставки первого разряда за 1 час работы в условиях труда, соответствующих классу</w:t>
            </w:r>
          </w:p>
        </w:tc>
      </w:tr>
      <w:tr w:rsidR="00E733F9" w:rsidRPr="00F463B8" w:rsidTr="00E733F9">
        <w:trPr>
          <w:trHeight w:val="35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класс </w:t>
            </w:r>
          </w:p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(оптимальные условия труда)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E733F9" w:rsidRPr="00F463B8" w:rsidTr="00E733F9">
        <w:trPr>
          <w:trHeight w:val="3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класс </w:t>
            </w:r>
          </w:p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(допустимые условия труда)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</w:tr>
      <w:tr w:rsidR="00E733F9" w:rsidRPr="00F463B8" w:rsidTr="00E733F9">
        <w:trPr>
          <w:trHeight w:val="70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 класс (вредные условия труда):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3F9" w:rsidRPr="00F463B8" w:rsidRDefault="00E733F9" w:rsidP="00F463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</w:p>
        </w:tc>
      </w:tr>
      <w:tr w:rsidR="00E733F9" w:rsidRPr="00F463B8" w:rsidTr="00E733F9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3.1 (1 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0,10</w:t>
            </w:r>
          </w:p>
        </w:tc>
      </w:tr>
      <w:tr w:rsidR="00E733F9" w:rsidRPr="00F463B8" w:rsidTr="00E733F9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3.2 (2</w:t>
            </w: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 xml:space="preserve"> </w:t>
            </w: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0,14</w:t>
            </w:r>
          </w:p>
        </w:tc>
      </w:tr>
      <w:tr w:rsidR="00E733F9" w:rsidRPr="00F463B8" w:rsidTr="00E733F9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3.3 (3</w:t>
            </w: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 xml:space="preserve"> </w:t>
            </w: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0,20</w:t>
            </w:r>
          </w:p>
        </w:tc>
      </w:tr>
      <w:tr w:rsidR="00E733F9" w:rsidRPr="00F463B8" w:rsidTr="00E733F9">
        <w:trPr>
          <w:trHeight w:val="34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3.4 (4 степени)</w:t>
            </w:r>
          </w:p>
        </w:tc>
        <w:tc>
          <w:tcPr>
            <w:tcW w:w="5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0,25</w:t>
            </w:r>
          </w:p>
        </w:tc>
      </w:tr>
      <w:tr w:rsidR="00E733F9" w:rsidRPr="00F463B8" w:rsidTr="00E733F9">
        <w:trPr>
          <w:trHeight w:val="3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 класс (опасные условия труда)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F9" w:rsidRPr="00F463B8" w:rsidRDefault="00E733F9" w:rsidP="00E733F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0,31</w:t>
            </w:r>
          </w:p>
        </w:tc>
      </w:tr>
    </w:tbl>
    <w:p w:rsidR="00E733F9" w:rsidRPr="00F463B8" w:rsidRDefault="00E733F9" w:rsidP="00E73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val="fr-FR" w:eastAsia="ru-RU"/>
        </w:rPr>
      </w:pPr>
    </w:p>
    <w:p w:rsidR="00E733F9" w:rsidRPr="00F463B8" w:rsidRDefault="00E733F9" w:rsidP="00E733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Основание: </w:t>
      </w:r>
    </w:p>
    <w:p w:rsidR="00F463B8" w:rsidRDefault="00E733F9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2B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 Статья № 225 Трудового Кодекса Республики Беларусь</w:t>
      </w:r>
      <w:r w:rsidRPr="00402B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E733F9" w:rsidRPr="00402B96" w:rsidRDefault="00E733F9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2B96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Постановление Совета Мини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стров Республики Беларусь от 22</w:t>
      </w:r>
      <w:r w:rsid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02B96">
        <w:rPr>
          <w:rFonts w:ascii="Times New Roman" w:eastAsia="Times New Roman" w:hAnsi="Times New Roman" w:cs="Times New Roman"/>
          <w:sz w:val="30"/>
          <w:szCs w:val="30"/>
          <w:lang w:eastAsia="ru-RU"/>
        </w:rPr>
        <w:t>февраля 2008г. № 253 «Об аттестации рабочих мест по условиям труда».</w:t>
      </w:r>
    </w:p>
    <w:p w:rsidR="00E733F9" w:rsidRPr="00402B96" w:rsidRDefault="00E733F9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2B96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Постановление Министерства труда и социальной защиты Республики Беларусь от 22 февраля 2008г. № 35 «Об утверждении инструкции по оценке условий труда при аттестации рабочих мест по условиям труда и предоставлению компенсаций по ее результатам».</w:t>
      </w:r>
    </w:p>
    <w:p w:rsidR="00E733F9" w:rsidRPr="00402B96" w:rsidRDefault="00E733F9" w:rsidP="00E733F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733F9" w:rsidRDefault="00E733F9" w:rsidP="00F463B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733F9" w:rsidRDefault="00E733F9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5044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9</w:t>
      </w:r>
    </w:p>
    <w:p w:rsidR="00F463B8" w:rsidRPr="00F463B8" w:rsidRDefault="00F463B8" w:rsidP="00F463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63B8" w:rsidRPr="00F463B8" w:rsidRDefault="00F463B8" w:rsidP="00F463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F463B8" w:rsidRPr="00F463B8" w:rsidRDefault="00F463B8" w:rsidP="00F463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рабочих мест по профессиям и должностям,  на  которых по результатам аттестации подтверждено право на дополнительный отпуск за работу с вредными и (или) опасными условиями труда</w:t>
      </w:r>
    </w:p>
    <w:p w:rsidR="00F463B8" w:rsidRPr="00F463B8" w:rsidRDefault="00F463B8" w:rsidP="00F463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472"/>
      </w:tblGrid>
      <w:tr w:rsidR="00F463B8" w:rsidRPr="00F463B8" w:rsidTr="00597D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№№ </w:t>
            </w:r>
            <w:proofErr w:type="gram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профессий и должностей</w:t>
            </w:r>
          </w:p>
        </w:tc>
      </w:tr>
      <w:tr w:rsidR="00F463B8" w:rsidRPr="00F463B8" w:rsidTr="00597DB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B8" w:rsidRPr="00F463B8" w:rsidRDefault="00F463B8" w:rsidP="00597DB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B8" w:rsidRPr="00F463B8" w:rsidRDefault="00F463B8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Повар</w:t>
            </w:r>
          </w:p>
        </w:tc>
      </w:tr>
    </w:tbl>
    <w:p w:rsidR="00F463B8" w:rsidRPr="00334282" w:rsidRDefault="00F463B8" w:rsidP="00F46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F463B8" w:rsidRPr="00F463B8" w:rsidRDefault="00F463B8" w:rsidP="00F463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ПРОДОЛЖИТЕЛЬНОСТЬ ДОПОЛНИТЕЛЬНОГО ОТПУСКА </w:t>
      </w:r>
      <w:proofErr w:type="gramStart"/>
      <w:r w:rsidRPr="00F463B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</w:t>
      </w:r>
      <w:proofErr w:type="gramEnd"/>
    </w:p>
    <w:p w:rsidR="00F463B8" w:rsidRPr="00F463B8" w:rsidRDefault="00F463B8" w:rsidP="00F463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РАБОТУ С ВРЕДНЫМИ И (ИЛИ) ОПАСНЫМИ УСЛОВИЯМИ ТРУДА В ЗАВИСИМОСТИ ОТ УСТАНОВЛЕННОГО ПО РЕЗУЛЬТАТАМ АТТЕСТАЦИИ КЛАССА (СТЕПЕНИ) ВРЕДНОСТИ ИЛИ ОПАСНОСТИ УСЛОВИЙ ТРУДА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0"/>
        <w:gridCol w:w="1080"/>
        <w:gridCol w:w="1080"/>
        <w:gridCol w:w="810"/>
        <w:gridCol w:w="810"/>
        <w:gridCol w:w="810"/>
        <w:gridCol w:w="945"/>
        <w:gridCol w:w="1080"/>
      </w:tblGrid>
      <w:tr w:rsidR="00F463B8" w:rsidRPr="00F463B8" w:rsidTr="00597DBD">
        <w:trPr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Гигиеническая классификация условий труда</w:t>
            </w:r>
          </w:p>
        </w:tc>
        <w:tc>
          <w:tcPr>
            <w:tcW w:w="6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Классы условий труда</w:t>
            </w:r>
          </w:p>
        </w:tc>
      </w:tr>
      <w:tr w:rsidR="00F463B8" w:rsidRPr="00F463B8" w:rsidTr="00597DBD">
        <w:trPr>
          <w:trHeight w:val="360"/>
        </w:trPr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1-й класс – </w:t>
            </w:r>
            <w:proofErr w:type="spell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опти-маль-ные</w:t>
            </w:r>
            <w:proofErr w:type="spell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</w:t>
            </w:r>
            <w:proofErr w:type="spell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-вия</w:t>
            </w:r>
            <w:proofErr w:type="gram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труда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2-й класс – </w:t>
            </w:r>
            <w:proofErr w:type="spellStart"/>
            <w:proofErr w:type="gram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допус-тимые</w:t>
            </w:r>
            <w:proofErr w:type="spellEnd"/>
            <w:proofErr w:type="gram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</w:t>
            </w:r>
            <w:proofErr w:type="spell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-вия труда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3-й класс – вредные условия труда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4-й класс – </w:t>
            </w:r>
            <w:proofErr w:type="spellStart"/>
            <w:proofErr w:type="gram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опас-ные</w:t>
            </w:r>
            <w:proofErr w:type="spellEnd"/>
            <w:proofErr w:type="gram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</w:t>
            </w:r>
            <w:proofErr w:type="spell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-вия труда</w:t>
            </w:r>
          </w:p>
        </w:tc>
      </w:tr>
      <w:tr w:rsidR="00F463B8" w:rsidRPr="00F463B8" w:rsidTr="00597DBD">
        <w:trPr>
          <w:cantSplit/>
          <w:trHeight w:val="2307"/>
        </w:trPr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1-я степень (3.1)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2-я степень (3.2)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3-я степень (3.3)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4-я степень (3.4) 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3B8" w:rsidRPr="00F463B8" w:rsidRDefault="00F463B8" w:rsidP="00597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F463B8" w:rsidRPr="00F463B8" w:rsidTr="00597DBD">
        <w:trPr>
          <w:trHeight w:val="252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Продолжитель-ность</w:t>
            </w:r>
            <w:proofErr w:type="spellEnd"/>
            <w:proofErr w:type="gram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дополни-тельного отпуска за работу с вред-</w:t>
            </w:r>
            <w:proofErr w:type="spellStart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ными</w:t>
            </w:r>
            <w:proofErr w:type="spellEnd"/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(или) опасными условиями труда в календарных днях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F463B8" w:rsidRDefault="00F463B8" w:rsidP="00597D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63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</w:tr>
    </w:tbl>
    <w:p w:rsidR="00F463B8" w:rsidRDefault="00F463B8" w:rsidP="00F46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63B8" w:rsidRPr="00F463B8" w:rsidRDefault="00F463B8" w:rsidP="00F46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Основание:</w:t>
      </w:r>
    </w:p>
    <w:p w:rsidR="00F463B8" w:rsidRPr="00F463B8" w:rsidRDefault="00F463B8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>1. Статья 157 Трудового Кодекса Республики Беларусь.</w:t>
      </w:r>
    </w:p>
    <w:p w:rsidR="00F463B8" w:rsidRDefault="00F463B8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Статья 11 Закона Республики Беларусь «Об охране труда».</w:t>
      </w:r>
    </w:p>
    <w:p w:rsidR="00F463B8" w:rsidRPr="00F463B8" w:rsidRDefault="00F463B8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 Постановление Совета Министров Республики Беларусь от 19 января 2008г. № 73 «О дополнительных отпусках за работу с вредными и (или) опасными условиями труда и особый характер работы».</w:t>
      </w:r>
    </w:p>
    <w:p w:rsidR="00F463B8" w:rsidRPr="00F463B8" w:rsidRDefault="00F463B8" w:rsidP="00F463B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63B8" w:rsidRPr="00F463B8" w:rsidRDefault="00F463B8" w:rsidP="00F46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63B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Примечание:</w:t>
      </w:r>
      <w:r w:rsidRPr="00F463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Дополнительный отпуск предоставляется по результатам аттестации рабочих мест по условиям труда только тем работникам, которые заняты в производствах с вредными и (или) опасными  условиями труда полный рабочий день, т.е. не менее 80% рабочего времени, установленного законодательством.</w:t>
      </w:r>
    </w:p>
    <w:p w:rsidR="00F463B8" w:rsidRPr="00F463B8" w:rsidRDefault="00F463B8" w:rsidP="00F46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63B8" w:rsidRPr="00F463B8" w:rsidRDefault="00F463B8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10</w:t>
      </w:r>
    </w:p>
    <w:p w:rsidR="00F463B8" w:rsidRDefault="00F463B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F463B8" w:rsidRPr="00C72E65" w:rsidRDefault="00F463B8" w:rsidP="00F463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72E6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F463B8" w:rsidRPr="00C72E65" w:rsidRDefault="00F463B8" w:rsidP="00F463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72E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профессий, подлежащих обязательным предварительным и периодическим медицинским осмотрам</w:t>
      </w:r>
    </w:p>
    <w:p w:rsidR="00C72E65" w:rsidRPr="00C72E65" w:rsidRDefault="00C72E65" w:rsidP="00F463B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037"/>
        <w:gridCol w:w="3058"/>
        <w:gridCol w:w="2619"/>
      </w:tblGrid>
      <w:tr w:rsidR="00C72E65" w:rsidRPr="00C72E65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proofErr w:type="gramEnd"/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 профессий</w:t>
            </w:r>
          </w:p>
          <w:p w:rsidR="00F463B8" w:rsidRPr="00C72E65" w:rsidRDefault="00F463B8" w:rsidP="00597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</w:p>
          <w:p w:rsidR="00F463B8" w:rsidRPr="00C72E65" w:rsidRDefault="00F463B8" w:rsidP="00597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должностей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Медосмотры при приеме на работу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Периодичность медосмотра</w:t>
            </w:r>
          </w:p>
        </w:tc>
      </w:tr>
      <w:tr w:rsidR="00C72E65" w:rsidRPr="00C72E65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1.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Заведующий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п.6</w:t>
            </w:r>
            <w:r w:rsidR="00F463B8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C72E65" w:rsidRPr="00C72E65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2.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Заместитель </w:t>
            </w:r>
            <w:r w:rsidR="00C72E65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заведующего </w:t>
            </w:r>
            <w:proofErr w:type="gramStart"/>
            <w:r w:rsidR="00C72E65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по</w:t>
            </w:r>
            <w:proofErr w:type="gramEnd"/>
            <w:r w:rsidR="00C72E65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 ОД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C72E65" w:rsidRPr="00C72E65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3.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Воспитатель дошкольного образования</w:t>
            </w:r>
            <w:r w:rsidR="00F463B8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5" w:rsidRPr="00C72E65" w:rsidRDefault="00C72E65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C72E65" w:rsidRPr="00C72E65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4.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Педагог-психолог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C72E65" w:rsidRPr="00C72E65" w:rsidTr="00C72E65">
        <w:trPr>
          <w:trHeight w:val="6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5.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Учитель-дефектолог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5" w:rsidRPr="00C72E65" w:rsidRDefault="00C72E65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8"/>
                <w:szCs w:val="30"/>
                <w:lang w:eastAsia="ru-RU"/>
              </w:rPr>
            </w:pPr>
          </w:p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C72E65" w:rsidRPr="00C72E65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6.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Руков</w:t>
            </w:r>
            <w:r w:rsidR="00C72E65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одитель физического воспитания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C72E65" w:rsidRPr="00C72E65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7.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Музыкальный руководитель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EA70C2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8.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EA70C2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EA70C2" w:rsidRDefault="00F463B8" w:rsidP="00EA70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 </w:t>
            </w:r>
            <w:r w:rsidR="00EA70C2" w:rsidRPr="00EA70C2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3,п.6</w:t>
            </w:r>
            <w:r w:rsidRPr="00EA70C2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EA70C2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9.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Заведующий хозяйством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10</w:t>
            </w:r>
            <w:r w:rsidR="00F463B8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Уборщик  служебных помещений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1. п.1.2.3</w:t>
            </w:r>
          </w:p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п.6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раз в </w:t>
            </w:r>
            <w:r w:rsidR="00C72E65"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</w:t>
            </w:r>
          </w:p>
        </w:tc>
      </w:tr>
      <w:tr w:rsidR="00F463B8" w:rsidRPr="00334282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11</w:t>
            </w:r>
            <w:r w:rsidR="00F463B8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Кладовщик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 п.7</w:t>
            </w:r>
          </w:p>
          <w:p w:rsidR="00C72E65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п.6</w:t>
            </w:r>
          </w:p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1, п.5.1</w:t>
            </w:r>
          </w:p>
          <w:p w:rsidR="00F463B8" w:rsidRPr="00C72E65" w:rsidRDefault="00F463B8" w:rsidP="00C72E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1, п.</w:t>
            </w:r>
            <w:r w:rsidR="00C72E65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4</w:t>
            </w: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.4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12</w:t>
            </w:r>
            <w:r w:rsidR="00F463B8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Кастелянша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13</w:t>
            </w:r>
            <w:r w:rsidR="00F463B8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Повар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</w:t>
            </w:r>
            <w:r w:rsidR="00F463B8"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п.2</w:t>
            </w:r>
          </w:p>
          <w:p w:rsidR="00F463B8" w:rsidRPr="00C72E65" w:rsidRDefault="00C72E65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п.6</w:t>
            </w:r>
          </w:p>
          <w:p w:rsidR="00F463B8" w:rsidRPr="00C72E65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C72E65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2E6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D070B9">
        <w:trPr>
          <w:trHeight w:val="9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lastRenderedPageBreak/>
              <w:t>14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Шеф-повар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B9" w:rsidRPr="00D070B9" w:rsidRDefault="00D070B9" w:rsidP="00D070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п.2</w:t>
            </w:r>
          </w:p>
          <w:p w:rsidR="00D070B9" w:rsidRPr="00D070B9" w:rsidRDefault="00D070B9" w:rsidP="00D070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п.6</w:t>
            </w:r>
          </w:p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C72E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C72E6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15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Помощник воспитателя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, п</w:t>
            </w: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.6</w:t>
            </w:r>
          </w:p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D070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16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Рабочий по стирке и ремонту спецодежды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1, п.5.1</w:t>
            </w:r>
          </w:p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</w:t>
            </w:r>
            <w:proofErr w:type="gramStart"/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</w:t>
            </w:r>
            <w:proofErr w:type="gramEnd"/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, п. 4.4</w:t>
            </w:r>
          </w:p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п. 7 </w:t>
            </w:r>
          </w:p>
          <w:p w:rsidR="00D070B9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 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D070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D070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17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Дворник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1, п. 5.4</w:t>
            </w:r>
          </w:p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1, п. 5.1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D070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</w:t>
            </w:r>
            <w:r w:rsidR="00F463B8"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год</w:t>
            </w:r>
          </w:p>
        </w:tc>
      </w:tr>
      <w:tr w:rsidR="00F463B8" w:rsidRPr="00334282" w:rsidTr="00D070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18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Рабочий по комплексному обслуживанию и ремонту зданий и сооружений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1,. п.5.1.</w:t>
            </w:r>
          </w:p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2. п. 1</w:t>
            </w:r>
          </w:p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1, п. 5.4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D070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 год</w:t>
            </w:r>
          </w:p>
        </w:tc>
      </w:tr>
      <w:tr w:rsidR="00F463B8" w:rsidRPr="00334282" w:rsidTr="00D070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19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Кухонный рабочий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3, 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п.2</w:t>
            </w:r>
          </w:p>
          <w:p w:rsidR="00F463B8" w:rsidRPr="00D070B9" w:rsidRDefault="00D070B9" w:rsidP="00D070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 6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D070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  <w:tr w:rsidR="00F463B8" w:rsidRPr="00334282" w:rsidTr="00D070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20</w:t>
            </w:r>
            <w:r w:rsidR="00F463B8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Сторож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2, п.10</w:t>
            </w:r>
          </w:p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2, п.17 </w:t>
            </w:r>
          </w:p>
          <w:p w:rsidR="00D070B9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 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D070B9" w:rsidP="00D070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</w:t>
            </w:r>
            <w:r w:rsidR="00F463B8"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год</w:t>
            </w:r>
          </w:p>
        </w:tc>
      </w:tr>
      <w:tr w:rsidR="00F463B8" w:rsidRPr="00334282" w:rsidTr="00D070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D070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2</w:t>
            </w:r>
            <w:r w:rsidR="00D070B9"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1</w:t>
            </w: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Вахтер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Default="00F463B8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 xml:space="preserve">Приложение 2, п.10 </w:t>
            </w:r>
          </w:p>
          <w:p w:rsidR="00D070B9" w:rsidRPr="00D070B9" w:rsidRDefault="00D070B9" w:rsidP="00597D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Приложение 3, п. 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B8" w:rsidRPr="00D070B9" w:rsidRDefault="00F463B8" w:rsidP="00D070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070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раз в год</w:t>
            </w:r>
          </w:p>
        </w:tc>
      </w:tr>
    </w:tbl>
    <w:p w:rsidR="00F463B8" w:rsidRPr="00334282" w:rsidRDefault="00F463B8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34282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  </w:t>
      </w:r>
    </w:p>
    <w:p w:rsidR="00F463B8" w:rsidRPr="00D070B9" w:rsidRDefault="00F463B8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70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Основание:</w:t>
      </w:r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463B8" w:rsidRPr="00D070B9" w:rsidRDefault="00F463B8" w:rsidP="00F46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Министерства здравоохранения Республики Беларусь  № 47 от 28.04.2010 г. «Об обязательных медосмотрах работающих, занятых во вредных и опасных условиях труда». </w:t>
      </w:r>
    </w:p>
    <w:p w:rsidR="00F463B8" w:rsidRDefault="00F463B8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Pr="00D070B9" w:rsidRDefault="00D070B9" w:rsidP="00F463B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F463B8" w:rsidRDefault="00D070B9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11</w:t>
      </w:r>
    </w:p>
    <w:p w:rsidR="00D070B9" w:rsidRPr="00334282" w:rsidRDefault="00D070B9" w:rsidP="00D07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структурных подразделений для обеспечения медицинскими аптечками</w:t>
      </w: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оказания первой помощи при несчастных случаях.</w:t>
      </w: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0B9" w:rsidRPr="00EA70C2" w:rsidRDefault="00D070B9" w:rsidP="00D070B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Вахта.</w:t>
      </w:r>
    </w:p>
    <w:p w:rsidR="00EA70C2" w:rsidRPr="00EA70C2" w:rsidRDefault="00EA70C2" w:rsidP="00D070B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2. Спортивный зал.</w:t>
      </w:r>
    </w:p>
    <w:p w:rsidR="00EA70C2" w:rsidRPr="00EA70C2" w:rsidRDefault="00EA70C2" w:rsidP="00D070B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Пищеблок.</w:t>
      </w:r>
    </w:p>
    <w:p w:rsidR="00D070B9" w:rsidRPr="00334282" w:rsidRDefault="00D070B9" w:rsidP="00D07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D070B9" w:rsidRPr="00D070B9" w:rsidRDefault="00D070B9" w:rsidP="00D07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Основание: </w:t>
      </w:r>
    </w:p>
    <w:p w:rsidR="00D070B9" w:rsidRPr="00D070B9" w:rsidRDefault="00D070B9" w:rsidP="00D07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>1. Статья 231 Трудового Кодекса Республики Беларусь.</w:t>
      </w:r>
    </w:p>
    <w:p w:rsidR="00D070B9" w:rsidRPr="00D070B9" w:rsidRDefault="00D070B9" w:rsidP="00D07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П.93, глава 4 «Межотраслевых общих правил по охране труда», </w:t>
      </w:r>
      <w:proofErr w:type="spellStart"/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>тв</w:t>
      </w:r>
      <w:proofErr w:type="spellEnd"/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постановлением Министерства труда и социальной защиты Республики Беларусь от 03.06.2003г. № 70.</w:t>
      </w:r>
    </w:p>
    <w:p w:rsidR="00D070B9" w:rsidRPr="00D070B9" w:rsidRDefault="00D070B9" w:rsidP="00D070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70B9">
        <w:rPr>
          <w:rFonts w:ascii="Times New Roman" w:eastAsia="Times New Roman" w:hAnsi="Times New Roman" w:cs="Times New Roman"/>
          <w:sz w:val="30"/>
          <w:szCs w:val="30"/>
          <w:lang w:eastAsia="ru-RU"/>
        </w:rPr>
        <w:t>3. СанПиНы, отраслевые правила по охране труда.</w:t>
      </w: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вложений, входящих в аптечку первой медицинской помощи</w:t>
      </w: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>(универсальную)</w:t>
      </w:r>
    </w:p>
    <w:p w:rsidR="00D070B9" w:rsidRPr="00EA70C2" w:rsidRDefault="00D070B9" w:rsidP="00D070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Аммония раствор 10% - 1 мл № 10 (флакон 10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tabs>
                <w:tab w:val="left" w:pos="155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Ацетилсалициловая кислота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val="fr-FR" w:eastAsia="ru-RU"/>
              </w:rPr>
            </w:pPr>
            <w:r w:rsidRPr="00EA70C2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Бриллиантового зеленого спиртовой р-р 1 % - 1 мл № 10 (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фл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  <w:lang w:eastAsia="ru-RU"/>
              </w:rPr>
              <w:t>. 10 мл.)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Валидол 0,06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fr-FR"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Валерианы настойка 30 мл (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корвалол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25 мл, валокордин 25 мл)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Глицерил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тринитрат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0,0005 №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Дротаверин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0,04 №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Йода спиртовой р-р 5% - 1 мл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Калия перманганат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Лоперамид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0,002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Лоратадин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0,01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Магния сульфат 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Метамизол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натрий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Натрия гидрокарбонат 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Нафазолина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0,1% р-р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фл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Парацетамол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Перекиси водорода р-р 3% - 40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фл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Сульфацетамида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р-р 30% - 5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Уголь активированный 0,5 №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Цитрамон 0,5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Бинт нестерильный 5 м х 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Бинт стерильный 5 м х 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Вата гигроскопическая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Жгут кровоостанавливающий или трубка резиновая медицинская длиной 100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шт.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Лейкопластырь бактерицидный 4 х 10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 </w:t>
            </w:r>
            <w:proofErr w:type="spellStart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</w:t>
            </w:r>
            <w:proofErr w:type="spellEnd"/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Напальчник резиновый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шт.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Ножницы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шт.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Пипетка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шт.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Термометр медицинский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шт.</w:t>
            </w:r>
          </w:p>
        </w:tc>
      </w:tr>
      <w:tr w:rsidR="00D070B9" w:rsidRPr="00EA70C2" w:rsidTr="00597DBD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Инструкция по применению вложений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0B9" w:rsidRPr="00EA70C2" w:rsidRDefault="00D070B9" w:rsidP="00597DB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A70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 шт.</w:t>
            </w:r>
          </w:p>
        </w:tc>
      </w:tr>
    </w:tbl>
    <w:p w:rsidR="00D070B9" w:rsidRPr="00EA70C2" w:rsidRDefault="00D070B9" w:rsidP="00D07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0B9" w:rsidRPr="00EA70C2" w:rsidRDefault="00D070B9" w:rsidP="00D07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Основание: Постановление Министерства здравоохранения Республики </w:t>
      </w:r>
      <w:r w:rsidRPr="00EA70C2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Беларусь 15.01.2007 № 4 «Об утверждении перечней вложений, входящих</w:t>
      </w:r>
      <w:r w:rsidRPr="00EA70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аптечки первой медицинской помощи, и порядке их комплектации»</w:t>
      </w:r>
    </w:p>
    <w:p w:rsidR="00D070B9" w:rsidRPr="00EA70C2" w:rsidRDefault="00D070B9" w:rsidP="00D070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070B9" w:rsidRPr="00EA70C2" w:rsidRDefault="00D070B9" w:rsidP="00D070B9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D070B9" w:rsidRPr="00EA70C2" w:rsidRDefault="00D070B9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Pr="00EA70C2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Pr="00EA70C2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12</w:t>
      </w:r>
    </w:p>
    <w:p w:rsidR="00135CD8" w:rsidRPr="00C13EAF" w:rsidRDefault="00135CD8" w:rsidP="00135C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</w:rPr>
      </w:pPr>
      <w:r w:rsidRPr="00C13EAF">
        <w:rPr>
          <w:rFonts w:ascii="Times New Roman" w:eastAsia="Calibri" w:hAnsi="Times New Roman" w:cs="Times New Roman"/>
          <w:sz w:val="30"/>
        </w:rPr>
        <w:t>Перечень</w:t>
      </w:r>
    </w:p>
    <w:p w:rsidR="00135CD8" w:rsidRPr="00C13EAF" w:rsidRDefault="00135CD8" w:rsidP="00135C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</w:rPr>
      </w:pPr>
      <w:r w:rsidRPr="00C13EAF">
        <w:rPr>
          <w:rFonts w:ascii="Times New Roman" w:eastAsia="Calibri" w:hAnsi="Times New Roman" w:cs="Times New Roman"/>
          <w:sz w:val="30"/>
        </w:rPr>
        <w:t>категорий работников, для которых рабочий день  может быть разделён</w:t>
      </w:r>
    </w:p>
    <w:p w:rsidR="00135CD8" w:rsidRPr="00C13EAF" w:rsidRDefault="00135CD8" w:rsidP="00135C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</w:rPr>
      </w:pPr>
      <w:r w:rsidRPr="00C13EAF">
        <w:rPr>
          <w:rFonts w:ascii="Times New Roman" w:eastAsia="Calibri" w:hAnsi="Times New Roman" w:cs="Times New Roman"/>
          <w:sz w:val="30"/>
        </w:rPr>
        <w:t xml:space="preserve">на отдельные части с перерывами продолжительностью не </w:t>
      </w:r>
      <w:r>
        <w:rPr>
          <w:rFonts w:ascii="Times New Roman" w:eastAsia="Calibri" w:hAnsi="Times New Roman" w:cs="Times New Roman"/>
          <w:sz w:val="30"/>
        </w:rPr>
        <w:t>более</w:t>
      </w:r>
      <w:r w:rsidRPr="00C13EAF">
        <w:rPr>
          <w:rFonts w:ascii="Times New Roman" w:eastAsia="Calibri" w:hAnsi="Times New Roman" w:cs="Times New Roman"/>
          <w:sz w:val="30"/>
        </w:rPr>
        <w:t xml:space="preserve"> двух</w:t>
      </w:r>
    </w:p>
    <w:p w:rsidR="00135CD8" w:rsidRPr="00C13EAF" w:rsidRDefault="00135CD8" w:rsidP="00135CD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30"/>
        </w:rPr>
      </w:pPr>
      <w:r w:rsidRPr="00C13EAF">
        <w:rPr>
          <w:rFonts w:ascii="Times New Roman" w:eastAsia="Calibri" w:hAnsi="Times New Roman" w:cs="Times New Roman"/>
          <w:sz w:val="30"/>
        </w:rPr>
        <w:t>часов для отдыха и питания</w:t>
      </w:r>
    </w:p>
    <w:p w:rsidR="00135CD8" w:rsidRPr="00C13EAF" w:rsidRDefault="00135CD8" w:rsidP="00135CD8">
      <w:pPr>
        <w:spacing w:after="120" w:line="240" w:lineRule="auto"/>
        <w:contextualSpacing/>
        <w:rPr>
          <w:rFonts w:ascii="Times New Roman" w:eastAsia="Calibri" w:hAnsi="Times New Roman" w:cs="Times New Roman"/>
          <w:sz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9"/>
      </w:tblGrid>
      <w:tr w:rsidR="00135CD8" w:rsidRPr="00C13EAF" w:rsidTr="00597DBD">
        <w:tc>
          <w:tcPr>
            <w:tcW w:w="1134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 xml:space="preserve">№ </w:t>
            </w:r>
            <w:proofErr w:type="gramStart"/>
            <w:r w:rsidRPr="00C13EAF">
              <w:rPr>
                <w:rFonts w:ascii="Times New Roman" w:eastAsia="Calibri" w:hAnsi="Times New Roman" w:cs="Times New Roman"/>
                <w:sz w:val="30"/>
              </w:rPr>
              <w:t>п</w:t>
            </w:r>
            <w:proofErr w:type="gramEnd"/>
            <w:r w:rsidRPr="00C13EAF">
              <w:rPr>
                <w:rFonts w:ascii="Times New Roman" w:eastAsia="Calibri" w:hAnsi="Times New Roman" w:cs="Times New Roman"/>
                <w:sz w:val="30"/>
              </w:rPr>
              <w:t>/п</w:t>
            </w:r>
          </w:p>
        </w:tc>
        <w:tc>
          <w:tcPr>
            <w:tcW w:w="8329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Наименование профессий и должностей</w:t>
            </w:r>
          </w:p>
        </w:tc>
      </w:tr>
      <w:tr w:rsidR="00135CD8" w:rsidRPr="00C13EAF" w:rsidTr="00597DBD">
        <w:tc>
          <w:tcPr>
            <w:tcW w:w="1134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1.</w:t>
            </w:r>
          </w:p>
        </w:tc>
        <w:tc>
          <w:tcPr>
            <w:tcW w:w="8329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 xml:space="preserve">Музыкальный руководитель </w:t>
            </w:r>
          </w:p>
        </w:tc>
      </w:tr>
      <w:tr w:rsidR="00135CD8" w:rsidRPr="00C13EAF" w:rsidTr="00597DBD">
        <w:tc>
          <w:tcPr>
            <w:tcW w:w="1134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2.</w:t>
            </w:r>
          </w:p>
        </w:tc>
        <w:tc>
          <w:tcPr>
            <w:tcW w:w="8329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Руководитель физического воспитания</w:t>
            </w:r>
          </w:p>
        </w:tc>
      </w:tr>
      <w:tr w:rsidR="00135CD8" w:rsidRPr="00C13EAF" w:rsidTr="00597DBD">
        <w:tc>
          <w:tcPr>
            <w:tcW w:w="1134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3.</w:t>
            </w:r>
          </w:p>
        </w:tc>
        <w:tc>
          <w:tcPr>
            <w:tcW w:w="8329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Учитель-дефектолог</w:t>
            </w:r>
          </w:p>
        </w:tc>
      </w:tr>
      <w:tr w:rsidR="00135CD8" w:rsidRPr="00C13EAF" w:rsidTr="00597DBD">
        <w:tc>
          <w:tcPr>
            <w:tcW w:w="1134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4.</w:t>
            </w:r>
          </w:p>
        </w:tc>
        <w:tc>
          <w:tcPr>
            <w:tcW w:w="8329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 xml:space="preserve">Вахтёр </w:t>
            </w:r>
          </w:p>
        </w:tc>
      </w:tr>
    </w:tbl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EA70C2" w:rsidRDefault="00EA70C2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F463B8">
      <w:pPr>
        <w:spacing w:after="0" w:line="240" w:lineRule="auto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13</w:t>
      </w: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Pr="00C13EAF" w:rsidRDefault="00135CD8" w:rsidP="00135CD8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30"/>
        </w:rPr>
      </w:pPr>
      <w:r w:rsidRPr="00C13EAF">
        <w:rPr>
          <w:rFonts w:ascii="Times New Roman" w:eastAsia="Calibri" w:hAnsi="Times New Roman" w:cs="Times New Roman"/>
          <w:sz w:val="30"/>
        </w:rPr>
        <w:t>Перечень</w:t>
      </w:r>
    </w:p>
    <w:p w:rsidR="00135CD8" w:rsidRPr="00C13EAF" w:rsidRDefault="00135CD8" w:rsidP="00135CD8">
      <w:pPr>
        <w:spacing w:after="12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30"/>
        </w:rPr>
      </w:pPr>
      <w:r w:rsidRPr="00C13EAF">
        <w:rPr>
          <w:rFonts w:ascii="Times New Roman" w:eastAsia="Calibri" w:hAnsi="Times New Roman" w:cs="Times New Roman"/>
          <w:sz w:val="30"/>
        </w:rPr>
        <w:t>должностей и работ, замещаем</w:t>
      </w:r>
      <w:r>
        <w:rPr>
          <w:rFonts w:ascii="Times New Roman" w:eastAsia="Calibri" w:hAnsi="Times New Roman" w:cs="Times New Roman"/>
          <w:sz w:val="30"/>
        </w:rPr>
        <w:t xml:space="preserve">ых или выполняемых работниками, </w:t>
      </w:r>
      <w:proofErr w:type="gramStart"/>
      <w:r w:rsidRPr="00C13EAF">
        <w:rPr>
          <w:rFonts w:ascii="Times New Roman" w:eastAsia="Calibri" w:hAnsi="Times New Roman" w:cs="Times New Roman"/>
          <w:sz w:val="30"/>
        </w:rPr>
        <w:t>с</w:t>
      </w:r>
      <w:proofErr w:type="gramEnd"/>
    </w:p>
    <w:p w:rsidR="00135CD8" w:rsidRPr="00C13EAF" w:rsidRDefault="00135CD8" w:rsidP="00135CD8">
      <w:pPr>
        <w:spacing w:after="12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30"/>
        </w:rPr>
      </w:pPr>
      <w:proofErr w:type="gramStart"/>
      <w:r w:rsidRPr="00C13EAF">
        <w:rPr>
          <w:rFonts w:ascii="Times New Roman" w:eastAsia="Calibri" w:hAnsi="Times New Roman" w:cs="Times New Roman"/>
          <w:sz w:val="30"/>
        </w:rPr>
        <w:t>которыми</w:t>
      </w:r>
      <w:proofErr w:type="gramEnd"/>
      <w:r>
        <w:rPr>
          <w:rFonts w:ascii="Times New Roman" w:eastAsia="Calibri" w:hAnsi="Times New Roman" w:cs="Times New Roman"/>
          <w:sz w:val="30"/>
        </w:rPr>
        <w:t xml:space="preserve"> </w:t>
      </w:r>
      <w:r w:rsidRPr="00C13EAF">
        <w:rPr>
          <w:rFonts w:ascii="Times New Roman" w:eastAsia="Calibri" w:hAnsi="Times New Roman" w:cs="Times New Roman"/>
          <w:sz w:val="30"/>
        </w:rPr>
        <w:t xml:space="preserve"> могут заключаться письменные договоры о полной</w:t>
      </w:r>
    </w:p>
    <w:p w:rsidR="00135CD8" w:rsidRPr="00C13EAF" w:rsidRDefault="00135CD8" w:rsidP="00135CD8">
      <w:pPr>
        <w:spacing w:after="12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30"/>
        </w:rPr>
      </w:pPr>
      <w:r w:rsidRPr="00C13EAF">
        <w:rPr>
          <w:rFonts w:ascii="Times New Roman" w:eastAsia="Calibri" w:hAnsi="Times New Roman" w:cs="Times New Roman"/>
          <w:sz w:val="30"/>
        </w:rPr>
        <w:t>материальной ответственности</w:t>
      </w:r>
    </w:p>
    <w:p w:rsidR="00135CD8" w:rsidRPr="00C13EAF" w:rsidRDefault="00135CD8" w:rsidP="00135CD8">
      <w:pPr>
        <w:spacing w:after="120" w:line="240" w:lineRule="auto"/>
        <w:contextualSpacing/>
        <w:rPr>
          <w:rFonts w:ascii="Times New Roman" w:eastAsia="Calibri" w:hAnsi="Times New Roman" w:cs="Times New Roman"/>
          <w:sz w:val="30"/>
        </w:rPr>
      </w:pP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8203"/>
      </w:tblGrid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 xml:space="preserve">№ </w:t>
            </w:r>
            <w:proofErr w:type="gramStart"/>
            <w:r w:rsidRPr="00C13EAF">
              <w:rPr>
                <w:rFonts w:ascii="Times New Roman" w:eastAsia="Calibri" w:hAnsi="Times New Roman" w:cs="Times New Roman"/>
                <w:sz w:val="30"/>
              </w:rPr>
              <w:t>п</w:t>
            </w:r>
            <w:proofErr w:type="gramEnd"/>
            <w:r w:rsidRPr="00C13EAF">
              <w:rPr>
                <w:rFonts w:ascii="Times New Roman" w:eastAsia="Calibri" w:hAnsi="Times New Roman" w:cs="Times New Roman"/>
                <w:sz w:val="30"/>
              </w:rPr>
              <w:t>/п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Наименование профессий и должностей</w:t>
            </w:r>
          </w:p>
        </w:tc>
      </w:tr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1.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Заместитель заведующего по основной работе</w:t>
            </w:r>
          </w:p>
        </w:tc>
      </w:tr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2.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Заведующий хозяйством</w:t>
            </w:r>
          </w:p>
        </w:tc>
      </w:tr>
      <w:tr w:rsidR="00135CD8" w:rsidRPr="00C13EAF" w:rsidTr="00597DBD">
        <w:trPr>
          <w:trHeight w:val="480"/>
        </w:trPr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3.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Учитель-дефектолог</w:t>
            </w:r>
          </w:p>
        </w:tc>
      </w:tr>
      <w:tr w:rsidR="00135CD8" w:rsidRPr="00C13EAF" w:rsidTr="00597DBD">
        <w:trPr>
          <w:trHeight w:val="450"/>
        </w:trPr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4.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Воспитатель</w:t>
            </w:r>
          </w:p>
        </w:tc>
      </w:tr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5.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 xml:space="preserve">Кладовщик </w:t>
            </w:r>
          </w:p>
        </w:tc>
      </w:tr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6.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 xml:space="preserve">Кастелянша </w:t>
            </w:r>
          </w:p>
        </w:tc>
      </w:tr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7.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Вахтер</w:t>
            </w:r>
          </w:p>
        </w:tc>
      </w:tr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8.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 xml:space="preserve">Сторож </w:t>
            </w:r>
          </w:p>
        </w:tc>
      </w:tr>
      <w:tr w:rsidR="00135CD8" w:rsidRPr="00C13EAF" w:rsidTr="00597DBD">
        <w:tc>
          <w:tcPr>
            <w:tcW w:w="1242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9.</w:t>
            </w:r>
          </w:p>
        </w:tc>
        <w:tc>
          <w:tcPr>
            <w:tcW w:w="8647" w:type="dxa"/>
          </w:tcPr>
          <w:p w:rsidR="00135CD8" w:rsidRPr="00C13EAF" w:rsidRDefault="00135CD8" w:rsidP="00597DBD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30"/>
              </w:rPr>
            </w:pPr>
            <w:r w:rsidRPr="00C13EAF">
              <w:rPr>
                <w:rFonts w:ascii="Times New Roman" w:eastAsia="Calibri" w:hAnsi="Times New Roman" w:cs="Times New Roman"/>
                <w:sz w:val="30"/>
              </w:rPr>
              <w:t>Шеф-повар</w:t>
            </w:r>
          </w:p>
        </w:tc>
      </w:tr>
    </w:tbl>
    <w:p w:rsidR="00135CD8" w:rsidRPr="00C13EAF" w:rsidRDefault="00135CD8" w:rsidP="00135CD8">
      <w:pPr>
        <w:spacing w:before="240" w:after="24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35CD8" w:rsidRDefault="00135CD8" w:rsidP="00135CD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504412" w:rsidRDefault="00135CD8" w:rsidP="004A6F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№ 14</w:t>
      </w:r>
    </w:p>
    <w:p w:rsidR="004A6F80" w:rsidRDefault="004A6F80" w:rsidP="00334282">
      <w:pPr>
        <w:pStyle w:val="Default"/>
        <w:jc w:val="center"/>
        <w:rPr>
          <w:sz w:val="30"/>
          <w:szCs w:val="30"/>
        </w:rPr>
      </w:pPr>
    </w:p>
    <w:p w:rsidR="00334282" w:rsidRDefault="00334282" w:rsidP="00334282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334282" w:rsidRDefault="00334282" w:rsidP="00334282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о ритуальном фонде</w:t>
      </w:r>
    </w:p>
    <w:p w:rsidR="00334282" w:rsidRDefault="00334282" w:rsidP="00334282">
      <w:pPr>
        <w:pStyle w:val="Default"/>
        <w:jc w:val="center"/>
        <w:rPr>
          <w:sz w:val="30"/>
          <w:szCs w:val="30"/>
        </w:rPr>
      </w:pP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Цель ритуального фонда </w:t>
      </w:r>
      <w:r>
        <w:rPr>
          <w:sz w:val="30"/>
          <w:szCs w:val="30"/>
        </w:rPr>
        <w:t xml:space="preserve">(в дальнейшем по тексту фонда): оказание материальной помощи по оплате и организации ритуальных услуг семье члена фонда в случае смерти его самого или его родных: 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отца, матери; 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детей (дочь, сын); 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мужа, жены; 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опекун. 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Членство в фонде: </w:t>
      </w:r>
      <w:r>
        <w:rPr>
          <w:sz w:val="30"/>
          <w:szCs w:val="30"/>
        </w:rPr>
        <w:t xml:space="preserve">членами фонда могут быть только работники учреждений образования и пенсионеры, являющиеся членами отраслевого профсоюза, подтвердившие свое желание состоять в фонде заявлением в профсоюзный комитет первичной профорганизации. </w:t>
      </w:r>
    </w:p>
    <w:p w:rsidR="00334282" w:rsidRDefault="00334282" w:rsidP="00334282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Работники учреждений образования желающие вступить в ритуальный фонд, должны ознакомиться с положением о ритуальном фонде под роспись, написать заявление о вступлении в фонд и заявление на имя нанимателя об удержании из заработной платы взносов в РФ и перечислении их на отдельный счет РК профсоюза. 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Средства фонда: </w:t>
      </w:r>
      <w:r>
        <w:rPr>
          <w:sz w:val="30"/>
          <w:szCs w:val="30"/>
        </w:rPr>
        <w:t xml:space="preserve">образуются из взносов членов фонда. </w:t>
      </w:r>
    </w:p>
    <w:p w:rsidR="00334282" w:rsidRDefault="00334282" w:rsidP="00334282">
      <w:pPr>
        <w:pStyle w:val="Default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Разовый вступительный взнос каждого члена –10% от базовой величины и 9% от базовой величины ежемесячное удержание.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Учет работающих членов фонда ведется по месту работы председателем первичной профсоюзной организаций учреждения образования, неработающих пенсионеров, членов фонда - главный бухгалтер райкома профсоюза. </w:t>
      </w:r>
    </w:p>
    <w:p w:rsidR="00334282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фонд не могут быть приняты работники, не вступившие в фонд в течение месяца после приема на работу. </w:t>
      </w:r>
    </w:p>
    <w:p w:rsidR="00334282" w:rsidRDefault="00334282" w:rsidP="00334282">
      <w:pPr>
        <w:pStyle w:val="Default"/>
        <w:ind w:firstLine="709"/>
        <w:rPr>
          <w:sz w:val="30"/>
          <w:szCs w:val="30"/>
        </w:rPr>
      </w:pPr>
      <w:r w:rsidRPr="00AB2A38">
        <w:rPr>
          <w:sz w:val="30"/>
          <w:szCs w:val="30"/>
        </w:rPr>
        <w:t>В фонд не принимаются работники пенсионного возраста, если они</w:t>
      </w:r>
      <w:r>
        <w:rPr>
          <w:sz w:val="30"/>
          <w:szCs w:val="30"/>
        </w:rPr>
        <w:t xml:space="preserve"> </w:t>
      </w:r>
      <w:r>
        <w:t xml:space="preserve"> </w:t>
      </w:r>
      <w:r>
        <w:rPr>
          <w:sz w:val="30"/>
          <w:szCs w:val="30"/>
        </w:rPr>
        <w:t>ушли на пенсию не из учреждения образования.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 xml:space="preserve">Лица, не уплатившие ритуальные и профсоюзные взносы в течение месяца, исключаются из фонда по решению профсоюзного комитета и нанимателя.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 xml:space="preserve">Взносы, внесенные членами фонда ранее, НЕ ВОЗВРАЩАЮТСЯ.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b/>
          <w:bCs/>
          <w:sz w:val="30"/>
          <w:szCs w:val="30"/>
        </w:rPr>
        <w:t xml:space="preserve">Порядок выплаты денег из фонда: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>В случае смерти, из фо</w:t>
      </w:r>
      <w:r>
        <w:rPr>
          <w:sz w:val="30"/>
          <w:szCs w:val="30"/>
        </w:rPr>
        <w:t>нда для организации похорон вып</w:t>
      </w:r>
      <w:r w:rsidRPr="00211128">
        <w:rPr>
          <w:sz w:val="30"/>
          <w:szCs w:val="30"/>
        </w:rPr>
        <w:t xml:space="preserve">лачивается не менее 20 БВ. При повышении базовой величины сумма выплат увеличивается на % увеличения базовой величины.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 xml:space="preserve">Деньги выплачиваются при предоставлении следующих документов: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lastRenderedPageBreak/>
        <w:t xml:space="preserve">-свидетельства о смерти (копия);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 xml:space="preserve">-копий документов, подтверждающих родство (свидетельство о рождении, о заключении брака);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 xml:space="preserve">- паспорта;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 xml:space="preserve">-заявления о выплате на имя председателя районного комитета профсоюза. </w:t>
      </w:r>
    </w:p>
    <w:p w:rsidR="00334282" w:rsidRPr="00211128" w:rsidRDefault="00334282" w:rsidP="00334282">
      <w:pPr>
        <w:pStyle w:val="Default"/>
        <w:ind w:firstLine="709"/>
        <w:jc w:val="both"/>
        <w:rPr>
          <w:sz w:val="30"/>
          <w:szCs w:val="30"/>
        </w:rPr>
      </w:pPr>
      <w:r w:rsidRPr="00211128">
        <w:rPr>
          <w:sz w:val="30"/>
          <w:szCs w:val="30"/>
        </w:rPr>
        <w:t>Изменения и дополнения в настоящее положение по просьбе членов фонда могут быть внесены президиумом районного комитета профсоюза.</w:t>
      </w:r>
    </w:p>
    <w:p w:rsidR="00334282" w:rsidRDefault="00334282" w:rsidP="00334282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334282" w:rsidRDefault="00334282" w:rsidP="00334282">
      <w:pPr>
        <w:rPr>
          <w:rFonts w:ascii="Times New Roman" w:hAnsi="Times New Roman" w:cs="Times New Roman"/>
          <w:sz w:val="30"/>
          <w:szCs w:val="30"/>
        </w:rPr>
      </w:pPr>
    </w:p>
    <w:p w:rsidR="00334282" w:rsidRDefault="00334282" w:rsidP="00334282">
      <w:pPr>
        <w:rPr>
          <w:rFonts w:ascii="Times New Roman" w:hAnsi="Times New Roman" w:cs="Times New Roman"/>
          <w:sz w:val="30"/>
          <w:szCs w:val="30"/>
        </w:rPr>
      </w:pPr>
    </w:p>
    <w:p w:rsidR="00334282" w:rsidRDefault="00334282" w:rsidP="00334282">
      <w:pPr>
        <w:rPr>
          <w:rFonts w:ascii="Times New Roman" w:hAnsi="Times New Roman" w:cs="Times New Roman"/>
          <w:sz w:val="30"/>
          <w:szCs w:val="30"/>
        </w:rPr>
      </w:pPr>
    </w:p>
    <w:p w:rsidR="00334282" w:rsidRDefault="00334282" w:rsidP="00334282">
      <w:pPr>
        <w:rPr>
          <w:rFonts w:ascii="Times New Roman" w:hAnsi="Times New Roman" w:cs="Times New Roman"/>
          <w:sz w:val="30"/>
          <w:szCs w:val="30"/>
        </w:rPr>
      </w:pPr>
    </w:p>
    <w:p w:rsidR="00334282" w:rsidRDefault="00334282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E91249" w:rsidRDefault="00E91249" w:rsidP="00334282">
      <w:pPr>
        <w:rPr>
          <w:rFonts w:ascii="Times New Roman" w:hAnsi="Times New Roman" w:cs="Times New Roman"/>
          <w:sz w:val="30"/>
          <w:szCs w:val="30"/>
        </w:rPr>
      </w:pPr>
    </w:p>
    <w:p w:rsidR="00334282" w:rsidRDefault="00334282" w:rsidP="00334282">
      <w:pPr>
        <w:rPr>
          <w:rFonts w:ascii="Times New Roman" w:hAnsi="Times New Roman" w:cs="Times New Roman"/>
          <w:sz w:val="30"/>
          <w:szCs w:val="30"/>
        </w:rPr>
      </w:pPr>
    </w:p>
    <w:p w:rsidR="00C13EAF" w:rsidRDefault="00C13EAF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Лист ознакомления</w:t>
      </w:r>
    </w:p>
    <w:p w:rsidR="0088018E" w:rsidRDefault="00E91249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 коллективному договору на 2019 – 2022</w:t>
      </w:r>
      <w:r w:rsidR="00C13EA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годы</w:t>
      </w:r>
    </w:p>
    <w:p w:rsidR="00C13EAF" w:rsidRPr="0088018E" w:rsidRDefault="00C13EAF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21"/>
        <w:gridCol w:w="4251"/>
        <w:gridCol w:w="2393"/>
        <w:gridCol w:w="2393"/>
      </w:tblGrid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t xml:space="preserve">№ </w:t>
            </w:r>
            <w:proofErr w:type="gramStart"/>
            <w:r w:rsidRPr="0088018E">
              <w:rPr>
                <w:bCs/>
                <w:sz w:val="30"/>
                <w:szCs w:val="30"/>
              </w:rPr>
              <w:t>п</w:t>
            </w:r>
            <w:proofErr w:type="gramEnd"/>
            <w:r w:rsidRPr="0088018E">
              <w:rPr>
                <w:bCs/>
                <w:sz w:val="30"/>
                <w:szCs w:val="30"/>
              </w:rPr>
              <w:t>/п</w:t>
            </w: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t>Ф И О работника</w:t>
            </w: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t>Дата ознакомления</w:t>
            </w: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t>Подпись</w:t>
            </w: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C13EAF"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88018E" w:rsidRPr="0088018E" w:rsidTr="00E91249">
        <w:trPr>
          <w:trHeight w:val="156"/>
        </w:trPr>
        <w:tc>
          <w:tcPr>
            <w:tcW w:w="62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88018E" w:rsidRPr="0088018E" w:rsidRDefault="0088018E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E91249">
        <w:trPr>
          <w:trHeight w:val="131"/>
        </w:trPr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E91249">
        <w:trPr>
          <w:trHeight w:val="156"/>
        </w:trPr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E91249">
        <w:trPr>
          <w:trHeight w:val="176"/>
        </w:trPr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035CDF">
        <w:trPr>
          <w:trHeight w:val="165"/>
        </w:trPr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035CDF" w:rsidRPr="0088018E" w:rsidTr="00C13EAF">
        <w:trPr>
          <w:trHeight w:val="165"/>
        </w:trPr>
        <w:tc>
          <w:tcPr>
            <w:tcW w:w="621" w:type="dxa"/>
          </w:tcPr>
          <w:p w:rsidR="00035CDF" w:rsidRPr="0088018E" w:rsidRDefault="00035CD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035CDF" w:rsidRPr="0088018E" w:rsidRDefault="00035CD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035CDF" w:rsidRPr="0088018E" w:rsidRDefault="00035CD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035CDF" w:rsidRPr="0088018E" w:rsidRDefault="00035CD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lastRenderedPageBreak/>
              <w:t xml:space="preserve">№ </w:t>
            </w:r>
            <w:proofErr w:type="gramStart"/>
            <w:r w:rsidRPr="0088018E">
              <w:rPr>
                <w:bCs/>
                <w:sz w:val="30"/>
                <w:szCs w:val="30"/>
              </w:rPr>
              <w:t>п</w:t>
            </w:r>
            <w:proofErr w:type="gramEnd"/>
            <w:r w:rsidRPr="0088018E">
              <w:rPr>
                <w:bCs/>
                <w:sz w:val="30"/>
                <w:szCs w:val="30"/>
              </w:rPr>
              <w:t>/п</w:t>
            </w: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t>Ф И О работника</w:t>
            </w: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t>Дата ознакомления</w:t>
            </w: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  <w:r w:rsidRPr="0088018E">
              <w:rPr>
                <w:bCs/>
                <w:sz w:val="30"/>
                <w:szCs w:val="30"/>
              </w:rPr>
              <w:t>Подпись</w:t>
            </w: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C13EAF" w:rsidRPr="0088018E" w:rsidTr="000D071B">
        <w:tc>
          <w:tcPr>
            <w:tcW w:w="62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C13EAF" w:rsidRPr="0088018E" w:rsidRDefault="00C13EAF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0D071B"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0D071B"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0D071B"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  <w:tr w:rsidR="00E91249" w:rsidRPr="0088018E" w:rsidTr="000D071B">
        <w:tc>
          <w:tcPr>
            <w:tcW w:w="62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4251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  <w:tc>
          <w:tcPr>
            <w:tcW w:w="2393" w:type="dxa"/>
          </w:tcPr>
          <w:p w:rsidR="00E91249" w:rsidRPr="0088018E" w:rsidRDefault="00E91249" w:rsidP="00AA33A5">
            <w:pPr>
              <w:widowControl w:val="0"/>
              <w:autoSpaceDE w:val="0"/>
              <w:autoSpaceDN w:val="0"/>
              <w:adjustRightInd w:val="0"/>
              <w:spacing w:after="120"/>
              <w:contextualSpacing/>
              <w:jc w:val="center"/>
              <w:outlineLvl w:val="0"/>
              <w:rPr>
                <w:bCs/>
                <w:sz w:val="30"/>
                <w:szCs w:val="30"/>
              </w:rPr>
            </w:pPr>
          </w:p>
        </w:tc>
      </w:tr>
    </w:tbl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widowControl w:val="0"/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8018E" w:rsidRPr="0088018E" w:rsidRDefault="0088018E" w:rsidP="00AA33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018E" w:rsidRPr="0088018E" w:rsidRDefault="0088018E" w:rsidP="00AA33A5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5ABF" w:rsidRDefault="009E5ABF" w:rsidP="00AA33A5">
      <w:pPr>
        <w:spacing w:line="240" w:lineRule="auto"/>
        <w:contextualSpacing/>
      </w:pPr>
    </w:p>
    <w:sectPr w:rsidR="009E5ABF" w:rsidSect="005F0D6A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8D" w:rsidRDefault="0012178D" w:rsidP="00531D6D">
      <w:pPr>
        <w:spacing w:after="0" w:line="240" w:lineRule="auto"/>
      </w:pPr>
      <w:r>
        <w:separator/>
      </w:r>
    </w:p>
  </w:endnote>
  <w:endnote w:type="continuationSeparator" w:id="0">
    <w:p w:rsidR="0012178D" w:rsidRDefault="0012178D" w:rsidP="0053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52" w:rsidRDefault="00D06952">
    <w:pPr>
      <w:pStyle w:val="a5"/>
    </w:pPr>
    <w:r>
      <w:t xml:space="preserve">_____________ </w:t>
    </w:r>
    <w:proofErr w:type="spellStart"/>
    <w:r>
      <w:t>Н.И.Богатова</w:t>
    </w:r>
    <w:proofErr w:type="spellEnd"/>
    <w:r>
      <w:t xml:space="preserve">                                                        _____________ </w:t>
    </w:r>
    <w:proofErr w:type="spellStart"/>
    <w:r>
      <w:t>Н.Н.Чеботарева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8D" w:rsidRDefault="0012178D" w:rsidP="00531D6D">
      <w:pPr>
        <w:spacing w:after="0" w:line="240" w:lineRule="auto"/>
      </w:pPr>
      <w:r>
        <w:separator/>
      </w:r>
    </w:p>
  </w:footnote>
  <w:footnote w:type="continuationSeparator" w:id="0">
    <w:p w:rsidR="0012178D" w:rsidRDefault="0012178D" w:rsidP="0053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959028"/>
      <w:docPartObj>
        <w:docPartGallery w:val="Page Numbers (Top of Page)"/>
        <w:docPartUnique/>
      </w:docPartObj>
    </w:sdtPr>
    <w:sdtEndPr/>
    <w:sdtContent>
      <w:p w:rsidR="00D06952" w:rsidRDefault="00D069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E3">
          <w:rPr>
            <w:noProof/>
          </w:rPr>
          <w:t>37</w:t>
        </w:r>
        <w:r>
          <w:fldChar w:fldCharType="end"/>
        </w:r>
      </w:p>
    </w:sdtContent>
  </w:sdt>
  <w:p w:rsidR="00D06952" w:rsidRDefault="00D069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88"/>
    <w:multiLevelType w:val="hybridMultilevel"/>
    <w:tmpl w:val="A0ECF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0E77253D"/>
    <w:multiLevelType w:val="hybridMultilevel"/>
    <w:tmpl w:val="11E2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A3972"/>
    <w:multiLevelType w:val="multilevel"/>
    <w:tmpl w:val="F89AC32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31753B9"/>
    <w:multiLevelType w:val="hybridMultilevel"/>
    <w:tmpl w:val="A2A8A24C"/>
    <w:lvl w:ilvl="0" w:tplc="1F9E4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53C9D"/>
    <w:multiLevelType w:val="multilevel"/>
    <w:tmpl w:val="24853C9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2C2D6A46"/>
    <w:multiLevelType w:val="hybridMultilevel"/>
    <w:tmpl w:val="64E28C44"/>
    <w:lvl w:ilvl="0" w:tplc="90627C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B02559"/>
    <w:multiLevelType w:val="multilevel"/>
    <w:tmpl w:val="0CB4BEB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4880DF3"/>
    <w:multiLevelType w:val="multilevel"/>
    <w:tmpl w:val="C084F91C"/>
    <w:lvl w:ilvl="0">
      <w:start w:val="4"/>
      <w:numFmt w:val="decimal"/>
      <w:lvlText w:val="%1."/>
      <w:lvlJc w:val="left"/>
      <w:pPr>
        <w:ind w:left="600" w:hanging="600"/>
      </w:pPr>
      <w:rPr>
        <w:color w:val="000000"/>
        <w:w w:val="104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color w:val="000000"/>
        <w:w w:val="10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w w:val="10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w w:val="10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  <w:w w:val="10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w w:val="10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w w:val="10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w w:val="10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w w:val="104"/>
      </w:rPr>
    </w:lvl>
  </w:abstractNum>
  <w:abstractNum w:abstractNumId="9">
    <w:nsid w:val="3765540C"/>
    <w:multiLevelType w:val="hybridMultilevel"/>
    <w:tmpl w:val="99FAA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EE8630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">
    <w:nsid w:val="49377498"/>
    <w:multiLevelType w:val="hybridMultilevel"/>
    <w:tmpl w:val="A718B97C"/>
    <w:lvl w:ilvl="0" w:tplc="4A249AAE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05629F7"/>
    <w:multiLevelType w:val="hybridMultilevel"/>
    <w:tmpl w:val="2B48D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>
    <w:nsid w:val="5DE742BD"/>
    <w:multiLevelType w:val="multilevel"/>
    <w:tmpl w:val="E2961F9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AA131C"/>
    <w:multiLevelType w:val="hybridMultilevel"/>
    <w:tmpl w:val="816EBF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5D9091A"/>
    <w:multiLevelType w:val="hybridMultilevel"/>
    <w:tmpl w:val="30C8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E1334"/>
    <w:multiLevelType w:val="multilevel"/>
    <w:tmpl w:val="E3CA55D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6A7E39A9"/>
    <w:multiLevelType w:val="hybridMultilevel"/>
    <w:tmpl w:val="A7B8E6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F35275"/>
    <w:multiLevelType w:val="multilevel"/>
    <w:tmpl w:val="6DF35275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6FF97811"/>
    <w:multiLevelType w:val="multilevel"/>
    <w:tmpl w:val="0DE08B48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620013E"/>
    <w:multiLevelType w:val="hybridMultilevel"/>
    <w:tmpl w:val="81CE3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8A0ABC"/>
    <w:multiLevelType w:val="hybridMultilevel"/>
    <w:tmpl w:val="873EF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62B22"/>
    <w:multiLevelType w:val="hybridMultilevel"/>
    <w:tmpl w:val="1536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18"/>
  </w:num>
  <w:num w:numId="6">
    <w:abstractNumId w:val="21"/>
  </w:num>
  <w:num w:numId="7">
    <w:abstractNumId w:val="15"/>
  </w:num>
  <w:num w:numId="8">
    <w:abstractNumId w:val="0"/>
  </w:num>
  <w:num w:numId="9">
    <w:abstractNumId w:val="17"/>
  </w:num>
  <w:num w:numId="10">
    <w:abstractNumId w:val="1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"/>
  </w:num>
  <w:num w:numId="19">
    <w:abstractNumId w:val="11"/>
  </w:num>
  <w:num w:numId="20">
    <w:abstractNumId w:val="14"/>
  </w:num>
  <w:num w:numId="21">
    <w:abstractNumId w:val="20"/>
  </w:num>
  <w:num w:numId="22">
    <w:abstractNumId w:val="7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8E"/>
    <w:rsid w:val="000106A5"/>
    <w:rsid w:val="00016F88"/>
    <w:rsid w:val="00035CDF"/>
    <w:rsid w:val="00044FF4"/>
    <w:rsid w:val="0005118E"/>
    <w:rsid w:val="00077EAA"/>
    <w:rsid w:val="00081EE6"/>
    <w:rsid w:val="0009056C"/>
    <w:rsid w:val="000945E3"/>
    <w:rsid w:val="000C4931"/>
    <w:rsid w:val="000D071B"/>
    <w:rsid w:val="000E2846"/>
    <w:rsid w:val="000E3D93"/>
    <w:rsid w:val="000F0016"/>
    <w:rsid w:val="001163D5"/>
    <w:rsid w:val="001168B2"/>
    <w:rsid w:val="0012178D"/>
    <w:rsid w:val="00126607"/>
    <w:rsid w:val="00135CD8"/>
    <w:rsid w:val="00141BCC"/>
    <w:rsid w:val="00144161"/>
    <w:rsid w:val="001543FB"/>
    <w:rsid w:val="001643E2"/>
    <w:rsid w:val="00167179"/>
    <w:rsid w:val="001708F5"/>
    <w:rsid w:val="001775F3"/>
    <w:rsid w:val="00194302"/>
    <w:rsid w:val="001A015E"/>
    <w:rsid w:val="001A05D3"/>
    <w:rsid w:val="001D5807"/>
    <w:rsid w:val="001E1C84"/>
    <w:rsid w:val="001F7032"/>
    <w:rsid w:val="00217355"/>
    <w:rsid w:val="00235CE8"/>
    <w:rsid w:val="00240988"/>
    <w:rsid w:val="002464D5"/>
    <w:rsid w:val="00256E33"/>
    <w:rsid w:val="0027437C"/>
    <w:rsid w:val="00277F5F"/>
    <w:rsid w:val="0029267F"/>
    <w:rsid w:val="002A793F"/>
    <w:rsid w:val="002B1EA7"/>
    <w:rsid w:val="002B67DD"/>
    <w:rsid w:val="002C487A"/>
    <w:rsid w:val="002D375E"/>
    <w:rsid w:val="002E519F"/>
    <w:rsid w:val="002E6608"/>
    <w:rsid w:val="002E74D0"/>
    <w:rsid w:val="003028BE"/>
    <w:rsid w:val="00334282"/>
    <w:rsid w:val="00353438"/>
    <w:rsid w:val="0036207A"/>
    <w:rsid w:val="003622FE"/>
    <w:rsid w:val="0036724A"/>
    <w:rsid w:val="003A6B0F"/>
    <w:rsid w:val="003B0C64"/>
    <w:rsid w:val="003B15F5"/>
    <w:rsid w:val="003B4699"/>
    <w:rsid w:val="003C17AD"/>
    <w:rsid w:val="00402B96"/>
    <w:rsid w:val="00437464"/>
    <w:rsid w:val="00450B9E"/>
    <w:rsid w:val="0047111F"/>
    <w:rsid w:val="004930CA"/>
    <w:rsid w:val="004A28E6"/>
    <w:rsid w:val="004A600C"/>
    <w:rsid w:val="004A6F80"/>
    <w:rsid w:val="004C39A9"/>
    <w:rsid w:val="004D200F"/>
    <w:rsid w:val="004E2442"/>
    <w:rsid w:val="004E57A9"/>
    <w:rsid w:val="00503AD3"/>
    <w:rsid w:val="00504412"/>
    <w:rsid w:val="00517B00"/>
    <w:rsid w:val="00526799"/>
    <w:rsid w:val="00526E82"/>
    <w:rsid w:val="00530030"/>
    <w:rsid w:val="00531D6D"/>
    <w:rsid w:val="0055704F"/>
    <w:rsid w:val="00560C54"/>
    <w:rsid w:val="005724BA"/>
    <w:rsid w:val="00597DBD"/>
    <w:rsid w:val="005A32D9"/>
    <w:rsid w:val="005F0D6A"/>
    <w:rsid w:val="005F2BB3"/>
    <w:rsid w:val="005F2E86"/>
    <w:rsid w:val="005F4F6A"/>
    <w:rsid w:val="00614D49"/>
    <w:rsid w:val="0063599E"/>
    <w:rsid w:val="006451DC"/>
    <w:rsid w:val="00651899"/>
    <w:rsid w:val="00657188"/>
    <w:rsid w:val="00680C67"/>
    <w:rsid w:val="00687C57"/>
    <w:rsid w:val="006C152E"/>
    <w:rsid w:val="006F0BE9"/>
    <w:rsid w:val="006F2A3D"/>
    <w:rsid w:val="006F64AD"/>
    <w:rsid w:val="00701F24"/>
    <w:rsid w:val="00706482"/>
    <w:rsid w:val="00710809"/>
    <w:rsid w:val="00731B8A"/>
    <w:rsid w:val="00734CA1"/>
    <w:rsid w:val="00736C39"/>
    <w:rsid w:val="00754639"/>
    <w:rsid w:val="00765B75"/>
    <w:rsid w:val="00784693"/>
    <w:rsid w:val="007A46DF"/>
    <w:rsid w:val="007B2D1B"/>
    <w:rsid w:val="007E644B"/>
    <w:rsid w:val="007F2A7A"/>
    <w:rsid w:val="008046B9"/>
    <w:rsid w:val="00807871"/>
    <w:rsid w:val="00807E5D"/>
    <w:rsid w:val="00811843"/>
    <w:rsid w:val="00814BCC"/>
    <w:rsid w:val="008267DC"/>
    <w:rsid w:val="00837D5D"/>
    <w:rsid w:val="0084788E"/>
    <w:rsid w:val="0085602B"/>
    <w:rsid w:val="00860E86"/>
    <w:rsid w:val="00867FEB"/>
    <w:rsid w:val="0088018E"/>
    <w:rsid w:val="00894937"/>
    <w:rsid w:val="008A2A5A"/>
    <w:rsid w:val="008A6770"/>
    <w:rsid w:val="008B3B37"/>
    <w:rsid w:val="008D1ABE"/>
    <w:rsid w:val="008E666D"/>
    <w:rsid w:val="008E7BD9"/>
    <w:rsid w:val="008F356D"/>
    <w:rsid w:val="00902755"/>
    <w:rsid w:val="00921468"/>
    <w:rsid w:val="009230C0"/>
    <w:rsid w:val="00935FFD"/>
    <w:rsid w:val="00953611"/>
    <w:rsid w:val="009669FD"/>
    <w:rsid w:val="0097057D"/>
    <w:rsid w:val="009A05EB"/>
    <w:rsid w:val="009B4DA3"/>
    <w:rsid w:val="009E1FC4"/>
    <w:rsid w:val="009E2759"/>
    <w:rsid w:val="009E5ABF"/>
    <w:rsid w:val="009F24A9"/>
    <w:rsid w:val="00A24AA2"/>
    <w:rsid w:val="00A34AAC"/>
    <w:rsid w:val="00A444C9"/>
    <w:rsid w:val="00A47A6F"/>
    <w:rsid w:val="00A54E29"/>
    <w:rsid w:val="00A61916"/>
    <w:rsid w:val="00AA0D50"/>
    <w:rsid w:val="00AA33A5"/>
    <w:rsid w:val="00AB34BE"/>
    <w:rsid w:val="00AD4332"/>
    <w:rsid w:val="00AD4513"/>
    <w:rsid w:val="00AE107C"/>
    <w:rsid w:val="00AE1763"/>
    <w:rsid w:val="00AE7FE9"/>
    <w:rsid w:val="00B2393F"/>
    <w:rsid w:val="00B45712"/>
    <w:rsid w:val="00B5475F"/>
    <w:rsid w:val="00B86FFF"/>
    <w:rsid w:val="00B91730"/>
    <w:rsid w:val="00B94BC8"/>
    <w:rsid w:val="00BB1C20"/>
    <w:rsid w:val="00BB3D76"/>
    <w:rsid w:val="00BC7129"/>
    <w:rsid w:val="00BD090C"/>
    <w:rsid w:val="00BD22A0"/>
    <w:rsid w:val="00BE5C4F"/>
    <w:rsid w:val="00BF368D"/>
    <w:rsid w:val="00C0304B"/>
    <w:rsid w:val="00C13816"/>
    <w:rsid w:val="00C13EAF"/>
    <w:rsid w:val="00C2427A"/>
    <w:rsid w:val="00C72E65"/>
    <w:rsid w:val="00CC183D"/>
    <w:rsid w:val="00CD6AFF"/>
    <w:rsid w:val="00CE08C7"/>
    <w:rsid w:val="00CE1112"/>
    <w:rsid w:val="00CF0CA5"/>
    <w:rsid w:val="00CF10EA"/>
    <w:rsid w:val="00D06952"/>
    <w:rsid w:val="00D070B9"/>
    <w:rsid w:val="00D105EA"/>
    <w:rsid w:val="00D30971"/>
    <w:rsid w:val="00D34292"/>
    <w:rsid w:val="00D40D4F"/>
    <w:rsid w:val="00D608A1"/>
    <w:rsid w:val="00D857FB"/>
    <w:rsid w:val="00D97D0A"/>
    <w:rsid w:val="00DB087E"/>
    <w:rsid w:val="00DB61DC"/>
    <w:rsid w:val="00E015B2"/>
    <w:rsid w:val="00E118CC"/>
    <w:rsid w:val="00E22996"/>
    <w:rsid w:val="00E671A7"/>
    <w:rsid w:val="00E70E1C"/>
    <w:rsid w:val="00E733F9"/>
    <w:rsid w:val="00E8646B"/>
    <w:rsid w:val="00E91249"/>
    <w:rsid w:val="00EA70C2"/>
    <w:rsid w:val="00EB7BB9"/>
    <w:rsid w:val="00EC578D"/>
    <w:rsid w:val="00EF27F5"/>
    <w:rsid w:val="00F20330"/>
    <w:rsid w:val="00F211BD"/>
    <w:rsid w:val="00F45694"/>
    <w:rsid w:val="00F463B8"/>
    <w:rsid w:val="00F52F84"/>
    <w:rsid w:val="00F76BF7"/>
    <w:rsid w:val="00F97B36"/>
    <w:rsid w:val="00FB4ECB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9"/>
  </w:style>
  <w:style w:type="paragraph" w:styleId="1">
    <w:name w:val="heading 1"/>
    <w:basedOn w:val="a"/>
    <w:next w:val="a"/>
    <w:link w:val="10"/>
    <w:qFormat/>
    <w:rsid w:val="0088018E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801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18E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801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18E"/>
  </w:style>
  <w:style w:type="paragraph" w:styleId="a3">
    <w:name w:val="header"/>
    <w:basedOn w:val="a"/>
    <w:link w:val="a4"/>
    <w:uiPriority w:val="99"/>
    <w:unhideWhenUsed/>
    <w:rsid w:val="0088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8018E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6"/>
      <w:szCs w:val="30"/>
      <w:lang w:eastAsia="ru-RU"/>
    </w:rPr>
  </w:style>
  <w:style w:type="character" w:customStyle="1" w:styleId="a8">
    <w:name w:val="Название Знак"/>
    <w:basedOn w:val="a0"/>
    <w:link w:val="a7"/>
    <w:rsid w:val="0088018E"/>
    <w:rPr>
      <w:rFonts w:ascii="Times New Roman" w:eastAsia="Times New Roman" w:hAnsi="Times New Roman" w:cs="Times New Roman"/>
      <w:b/>
      <w:bCs/>
      <w:sz w:val="36"/>
      <w:szCs w:val="30"/>
      <w:lang w:eastAsia="ru-RU"/>
    </w:rPr>
  </w:style>
  <w:style w:type="paragraph" w:styleId="a9">
    <w:name w:val="Body Text"/>
    <w:basedOn w:val="a"/>
    <w:link w:val="aa"/>
    <w:semiHidden/>
    <w:unhideWhenUsed/>
    <w:rsid w:val="0088018E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8018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Body Text Indent"/>
    <w:basedOn w:val="a"/>
    <w:link w:val="ac"/>
    <w:semiHidden/>
    <w:unhideWhenUsed/>
    <w:rsid w:val="008801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801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80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80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88018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8801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List Paragraph"/>
    <w:basedOn w:val="a"/>
    <w:qFormat/>
    <w:rsid w:val="00880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8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4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9"/>
  </w:style>
  <w:style w:type="paragraph" w:styleId="1">
    <w:name w:val="heading 1"/>
    <w:basedOn w:val="a"/>
    <w:next w:val="a"/>
    <w:link w:val="10"/>
    <w:qFormat/>
    <w:rsid w:val="0088018E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801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18E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801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18E"/>
  </w:style>
  <w:style w:type="paragraph" w:styleId="a3">
    <w:name w:val="header"/>
    <w:basedOn w:val="a"/>
    <w:link w:val="a4"/>
    <w:uiPriority w:val="99"/>
    <w:unhideWhenUsed/>
    <w:rsid w:val="0088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80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8018E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6"/>
      <w:szCs w:val="30"/>
      <w:lang w:eastAsia="ru-RU"/>
    </w:rPr>
  </w:style>
  <w:style w:type="character" w:customStyle="1" w:styleId="a8">
    <w:name w:val="Название Знак"/>
    <w:basedOn w:val="a0"/>
    <w:link w:val="a7"/>
    <w:rsid w:val="0088018E"/>
    <w:rPr>
      <w:rFonts w:ascii="Times New Roman" w:eastAsia="Times New Roman" w:hAnsi="Times New Roman" w:cs="Times New Roman"/>
      <w:b/>
      <w:bCs/>
      <w:sz w:val="36"/>
      <w:szCs w:val="30"/>
      <w:lang w:eastAsia="ru-RU"/>
    </w:rPr>
  </w:style>
  <w:style w:type="paragraph" w:styleId="a9">
    <w:name w:val="Body Text"/>
    <w:basedOn w:val="a"/>
    <w:link w:val="aa"/>
    <w:semiHidden/>
    <w:unhideWhenUsed/>
    <w:rsid w:val="0088018E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8018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Body Text Indent"/>
    <w:basedOn w:val="a"/>
    <w:link w:val="ac"/>
    <w:semiHidden/>
    <w:unhideWhenUsed/>
    <w:rsid w:val="008801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801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80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80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80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88018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88018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List Paragraph"/>
    <w:basedOn w:val="a"/>
    <w:qFormat/>
    <w:rsid w:val="008801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8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4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Application%20Data\Microsoft\21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5EF4-D55A-488C-ABA5-95949C06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67</Pages>
  <Words>16589</Words>
  <Characters>94562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60</cp:revision>
  <cp:lastPrinted>2019-05-30T13:19:00Z</cp:lastPrinted>
  <dcterms:created xsi:type="dcterms:W3CDTF">2016-05-11T04:17:00Z</dcterms:created>
  <dcterms:modified xsi:type="dcterms:W3CDTF">2019-06-24T10:05:00Z</dcterms:modified>
</cp:coreProperties>
</file>