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4C" w:rsidRDefault="00C1594C" w:rsidP="00C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ОСТРЫХ КИШЕЧНЫХ ИНФЕКЦИЙ</w:t>
      </w:r>
    </w:p>
    <w:p w:rsidR="00C1594C" w:rsidRDefault="00C1594C" w:rsidP="00C159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время весеннего половодья активизируется водный путь передачи острых кишечных инфекций из-за возможного ухудшения качества воды, употребляемой и используемой населением, проживающим в зонах подтопления, в особенности в частном секторе.</w:t>
      </w:r>
    </w:p>
    <w:p w:rsidR="00C1594C" w:rsidRDefault="00C1594C" w:rsidP="00C1594C">
      <w:pPr>
        <w:jc w:val="both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147320</wp:posOffset>
            </wp:positionV>
            <wp:extent cx="228600" cy="685800"/>
            <wp:effectExtent l="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   Острые кишечные инфекции (ОКИ)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 это заболевания, вызываемые различными микроорганизмами, с преимущественным поражением желудочно-кишечного тракта. При этом могут возникнуть – общее недомогание, слабость, тошнота, рвота, боль в животе, диарея (понос), повышение температуры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Особенно подвержены заражению пожилые люди, дети, лица с ослабленной иммунной системой.</w:t>
      </w:r>
    </w:p>
    <w:p w:rsidR="00C1594C" w:rsidRDefault="00C1594C" w:rsidP="00C159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Предупредить заболевание может каждый,</w:t>
      </w:r>
    </w:p>
    <w:p w:rsidR="00C1594C" w:rsidRDefault="00C1594C" w:rsidP="00C159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соблюдая элементарные правила:</w:t>
      </w:r>
    </w:p>
    <w:p w:rsidR="00C1594C" w:rsidRDefault="00C1594C" w:rsidP="00C1594C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5" w:line="322" w:lineRule="exact"/>
        <w:ind w:left="36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219325" cy="2514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необходимо запастись бутилированной водой (а при ее отсутствии – употреблять кипяченую воду) для питья, приготовления пищи, мытья посуды (особенно детской посуды и игрушек) и других бытовых нужд; 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обязательно мыть руки с мылом после возвращения домой с улицы, перед приготовлением и приемом пищи, после посещения туалета, перед кормлением ребенка;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 приобрет</w:t>
      </w:r>
      <w:bookmarkStart w:id="0" w:name="_GoBack"/>
      <w:bookmarkEnd w:id="0"/>
      <w:r>
        <w:rPr>
          <w:sz w:val="26"/>
          <w:szCs w:val="26"/>
        </w:rPr>
        <w:t>ать продукты в местах, не предназначенных для торговли (на автотрассах) и у лиц, не имеющих разрешение на право торговли;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 приобретать продукты питания впрок, по возможности ничего длительно не хранить, даже в условиях холодильника;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тщательно мыть овощи, фрукты, ягоды и зелень бутилированной или кипяченой водой. Помнить о том, что многие из них проходят длительный этап транспортировки, в процессе которого возможно загрязнение возбудителями ОКИ;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употреблять в пищу домашнее молоко только после кипячения;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соблюдать сроки реализации и температурный режим при хранении скоропортящихся продуктов (мясных полуфабрикатов, молока, кисломолочных продуктов, мяса, колбас, рыбы, салатов, пирожных и т.п.);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при транспортировке и хранении продуктов питания чистую упаковку (полиэтилен, бумагу, контейнеры для пищевых продуктов и т.п.);</w:t>
      </w:r>
    </w:p>
    <w:p w:rsidR="00C1594C" w:rsidRDefault="00C1594C" w:rsidP="00C1594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с раннего возраста необходимо прививать детям гигиенические навыки - мыть руки после туалета и перед едой, умываться, чистить зубы, поддерживать порядок в доме. Личный пример родителей – лучший способ обучения ребенка.</w:t>
      </w:r>
    </w:p>
    <w:p w:rsidR="00C1594C" w:rsidRDefault="00C1594C" w:rsidP="00C1594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Помните!</w:t>
      </w:r>
    </w:p>
    <w:p w:rsidR="00C1594C" w:rsidRDefault="00C1594C" w:rsidP="00C1594C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Здоровье каждого – это его выбор и его ответственность!</w:t>
      </w:r>
      <w:r>
        <w:rPr>
          <w:sz w:val="28"/>
          <w:szCs w:val="28"/>
        </w:rPr>
        <w:t xml:space="preserve"> </w:t>
      </w:r>
    </w:p>
    <w:p w:rsidR="00C1594C" w:rsidRDefault="00C1594C" w:rsidP="00C1594C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</w:p>
    <w:p w:rsidR="00C1594C" w:rsidRDefault="00C1594C" w:rsidP="00C1594C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Государственное учреждение «Гомельский районный центр гигиены и эпидемиологии»</w:t>
      </w:r>
    </w:p>
    <w:p w:rsidR="00C1594C" w:rsidRDefault="00C1594C" w:rsidP="00C1594C">
      <w:pPr>
        <w:shd w:val="clear" w:color="auto" w:fill="FFFFFF"/>
        <w:spacing w:line="276" w:lineRule="auto"/>
        <w:ind w:firstLine="851"/>
        <w:jc w:val="right"/>
        <w:rPr>
          <w:b/>
          <w:i/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 xml:space="preserve"> Ирина </w:t>
      </w:r>
      <w:proofErr w:type="spellStart"/>
      <w:r>
        <w:rPr>
          <w:b/>
          <w:i/>
          <w:color w:val="000000"/>
          <w:sz w:val="28"/>
          <w:szCs w:val="28"/>
        </w:rPr>
        <w:t>Браим</w:t>
      </w:r>
      <w:proofErr w:type="spellEnd"/>
    </w:p>
    <w:p w:rsidR="00067895" w:rsidRDefault="00067895"/>
    <w:sectPr w:rsidR="00067895" w:rsidSect="00C159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006C5"/>
    <w:multiLevelType w:val="hybridMultilevel"/>
    <w:tmpl w:val="2A241780"/>
    <w:lvl w:ilvl="0" w:tplc="F40E40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4C"/>
    <w:rsid w:val="00067895"/>
    <w:rsid w:val="00BE06D2"/>
    <w:rsid w:val="00C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D1560-97FD-4A27-8C96-F74A23D5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2018-03-01T19:08:00Z</dcterms:created>
  <dcterms:modified xsi:type="dcterms:W3CDTF">2018-03-01T19:08:00Z</dcterms:modified>
</cp:coreProperties>
</file>