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524F1" w14:textId="77777777" w:rsidR="00256940" w:rsidRDefault="00256940" w:rsidP="00256940">
      <w:pPr>
        <w:pStyle w:val="Style6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373726" w14:textId="77777777" w:rsidR="00256940" w:rsidRPr="00256940" w:rsidRDefault="003B3BB9" w:rsidP="00256940">
      <w:pPr>
        <w:pStyle w:val="Style6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</w:t>
      </w:r>
      <w:r w:rsidR="00256940" w:rsidRPr="00256940">
        <w:rPr>
          <w:rFonts w:ascii="Times New Roman" w:hAnsi="Times New Roman" w:cs="Times New Roman"/>
          <w:sz w:val="28"/>
          <w:szCs w:val="28"/>
        </w:rPr>
        <w:t>оказатели оценки педагогической деятельности</w:t>
      </w:r>
    </w:p>
    <w:p w14:paraId="2C4B818D" w14:textId="77777777" w:rsidR="00140478" w:rsidRPr="00256940" w:rsidRDefault="005C6323" w:rsidP="00256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940">
        <w:rPr>
          <w:rFonts w:ascii="Times New Roman" w:hAnsi="Times New Roman" w:cs="Times New Roman"/>
          <w:sz w:val="28"/>
          <w:szCs w:val="28"/>
        </w:rPr>
        <w:t>в процессе аттестации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802"/>
        <w:gridCol w:w="3402"/>
        <w:gridCol w:w="4110"/>
      </w:tblGrid>
      <w:tr w:rsidR="00E27F97" w:rsidRPr="00A85BD7" w14:paraId="2265BAEB" w14:textId="77777777" w:rsidTr="00E27F97">
        <w:tc>
          <w:tcPr>
            <w:tcW w:w="2802" w:type="dxa"/>
            <w:vAlign w:val="center"/>
          </w:tcPr>
          <w:p w14:paraId="67B5C268" w14:textId="77777777" w:rsidR="00F21987" w:rsidRDefault="005C6323" w:rsidP="00E27F9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 xml:space="preserve">Вторая </w:t>
            </w:r>
          </w:p>
          <w:p w14:paraId="42EFF4DC" w14:textId="77777777" w:rsidR="005C6323" w:rsidRPr="00A85BD7" w:rsidRDefault="005C6323" w:rsidP="00E27F9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02" w:type="dxa"/>
            <w:vAlign w:val="center"/>
          </w:tcPr>
          <w:p w14:paraId="0A91770A" w14:textId="77777777" w:rsidR="00E27F97" w:rsidRDefault="005C6323" w:rsidP="00E27F9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 xml:space="preserve">Первая </w:t>
            </w:r>
          </w:p>
          <w:p w14:paraId="09906951" w14:textId="77777777" w:rsidR="00E27F97" w:rsidRDefault="005C6323" w:rsidP="00E27F9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 xml:space="preserve">квалификационная </w:t>
            </w:r>
          </w:p>
          <w:p w14:paraId="04250220" w14:textId="77777777" w:rsidR="005C6323" w:rsidRPr="00A85BD7" w:rsidRDefault="005C6323" w:rsidP="00E27F9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категория</w:t>
            </w:r>
          </w:p>
        </w:tc>
        <w:tc>
          <w:tcPr>
            <w:tcW w:w="4110" w:type="dxa"/>
            <w:vAlign w:val="center"/>
          </w:tcPr>
          <w:p w14:paraId="1ACF33DC" w14:textId="77777777" w:rsidR="00E27F97" w:rsidRDefault="005C6323" w:rsidP="00E27F9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 xml:space="preserve">Высшая </w:t>
            </w:r>
          </w:p>
          <w:p w14:paraId="1A05352C" w14:textId="77777777" w:rsidR="00E27F97" w:rsidRDefault="005C6323" w:rsidP="00E27F9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 xml:space="preserve">квалификационная </w:t>
            </w:r>
          </w:p>
          <w:p w14:paraId="54D59FF1" w14:textId="77777777" w:rsidR="005C6323" w:rsidRPr="00A85BD7" w:rsidRDefault="005C6323" w:rsidP="00E27F9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категория</w:t>
            </w:r>
          </w:p>
        </w:tc>
      </w:tr>
      <w:tr w:rsidR="003B3BB9" w:rsidRPr="00A85BD7" w14:paraId="7AD89E9F" w14:textId="77777777" w:rsidTr="00E27F97">
        <w:tc>
          <w:tcPr>
            <w:tcW w:w="10314" w:type="dxa"/>
            <w:gridSpan w:val="3"/>
          </w:tcPr>
          <w:p w14:paraId="33C07F19" w14:textId="77777777" w:rsidR="003B3BB9" w:rsidRPr="00A85BD7" w:rsidRDefault="003B3BB9" w:rsidP="00E27F9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КРИТЕРИИ</w:t>
            </w:r>
          </w:p>
        </w:tc>
      </w:tr>
      <w:tr w:rsidR="003B3BB9" w:rsidRPr="00A85BD7" w14:paraId="3193E4D9" w14:textId="77777777" w:rsidTr="00E27F97">
        <w:tc>
          <w:tcPr>
            <w:tcW w:w="2802" w:type="dxa"/>
          </w:tcPr>
          <w:p w14:paraId="634A30F9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18"/>
              </w:numPr>
              <w:tabs>
                <w:tab w:val="left" w:pos="284"/>
              </w:tabs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Знание и выполнение нормативных документов.</w:t>
            </w:r>
          </w:p>
          <w:p w14:paraId="304599FF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18"/>
              </w:numPr>
              <w:tabs>
                <w:tab w:val="left" w:pos="284"/>
              </w:tabs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Достаточный уровень обученности, воспитанности детей.</w:t>
            </w:r>
          </w:p>
          <w:p w14:paraId="7931A7CC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18"/>
              </w:numPr>
              <w:tabs>
                <w:tab w:val="left" w:pos="284"/>
              </w:tabs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Высокая степень ответственности педагога за результаты своего труда, активное участие в жизни педагогического коллектива.</w:t>
            </w:r>
          </w:p>
          <w:p w14:paraId="00FF26FD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18"/>
              </w:numPr>
              <w:tabs>
                <w:tab w:val="left" w:pos="284"/>
              </w:tabs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Участие в семинарах, смотрах, конкурсах, выставках учреждения образования и района.</w:t>
            </w:r>
          </w:p>
          <w:p w14:paraId="57875E59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18"/>
              </w:numPr>
              <w:tabs>
                <w:tab w:val="left" w:pos="284"/>
              </w:tabs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педагогических советов.</w:t>
            </w:r>
          </w:p>
          <w:p w14:paraId="7F3B5D23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18"/>
              </w:numPr>
              <w:tabs>
                <w:tab w:val="left" w:pos="284"/>
              </w:tabs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Достаточная степень сформированности у педагог</w:t>
            </w:r>
            <w:r w:rsidR="0006094F"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умений анализировать собственную деятельность, осуществлять ее корректировку.</w:t>
            </w:r>
          </w:p>
          <w:p w14:paraId="23710718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18"/>
              </w:numPr>
              <w:tabs>
                <w:tab w:val="left" w:pos="284"/>
              </w:tabs>
              <w:spacing w:line="240" w:lineRule="auto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Способность устраивать, внедрять новые педагогические приемы.</w:t>
            </w:r>
          </w:p>
          <w:p w14:paraId="4229F577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18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Предоставление своей работы на уровне учреждения образования и</w:t>
            </w:r>
            <w:r w:rsidRPr="00A85BD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3402" w:type="dxa"/>
          </w:tcPr>
          <w:p w14:paraId="5EBAB696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0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Знание и выполнение нормативных документов.</w:t>
            </w:r>
          </w:p>
          <w:p w14:paraId="3BFB88F6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0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Наличие опыта работы в старшей группе.</w:t>
            </w:r>
          </w:p>
          <w:p w14:paraId="3BC2117F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0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Высокий уровень обученности, воспитанности детей, подготовки к школе.</w:t>
            </w:r>
          </w:p>
          <w:p w14:paraId="1F25FD98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0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Участие в районных, областных семинарах, конкурсах, выставках.</w:t>
            </w:r>
          </w:p>
          <w:p w14:paraId="0F7E7C80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0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заседаний педагогических советов</w:t>
            </w:r>
            <w:r w:rsidR="00BF7238"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и МО</w:t>
            </w: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7AEA88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0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Высокая степень сформированности у педагог</w:t>
            </w:r>
            <w:r w:rsidR="0006094F"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умений анализировать свою профессиональную деятельность, осуществлять ее корректировку.</w:t>
            </w:r>
          </w:p>
          <w:p w14:paraId="40842771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0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Высокая способность усваивать, внедрять, моделировать новые приемы в своей деятельности.</w:t>
            </w:r>
          </w:p>
          <w:p w14:paraId="28E9F132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0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Осуществление инновационной, экспериментальной деятельности.</w:t>
            </w:r>
          </w:p>
          <w:p w14:paraId="31D6DF29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0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Представление сво</w:t>
            </w:r>
            <w:r w:rsidR="00A85BD7"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A85BD7"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на районном</w:t>
            </w:r>
            <w:r w:rsidR="00A85BD7"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и областном </w:t>
            </w: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  <w:p w14:paraId="1B3BF320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0"/>
              </w:numPr>
              <w:tabs>
                <w:tab w:val="left" w:pos="354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Высокая степень ответственности педагога за результаты своего труда, активное участие в жизни педагогического коллектива.</w:t>
            </w:r>
          </w:p>
        </w:tc>
        <w:tc>
          <w:tcPr>
            <w:tcW w:w="4110" w:type="dxa"/>
          </w:tcPr>
          <w:p w14:paraId="65EAD42F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Знание и выполнение нормативных документов.</w:t>
            </w:r>
          </w:p>
          <w:p w14:paraId="7CDB0CCD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317"/>
                <w:tab w:val="left" w:pos="424"/>
              </w:tabs>
              <w:spacing w:line="240" w:lineRule="auto"/>
              <w:ind w:left="0" w:firstLine="0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Наличие опыта работы в старшей группе.</w:t>
            </w:r>
          </w:p>
          <w:p w14:paraId="7A870CBB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317"/>
                <w:tab w:val="left" w:pos="42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Высокий уровень обученности, воспитанности детей, подготовки к школе.</w:t>
            </w:r>
          </w:p>
          <w:p w14:paraId="2A00504E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317"/>
                <w:tab w:val="left" w:pos="42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Участие в районных, областных семинарах, конкурсах, выставках.</w:t>
            </w:r>
          </w:p>
          <w:p w14:paraId="6915893D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317"/>
                <w:tab w:val="left" w:pos="42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Руководство районными МО, творческими группами, школой молодого воспитателя и др.</w:t>
            </w:r>
          </w:p>
          <w:p w14:paraId="7A3EDF3E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317"/>
                <w:tab w:val="left" w:pos="42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Систематическое участие в подготовке и проведении педагогическ</w:t>
            </w:r>
            <w:r w:rsidR="00BF7238"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педсоветов.</w:t>
            </w:r>
          </w:p>
          <w:p w14:paraId="590757EA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317"/>
                <w:tab w:val="left" w:pos="424"/>
              </w:tabs>
              <w:spacing w:line="240" w:lineRule="auto"/>
              <w:ind w:left="0" w:firstLine="0"/>
              <w:jc w:val="both"/>
              <w:rPr>
                <w:rStyle w:val="FontStyle1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Высокая степень сформированности у педагог</w:t>
            </w:r>
            <w:r w:rsidR="0006094F"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умений анализировать свою профессиональную деятельность, осуществлять ее корректировку, видеть достижения и затруднения других педагогов, квалифицированно оценивать результаты их педагогической деятельности.</w:t>
            </w:r>
          </w:p>
          <w:p w14:paraId="09C498BB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317"/>
                <w:tab w:val="left" w:pos="424"/>
              </w:tabs>
              <w:spacing w:line="240" w:lineRule="auto"/>
              <w:ind w:left="0" w:firstLine="0"/>
              <w:jc w:val="both"/>
              <w:rPr>
                <w:rStyle w:val="FontStyle1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Умение обобщать свой опыт, передавать этот опыт другим, выявляя в нем индивидуально-творческие элементы и профессионально значимые подходы. Прогнозировать изменения условий и содержания обучения, межличностных отношений и др.</w:t>
            </w:r>
          </w:p>
          <w:p w14:paraId="562406EA" w14:textId="77777777" w:rsidR="00A85BD7" w:rsidRPr="00A85BD7" w:rsidRDefault="003B3BB9" w:rsidP="00E27F97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317"/>
                <w:tab w:val="left" w:pos="42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Осуществление инновационной, экспериментальной деятельности.</w:t>
            </w:r>
            <w:r w:rsidR="00A85BD7"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Высокая способность педагога к творческому усвоению, внедрению, моделированию новых педагогических решений в педагогической деятельности.</w:t>
            </w:r>
          </w:p>
          <w:p w14:paraId="3F2A15B3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317"/>
                <w:tab w:val="left" w:pos="424"/>
              </w:tabs>
              <w:spacing w:line="240" w:lineRule="auto"/>
              <w:ind w:left="0" w:firstLine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Представление сво</w:t>
            </w:r>
            <w:r w:rsidR="00A85BD7"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A85BD7"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на районном, областном, республиканском уровне.</w:t>
            </w:r>
          </w:p>
          <w:p w14:paraId="4C8F53EF" w14:textId="77777777" w:rsidR="003B3BB9" w:rsidRPr="00A85BD7" w:rsidRDefault="003B3BB9" w:rsidP="00E27F97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317"/>
                <w:tab w:val="left" w:pos="424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85BD7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Высокая степень ответственности педагога за результаты своего труда, активное участие в жизни педагогического коллектива.</w:t>
            </w:r>
          </w:p>
        </w:tc>
      </w:tr>
      <w:tr w:rsidR="00A85BD7" w:rsidRPr="00A85BD7" w14:paraId="6AEE915C" w14:textId="77777777" w:rsidTr="00E27F97">
        <w:tc>
          <w:tcPr>
            <w:tcW w:w="10314" w:type="dxa"/>
            <w:gridSpan w:val="3"/>
            <w:vAlign w:val="center"/>
          </w:tcPr>
          <w:p w14:paraId="11BF1753" w14:textId="77777777" w:rsidR="00A85BD7" w:rsidRPr="00A85BD7" w:rsidRDefault="00A85BD7" w:rsidP="00E27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C6323" w:rsidRPr="00A85BD7" w14:paraId="2E753EF3" w14:textId="77777777" w:rsidTr="00E27F97">
        <w:tc>
          <w:tcPr>
            <w:tcW w:w="10314" w:type="dxa"/>
            <w:gridSpan w:val="3"/>
          </w:tcPr>
          <w:p w14:paraId="5D4B57D4" w14:textId="77777777" w:rsidR="005C6323" w:rsidRPr="00A85BD7" w:rsidRDefault="005C6323" w:rsidP="00E27F97">
            <w:pPr>
              <w:pStyle w:val="20"/>
              <w:shd w:val="clear" w:color="auto" w:fill="auto"/>
              <w:tabs>
                <w:tab w:val="left" w:pos="49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rStyle w:val="16"/>
                <w:b w:val="0"/>
                <w:bCs w:val="0"/>
                <w:sz w:val="24"/>
                <w:szCs w:val="24"/>
                <w:u w:val="none"/>
              </w:rPr>
              <w:t>Для воспитателей дошкольного образования</w:t>
            </w:r>
          </w:p>
        </w:tc>
      </w:tr>
      <w:tr w:rsidR="00E27F97" w:rsidRPr="00A85BD7" w14:paraId="5204D3EC" w14:textId="77777777" w:rsidTr="00E27F97">
        <w:tc>
          <w:tcPr>
            <w:tcW w:w="2802" w:type="dxa"/>
          </w:tcPr>
          <w:p w14:paraId="62FCCF6F" w14:textId="77777777" w:rsidR="005C6323" w:rsidRPr="00A85BD7" w:rsidRDefault="005C6323" w:rsidP="00E27F9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 xml:space="preserve">Отчет о результатах </w:t>
            </w:r>
            <w:r w:rsidRPr="00A85BD7">
              <w:rPr>
                <w:sz w:val="24"/>
                <w:szCs w:val="24"/>
              </w:rPr>
              <w:lastRenderedPageBreak/>
              <w:t>самообразования в свободной форме на бумажном носителе.</w:t>
            </w:r>
          </w:p>
          <w:p w14:paraId="17AEC964" w14:textId="77777777" w:rsidR="005C6323" w:rsidRPr="00A85BD7" w:rsidRDefault="005C6323" w:rsidP="00E27F9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  <w:tab w:val="left" w:pos="45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Конспекты открытых занятий (мероприятий) на бумажных и электронных носителях (два).</w:t>
            </w:r>
          </w:p>
          <w:p w14:paraId="2770C2AB" w14:textId="77777777" w:rsidR="005C6323" w:rsidRPr="00A85BD7" w:rsidRDefault="00B94031" w:rsidP="00E27F9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Проведение</w:t>
            </w:r>
            <w:r w:rsidR="005C6323" w:rsidRPr="00A85BD7">
              <w:rPr>
                <w:sz w:val="24"/>
                <w:szCs w:val="24"/>
              </w:rPr>
              <w:t xml:space="preserve"> занятий (</w:t>
            </w:r>
            <w:r w:rsidR="001C4F67">
              <w:rPr>
                <w:sz w:val="24"/>
                <w:szCs w:val="24"/>
              </w:rPr>
              <w:t>одно</w:t>
            </w:r>
            <w:r w:rsidR="005C6323" w:rsidRPr="00A85BD7">
              <w:rPr>
                <w:sz w:val="24"/>
                <w:szCs w:val="24"/>
              </w:rPr>
              <w:t>), видов нерегла</w:t>
            </w:r>
            <w:r w:rsidR="005C6323" w:rsidRPr="00A85BD7">
              <w:rPr>
                <w:sz w:val="24"/>
                <w:szCs w:val="24"/>
              </w:rPr>
              <w:softHyphen/>
              <w:t>ментированной дея</w:t>
            </w:r>
            <w:r w:rsidR="005C6323" w:rsidRPr="00A85BD7">
              <w:rPr>
                <w:sz w:val="24"/>
                <w:szCs w:val="24"/>
              </w:rPr>
              <w:softHyphen/>
              <w:t>тельности (</w:t>
            </w:r>
            <w:r w:rsidR="002977FD">
              <w:rPr>
                <w:sz w:val="24"/>
                <w:szCs w:val="24"/>
              </w:rPr>
              <w:t>два</w:t>
            </w:r>
            <w:r w:rsidR="005C6323" w:rsidRPr="00A85BD7">
              <w:rPr>
                <w:sz w:val="24"/>
                <w:szCs w:val="24"/>
              </w:rPr>
              <w:t>).</w:t>
            </w:r>
          </w:p>
          <w:p w14:paraId="2BE8DC96" w14:textId="77777777" w:rsidR="005C6323" w:rsidRPr="00A85BD7" w:rsidRDefault="005C6323" w:rsidP="00E27F9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  <w:tab w:val="left" w:pos="51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Самоанализ про</w:t>
            </w:r>
            <w:r w:rsidRPr="00A85BD7">
              <w:rPr>
                <w:sz w:val="24"/>
                <w:szCs w:val="24"/>
              </w:rPr>
              <w:softHyphen/>
              <w:t>веденных мероприятий (занятий, видов нерегламентированной деятельности).</w:t>
            </w:r>
          </w:p>
          <w:p w14:paraId="1F631E64" w14:textId="77777777" w:rsidR="005C6323" w:rsidRPr="00A85BD7" w:rsidRDefault="00B94031" w:rsidP="00E27F9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В</w:t>
            </w:r>
            <w:r w:rsidR="005C6323" w:rsidRPr="00A85BD7">
              <w:rPr>
                <w:sz w:val="24"/>
                <w:szCs w:val="24"/>
              </w:rPr>
              <w:t>едени</w:t>
            </w:r>
            <w:r w:rsidRPr="00A85BD7">
              <w:rPr>
                <w:sz w:val="24"/>
                <w:szCs w:val="24"/>
              </w:rPr>
              <w:t>е</w:t>
            </w:r>
            <w:r w:rsidR="005C6323" w:rsidRPr="00A85BD7">
              <w:rPr>
                <w:sz w:val="24"/>
                <w:szCs w:val="24"/>
              </w:rPr>
              <w:t xml:space="preserve"> необходимой документации.</w:t>
            </w:r>
          </w:p>
          <w:p w14:paraId="3891A923" w14:textId="77777777" w:rsidR="005C6323" w:rsidRPr="00A85BD7" w:rsidRDefault="00B94031" w:rsidP="00E27F9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  <w:tab w:val="left" w:pos="40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Р</w:t>
            </w:r>
            <w:r w:rsidR="005C6323" w:rsidRPr="00A85BD7">
              <w:rPr>
                <w:sz w:val="24"/>
                <w:szCs w:val="24"/>
              </w:rPr>
              <w:t>абот</w:t>
            </w:r>
            <w:r w:rsidRPr="00A85BD7">
              <w:rPr>
                <w:sz w:val="24"/>
                <w:szCs w:val="24"/>
              </w:rPr>
              <w:t>а</w:t>
            </w:r>
            <w:r w:rsidR="005C6323" w:rsidRPr="00A85BD7">
              <w:rPr>
                <w:sz w:val="24"/>
                <w:szCs w:val="24"/>
              </w:rPr>
              <w:t xml:space="preserve"> по созданию развивающей образовательной среды.</w:t>
            </w:r>
          </w:p>
          <w:p w14:paraId="47127024" w14:textId="77777777" w:rsidR="005C6323" w:rsidRPr="00A85BD7" w:rsidRDefault="00B94031" w:rsidP="00E27F9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Р</w:t>
            </w:r>
            <w:r w:rsidR="005C6323" w:rsidRPr="00A85BD7">
              <w:rPr>
                <w:sz w:val="24"/>
                <w:szCs w:val="24"/>
              </w:rPr>
              <w:t>абот</w:t>
            </w:r>
            <w:r w:rsidRPr="00A85BD7">
              <w:rPr>
                <w:sz w:val="24"/>
                <w:szCs w:val="24"/>
              </w:rPr>
              <w:t>а</w:t>
            </w:r>
            <w:r w:rsidR="005C6323" w:rsidRPr="00A85BD7">
              <w:rPr>
                <w:sz w:val="24"/>
                <w:szCs w:val="24"/>
              </w:rPr>
              <w:t xml:space="preserve"> с родителями (законными представителями).</w:t>
            </w:r>
          </w:p>
          <w:p w14:paraId="2964F969" w14:textId="77777777" w:rsidR="005C6323" w:rsidRPr="00A85BD7" w:rsidRDefault="00B94031" w:rsidP="00E27F9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  <w:tab w:val="left" w:pos="47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М</w:t>
            </w:r>
            <w:r w:rsidR="005C6323" w:rsidRPr="00A85BD7">
              <w:rPr>
                <w:sz w:val="24"/>
                <w:szCs w:val="24"/>
              </w:rPr>
              <w:t>етодическ</w:t>
            </w:r>
            <w:r w:rsidRPr="00A85BD7">
              <w:rPr>
                <w:sz w:val="24"/>
                <w:szCs w:val="24"/>
              </w:rPr>
              <w:t>ая</w:t>
            </w:r>
            <w:r w:rsidR="005C6323" w:rsidRPr="00A85BD7">
              <w:rPr>
                <w:sz w:val="24"/>
                <w:szCs w:val="24"/>
              </w:rPr>
              <w:t xml:space="preserve"> деятельност</w:t>
            </w:r>
            <w:r w:rsidRPr="00A85BD7">
              <w:rPr>
                <w:sz w:val="24"/>
                <w:szCs w:val="24"/>
              </w:rPr>
              <w:t>ь</w:t>
            </w:r>
            <w:r w:rsidR="005C6323" w:rsidRPr="00A85BD7">
              <w:rPr>
                <w:sz w:val="24"/>
                <w:szCs w:val="24"/>
              </w:rPr>
              <w:t>.</w:t>
            </w:r>
          </w:p>
          <w:p w14:paraId="21C0ECF1" w14:textId="77777777" w:rsidR="005C6323" w:rsidRPr="00A85BD7" w:rsidRDefault="00B94031" w:rsidP="00E27F9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  <w:tab w:val="left" w:pos="47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О</w:t>
            </w:r>
            <w:r w:rsidR="005C6323" w:rsidRPr="00A85BD7">
              <w:rPr>
                <w:sz w:val="24"/>
                <w:szCs w:val="24"/>
              </w:rPr>
              <w:t>своени</w:t>
            </w:r>
            <w:r w:rsidRPr="00A85BD7">
              <w:rPr>
                <w:sz w:val="24"/>
                <w:szCs w:val="24"/>
              </w:rPr>
              <w:t>е</w:t>
            </w:r>
            <w:r w:rsidR="005C6323" w:rsidRPr="00A85BD7">
              <w:rPr>
                <w:sz w:val="24"/>
                <w:szCs w:val="24"/>
              </w:rPr>
              <w:t xml:space="preserve"> воспитанниками содержания учебной программы дошкольного образования. </w:t>
            </w:r>
          </w:p>
        </w:tc>
        <w:tc>
          <w:tcPr>
            <w:tcW w:w="3402" w:type="dxa"/>
          </w:tcPr>
          <w:p w14:paraId="014E8B15" w14:textId="77777777" w:rsidR="00EA6843" w:rsidRPr="00A85BD7" w:rsidRDefault="00EA6843" w:rsidP="00EA684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lastRenderedPageBreak/>
              <w:t xml:space="preserve">Портфолио на бумажном и </w:t>
            </w:r>
            <w:r w:rsidRPr="00A85BD7">
              <w:rPr>
                <w:sz w:val="24"/>
                <w:szCs w:val="24"/>
              </w:rPr>
              <w:lastRenderedPageBreak/>
              <w:t>электронном носителях.</w:t>
            </w:r>
          </w:p>
          <w:p w14:paraId="3D3A5A94" w14:textId="77777777" w:rsidR="005C6323" w:rsidRPr="00A85BD7" w:rsidRDefault="005C6323" w:rsidP="00EA684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Отчет о результатах самообразования в произвольной форме с материалами портфо</w:t>
            </w:r>
            <w:r w:rsidRPr="00A85BD7">
              <w:rPr>
                <w:sz w:val="24"/>
                <w:szCs w:val="24"/>
              </w:rPr>
              <w:softHyphen/>
              <w:t>лио педагогической деятельности на бумажном и электронном носителях.</w:t>
            </w:r>
          </w:p>
          <w:p w14:paraId="02B1B138" w14:textId="77777777" w:rsidR="005C6323" w:rsidRPr="00A85BD7" w:rsidRDefault="005C6323" w:rsidP="00EA684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Конспекты открытых занятий (мероприятий) на бумажных и электронных носителях (два).</w:t>
            </w:r>
          </w:p>
          <w:p w14:paraId="75E85AED" w14:textId="77777777" w:rsidR="005C6323" w:rsidRPr="00A85BD7" w:rsidRDefault="008F5882" w:rsidP="00EA684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Проведение</w:t>
            </w:r>
            <w:r w:rsidR="005C6323" w:rsidRPr="00A85BD7">
              <w:rPr>
                <w:sz w:val="24"/>
                <w:szCs w:val="24"/>
              </w:rPr>
              <w:t xml:space="preserve"> занятий (два), видов нерегламентированной деятельности (три).</w:t>
            </w:r>
          </w:p>
          <w:p w14:paraId="6DF52F08" w14:textId="77777777" w:rsidR="008F5882" w:rsidRPr="00A85BD7" w:rsidRDefault="005C6323" w:rsidP="00EA684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  <w:tab w:val="left" w:pos="51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Самоанализ проведенных мероприятий (занятий, видов нерегламентированной деятельности).</w:t>
            </w:r>
          </w:p>
          <w:p w14:paraId="721A3D44" w14:textId="77777777" w:rsidR="008F5882" w:rsidRPr="00A85BD7" w:rsidRDefault="008F5882" w:rsidP="00EA684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  <w:tab w:val="left" w:pos="51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В</w:t>
            </w:r>
            <w:r w:rsidR="005C6323" w:rsidRPr="00A85BD7">
              <w:rPr>
                <w:sz w:val="24"/>
                <w:szCs w:val="24"/>
              </w:rPr>
              <w:t>едени</w:t>
            </w:r>
            <w:r w:rsidRPr="00A85BD7">
              <w:rPr>
                <w:sz w:val="24"/>
                <w:szCs w:val="24"/>
              </w:rPr>
              <w:t>е</w:t>
            </w:r>
            <w:r w:rsidR="005C6323" w:rsidRPr="00A85BD7">
              <w:rPr>
                <w:sz w:val="24"/>
                <w:szCs w:val="24"/>
              </w:rPr>
              <w:t xml:space="preserve"> необходимой документации.</w:t>
            </w:r>
          </w:p>
          <w:p w14:paraId="73AD412D" w14:textId="77777777" w:rsidR="008F5882" w:rsidRPr="00A85BD7" w:rsidRDefault="008F5882" w:rsidP="00EA684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  <w:tab w:val="left" w:pos="51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Р</w:t>
            </w:r>
            <w:r w:rsidR="005C6323" w:rsidRPr="00A85BD7">
              <w:rPr>
                <w:sz w:val="24"/>
                <w:szCs w:val="24"/>
              </w:rPr>
              <w:t>аботы по созданию развивающей образовательной среды.</w:t>
            </w:r>
          </w:p>
          <w:p w14:paraId="58AA55B4" w14:textId="77777777" w:rsidR="00E27F97" w:rsidRDefault="008F5882" w:rsidP="00EA684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  <w:tab w:val="left" w:pos="51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Р</w:t>
            </w:r>
            <w:r w:rsidR="005C6323" w:rsidRPr="00A85BD7">
              <w:rPr>
                <w:sz w:val="24"/>
                <w:szCs w:val="24"/>
              </w:rPr>
              <w:t>абот</w:t>
            </w:r>
            <w:r w:rsidRPr="00A85BD7">
              <w:rPr>
                <w:sz w:val="24"/>
                <w:szCs w:val="24"/>
              </w:rPr>
              <w:t>а</w:t>
            </w:r>
            <w:r w:rsidR="005C6323" w:rsidRPr="00A85BD7">
              <w:rPr>
                <w:sz w:val="24"/>
                <w:szCs w:val="24"/>
              </w:rPr>
              <w:t xml:space="preserve"> с родителя</w:t>
            </w:r>
            <w:r w:rsidR="00E27F97">
              <w:rPr>
                <w:sz w:val="24"/>
                <w:szCs w:val="24"/>
              </w:rPr>
              <w:t>ми (законными представителями).</w:t>
            </w:r>
          </w:p>
          <w:p w14:paraId="19A6CC0F" w14:textId="77777777" w:rsidR="00E27F97" w:rsidRDefault="008F5882" w:rsidP="00EA684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  <w:tab w:val="left" w:pos="54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Ме</w:t>
            </w:r>
            <w:r w:rsidR="005C6323" w:rsidRPr="00E27F97">
              <w:rPr>
                <w:sz w:val="24"/>
                <w:szCs w:val="24"/>
              </w:rPr>
              <w:t>тодическ</w:t>
            </w:r>
            <w:r w:rsidRPr="00E27F97">
              <w:rPr>
                <w:sz w:val="24"/>
                <w:szCs w:val="24"/>
              </w:rPr>
              <w:t xml:space="preserve">ая </w:t>
            </w:r>
            <w:r w:rsidR="005C6323" w:rsidRPr="00E27F97">
              <w:rPr>
                <w:sz w:val="24"/>
                <w:szCs w:val="24"/>
              </w:rPr>
              <w:t>деятельност</w:t>
            </w:r>
            <w:r w:rsidRPr="00E27F97">
              <w:rPr>
                <w:sz w:val="24"/>
                <w:szCs w:val="24"/>
              </w:rPr>
              <w:t>ь</w:t>
            </w:r>
            <w:r w:rsidR="005C6323" w:rsidRPr="00E27F97">
              <w:rPr>
                <w:sz w:val="24"/>
                <w:szCs w:val="24"/>
              </w:rPr>
              <w:t>.</w:t>
            </w:r>
          </w:p>
          <w:p w14:paraId="2EEF23FB" w14:textId="77777777" w:rsidR="005C6323" w:rsidRPr="00A85BD7" w:rsidRDefault="008F5882" w:rsidP="001C4F67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  <w:tab w:val="left" w:pos="54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Освоение</w:t>
            </w:r>
            <w:r w:rsidR="00EA6843">
              <w:rPr>
                <w:sz w:val="24"/>
                <w:szCs w:val="24"/>
              </w:rPr>
              <w:t xml:space="preserve"> </w:t>
            </w:r>
            <w:r w:rsidR="005C6323" w:rsidRPr="00A85BD7">
              <w:rPr>
                <w:sz w:val="24"/>
                <w:szCs w:val="24"/>
              </w:rPr>
              <w:t xml:space="preserve">воспитанниками содержания учебной программы дошкольного образования. </w:t>
            </w:r>
          </w:p>
        </w:tc>
        <w:tc>
          <w:tcPr>
            <w:tcW w:w="4110" w:type="dxa"/>
          </w:tcPr>
          <w:p w14:paraId="2744276E" w14:textId="77777777" w:rsidR="005C6323" w:rsidRPr="00A85BD7" w:rsidRDefault="005C6323" w:rsidP="00E27F9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  <w:tab w:val="left" w:pos="43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lastRenderedPageBreak/>
              <w:t xml:space="preserve">Обобщенный опыт собственной </w:t>
            </w:r>
            <w:r w:rsidRPr="00A85BD7">
              <w:rPr>
                <w:sz w:val="24"/>
                <w:szCs w:val="24"/>
              </w:rPr>
              <w:lastRenderedPageBreak/>
              <w:t>педагогической деятельности на бумажном и электронном носителях.</w:t>
            </w:r>
          </w:p>
          <w:p w14:paraId="7CA9793B" w14:textId="77777777" w:rsidR="005C6323" w:rsidRPr="00A85BD7" w:rsidRDefault="005C6323" w:rsidP="00E27F9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  <w:tab w:val="left" w:pos="461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Конспекты открытых занятий (мероприятий) на бумажных и электронных носителях (два).</w:t>
            </w:r>
          </w:p>
          <w:p w14:paraId="0C9CB736" w14:textId="77777777" w:rsidR="005C6323" w:rsidRPr="00A85BD7" w:rsidRDefault="008F5882" w:rsidP="00E27F9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 xml:space="preserve">Проведение </w:t>
            </w:r>
            <w:r w:rsidR="005C6323" w:rsidRPr="00A85BD7">
              <w:rPr>
                <w:sz w:val="24"/>
                <w:szCs w:val="24"/>
              </w:rPr>
              <w:t>занятий (два), видов нерегламентированной деятельности (три).</w:t>
            </w:r>
          </w:p>
          <w:p w14:paraId="732D3FF2" w14:textId="77777777" w:rsidR="005C6323" w:rsidRPr="00A85BD7" w:rsidRDefault="005C6323" w:rsidP="00E27F9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  <w:tab w:val="left" w:pos="51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Самоанализ проведенных мероприятий (занятий, видов нерегламентированной деятельности).</w:t>
            </w:r>
          </w:p>
          <w:p w14:paraId="29FB22FF" w14:textId="77777777" w:rsidR="005C6323" w:rsidRPr="00A85BD7" w:rsidRDefault="008F5882" w:rsidP="00E27F9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  <w:tab w:val="left" w:pos="36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В</w:t>
            </w:r>
            <w:r w:rsidR="005C6323" w:rsidRPr="00A85BD7">
              <w:rPr>
                <w:sz w:val="24"/>
                <w:szCs w:val="24"/>
              </w:rPr>
              <w:t>едени</w:t>
            </w:r>
            <w:r w:rsidRPr="00A85BD7">
              <w:rPr>
                <w:sz w:val="24"/>
                <w:szCs w:val="24"/>
              </w:rPr>
              <w:t>е</w:t>
            </w:r>
            <w:r w:rsidR="005C6323" w:rsidRPr="00A85BD7">
              <w:rPr>
                <w:sz w:val="24"/>
                <w:szCs w:val="24"/>
              </w:rPr>
              <w:t xml:space="preserve"> необходимой докумен</w:t>
            </w:r>
            <w:r w:rsidR="005C6323" w:rsidRPr="00A85BD7">
              <w:rPr>
                <w:sz w:val="24"/>
                <w:szCs w:val="24"/>
              </w:rPr>
              <w:softHyphen/>
              <w:t>тации.</w:t>
            </w:r>
          </w:p>
          <w:p w14:paraId="227A62AF" w14:textId="77777777" w:rsidR="005C6323" w:rsidRPr="00A85BD7" w:rsidRDefault="008F5882" w:rsidP="00E27F9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  <w:tab w:val="left" w:pos="41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Р</w:t>
            </w:r>
            <w:r w:rsidR="005C6323" w:rsidRPr="00A85BD7">
              <w:rPr>
                <w:sz w:val="24"/>
                <w:szCs w:val="24"/>
              </w:rPr>
              <w:t>абот</w:t>
            </w:r>
            <w:r w:rsidRPr="00A85BD7">
              <w:rPr>
                <w:sz w:val="24"/>
                <w:szCs w:val="24"/>
              </w:rPr>
              <w:t>а</w:t>
            </w:r>
            <w:r w:rsidR="005C6323" w:rsidRPr="00A85BD7">
              <w:rPr>
                <w:sz w:val="24"/>
                <w:szCs w:val="24"/>
              </w:rPr>
              <w:t xml:space="preserve"> по созданию развивающей образовательной среды.</w:t>
            </w:r>
          </w:p>
          <w:p w14:paraId="4C28A971" w14:textId="77777777" w:rsidR="005C6323" w:rsidRPr="00A85BD7" w:rsidRDefault="008F5882" w:rsidP="00E27F9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Р</w:t>
            </w:r>
            <w:r w:rsidR="005C6323" w:rsidRPr="00A85BD7">
              <w:rPr>
                <w:sz w:val="24"/>
                <w:szCs w:val="24"/>
              </w:rPr>
              <w:t>абот</w:t>
            </w:r>
            <w:r w:rsidRPr="00A85BD7">
              <w:rPr>
                <w:sz w:val="24"/>
                <w:szCs w:val="24"/>
              </w:rPr>
              <w:t>а</w:t>
            </w:r>
            <w:r w:rsidR="005C6323" w:rsidRPr="00A85BD7">
              <w:rPr>
                <w:sz w:val="24"/>
                <w:szCs w:val="24"/>
              </w:rPr>
              <w:t xml:space="preserve"> с родителями (законными представителями).</w:t>
            </w:r>
          </w:p>
          <w:p w14:paraId="4EF93409" w14:textId="77777777" w:rsidR="005C6323" w:rsidRPr="00A85BD7" w:rsidRDefault="008F5882" w:rsidP="00E27F9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  <w:tab w:val="left" w:pos="47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М</w:t>
            </w:r>
            <w:r w:rsidR="005C6323" w:rsidRPr="00A85BD7">
              <w:rPr>
                <w:sz w:val="24"/>
                <w:szCs w:val="24"/>
              </w:rPr>
              <w:t>етодическ</w:t>
            </w:r>
            <w:r w:rsidRPr="00A85BD7">
              <w:rPr>
                <w:sz w:val="24"/>
                <w:szCs w:val="24"/>
              </w:rPr>
              <w:t>ая деятельность</w:t>
            </w:r>
            <w:r w:rsidR="005C6323" w:rsidRPr="00A85BD7">
              <w:rPr>
                <w:sz w:val="24"/>
                <w:szCs w:val="24"/>
              </w:rPr>
              <w:t>.</w:t>
            </w:r>
          </w:p>
          <w:p w14:paraId="494E0AE5" w14:textId="77777777" w:rsidR="005C6323" w:rsidRPr="00A85BD7" w:rsidRDefault="008F5882" w:rsidP="00E27F97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  <w:tab w:val="left" w:pos="47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О</w:t>
            </w:r>
            <w:r w:rsidR="005C6323" w:rsidRPr="00A85BD7">
              <w:rPr>
                <w:sz w:val="24"/>
                <w:szCs w:val="24"/>
              </w:rPr>
              <w:t>своени</w:t>
            </w:r>
            <w:r w:rsidRPr="00A85BD7">
              <w:rPr>
                <w:sz w:val="24"/>
                <w:szCs w:val="24"/>
              </w:rPr>
              <w:t>е</w:t>
            </w:r>
            <w:r w:rsidR="005C6323" w:rsidRPr="00A85BD7">
              <w:rPr>
                <w:sz w:val="24"/>
                <w:szCs w:val="24"/>
              </w:rPr>
              <w:t xml:space="preserve"> воспитанниками содержания учебной программы дошкольного образования. </w:t>
            </w:r>
          </w:p>
        </w:tc>
      </w:tr>
      <w:tr w:rsidR="001C4F67" w:rsidRPr="00A85BD7" w14:paraId="093E7E1A" w14:textId="77777777" w:rsidTr="007350B1">
        <w:tc>
          <w:tcPr>
            <w:tcW w:w="10314" w:type="dxa"/>
            <w:gridSpan w:val="3"/>
          </w:tcPr>
          <w:p w14:paraId="1E42F1AF" w14:textId="77777777" w:rsidR="001C4F67" w:rsidRPr="00A85BD7" w:rsidRDefault="001C4F67" w:rsidP="00671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учителей-дефектологов</w:t>
            </w:r>
          </w:p>
        </w:tc>
      </w:tr>
      <w:tr w:rsidR="001C4F67" w:rsidRPr="00A85BD7" w14:paraId="364A63F0" w14:textId="77777777" w:rsidTr="00E27F97">
        <w:tc>
          <w:tcPr>
            <w:tcW w:w="2802" w:type="dxa"/>
          </w:tcPr>
          <w:p w14:paraId="3D784F69" w14:textId="77777777" w:rsidR="001C4F67" w:rsidRPr="00A85BD7" w:rsidRDefault="001C4F67" w:rsidP="001C4F67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Отчет о результатах самообразования.</w:t>
            </w:r>
          </w:p>
          <w:p w14:paraId="4B8B502D" w14:textId="77777777" w:rsidR="001C4F67" w:rsidRPr="00A85BD7" w:rsidRDefault="001C4F67" w:rsidP="001C4F67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84"/>
                <w:tab w:val="left" w:pos="3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Разработанные пла</w:t>
            </w:r>
            <w:r w:rsidRPr="00A85BD7">
              <w:rPr>
                <w:sz w:val="24"/>
                <w:szCs w:val="24"/>
              </w:rPr>
              <w:softHyphen/>
              <w:t>ны-конспекты занятий на бумажном носителе и в электронном варианте (два).</w:t>
            </w:r>
          </w:p>
          <w:p w14:paraId="3A8FB0CE" w14:textId="77777777" w:rsidR="001C4F67" w:rsidRPr="00A85BD7" w:rsidRDefault="001C4F67" w:rsidP="001C4F67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84"/>
                <w:tab w:val="left" w:pos="3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Ведение документации: тетрадей, классных журналов, поурочных планов</w:t>
            </w:r>
          </w:p>
          <w:p w14:paraId="357E9C3D" w14:textId="77777777" w:rsidR="001C4F67" w:rsidRPr="00A85BD7" w:rsidRDefault="001C4F67" w:rsidP="001C4F67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Проведение открытых занятий (одно).</w:t>
            </w:r>
          </w:p>
          <w:p w14:paraId="553C9BFD" w14:textId="77777777" w:rsidR="001C4F67" w:rsidRDefault="001C4F67" w:rsidP="001C4F67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Создание и развитие адаптивно образовательной среды кабинета учителя-дефектолога (демонстрация наработок).</w:t>
            </w:r>
          </w:p>
          <w:p w14:paraId="11390BDC" w14:textId="77777777" w:rsidR="001C4F67" w:rsidRDefault="001C4F67" w:rsidP="001C4F67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Материалы диагностической деятельности учителя-дефектолога.</w:t>
            </w:r>
          </w:p>
          <w:p w14:paraId="5488AD52" w14:textId="77777777" w:rsidR="001C4F67" w:rsidRDefault="001C4F67" w:rsidP="001C4F67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 xml:space="preserve">Работа с законными </w:t>
            </w:r>
            <w:r w:rsidRPr="00E27F97">
              <w:rPr>
                <w:sz w:val="24"/>
                <w:szCs w:val="24"/>
              </w:rPr>
              <w:lastRenderedPageBreak/>
              <w:t>представителями обучающихся.</w:t>
            </w:r>
          </w:p>
          <w:p w14:paraId="1A6DF7AF" w14:textId="77777777" w:rsidR="001C4F67" w:rsidRPr="00E27F97" w:rsidRDefault="001C4F67" w:rsidP="001C4F67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Методическая деятельность.</w:t>
            </w:r>
          </w:p>
        </w:tc>
        <w:tc>
          <w:tcPr>
            <w:tcW w:w="3402" w:type="dxa"/>
          </w:tcPr>
          <w:p w14:paraId="07C3C6B3" w14:textId="77777777" w:rsidR="001C4F67" w:rsidRPr="00A85BD7" w:rsidRDefault="001C4F67" w:rsidP="001C4F67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  <w:tab w:val="left" w:pos="44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lastRenderedPageBreak/>
              <w:t>Портфолио на бумажном и электронном носителях.</w:t>
            </w:r>
          </w:p>
          <w:p w14:paraId="7CAA777F" w14:textId="77777777" w:rsidR="001C4F67" w:rsidRPr="00A85BD7" w:rsidRDefault="001C4F67" w:rsidP="001C4F67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  <w:tab w:val="left" w:pos="39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Разработанные планы-конспекты занятий на бумажном носителе и в электрон</w:t>
            </w:r>
            <w:r w:rsidRPr="00A85BD7">
              <w:rPr>
                <w:sz w:val="24"/>
                <w:szCs w:val="24"/>
              </w:rPr>
              <w:softHyphen/>
              <w:t>ном варианте (два).</w:t>
            </w:r>
          </w:p>
          <w:p w14:paraId="32B7455D" w14:textId="77777777" w:rsidR="001C4F67" w:rsidRPr="00A85BD7" w:rsidRDefault="001C4F67" w:rsidP="001C4F67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Ведение документации: тетрадей, классных журналов, поурочных планов.</w:t>
            </w:r>
          </w:p>
          <w:p w14:paraId="3BECCEF0" w14:textId="77777777" w:rsidR="001C4F67" w:rsidRPr="00A85BD7" w:rsidRDefault="001C4F67" w:rsidP="001C4F67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Проведение открытых занятий (два).</w:t>
            </w:r>
          </w:p>
          <w:p w14:paraId="06CB91FA" w14:textId="77777777" w:rsidR="001C4F67" w:rsidRPr="00A85BD7" w:rsidRDefault="001C4F67" w:rsidP="001C4F67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Создание и развитие адаптивно образовательной среды кабинета учителя-дефектолога (демонстрация наработок).</w:t>
            </w:r>
          </w:p>
          <w:p w14:paraId="4AABCD8E" w14:textId="77777777" w:rsidR="001C4F67" w:rsidRPr="00A85BD7" w:rsidRDefault="001C4F67" w:rsidP="001C4F67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  <w:tab w:val="left" w:pos="42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Материалы диагностической деятельности учителя-дефектолога.</w:t>
            </w:r>
          </w:p>
          <w:p w14:paraId="3BF9A118" w14:textId="77777777" w:rsidR="001C4F67" w:rsidRPr="00A85BD7" w:rsidRDefault="001C4F67" w:rsidP="001C4F67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  <w:tab w:val="left" w:pos="42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Работа с законными представите</w:t>
            </w:r>
            <w:r w:rsidRPr="00A85BD7">
              <w:rPr>
                <w:sz w:val="24"/>
                <w:szCs w:val="24"/>
              </w:rPr>
              <w:softHyphen/>
              <w:t>лями обучающихся.</w:t>
            </w:r>
          </w:p>
          <w:p w14:paraId="72A5EDC2" w14:textId="77777777" w:rsidR="001C4F67" w:rsidRPr="00A85BD7" w:rsidRDefault="001C4F67" w:rsidP="001C4F67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84"/>
                <w:tab w:val="left" w:pos="42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Методическая деятельность.</w:t>
            </w:r>
          </w:p>
        </w:tc>
        <w:tc>
          <w:tcPr>
            <w:tcW w:w="4110" w:type="dxa"/>
          </w:tcPr>
          <w:p w14:paraId="629F15B9" w14:textId="77777777" w:rsidR="001C4F67" w:rsidRPr="00A85BD7" w:rsidRDefault="001C4F67" w:rsidP="001C4F67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  <w:tab w:val="left" w:pos="49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Обобщение опыта собственной педагогической деятельности на бумажном и электронном носителях.</w:t>
            </w:r>
          </w:p>
          <w:p w14:paraId="0C1149EE" w14:textId="77777777" w:rsidR="001C4F67" w:rsidRPr="00A85BD7" w:rsidRDefault="001C4F67" w:rsidP="001C4F67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  <w:tab w:val="left" w:pos="38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Разработанные планы-конспекты занятий на бумажном носителе и в электронном варианте (два).</w:t>
            </w:r>
          </w:p>
          <w:p w14:paraId="0E4DDC45" w14:textId="77777777" w:rsidR="001C4F67" w:rsidRPr="00A85BD7" w:rsidRDefault="001C4F67" w:rsidP="001C4F67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Ведение документации: тетрадей, классных журналов, поурочных планов.</w:t>
            </w:r>
          </w:p>
          <w:p w14:paraId="5C080E5E" w14:textId="77777777" w:rsidR="001C4F67" w:rsidRDefault="001C4F67" w:rsidP="001C4F67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Проведение открытых занятий (два).</w:t>
            </w:r>
          </w:p>
          <w:p w14:paraId="3C1C1B0B" w14:textId="77777777" w:rsidR="001C4F67" w:rsidRDefault="001C4F67" w:rsidP="001C4F67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Создание и развитие адаптивно образовательной среды кабинета учителя-дефектолога (демонстрация наработок).</w:t>
            </w:r>
          </w:p>
          <w:p w14:paraId="1D46483E" w14:textId="77777777" w:rsidR="001C4F67" w:rsidRDefault="001C4F67" w:rsidP="001C4F67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Материалы диагностической дея</w:t>
            </w:r>
            <w:r w:rsidRPr="00E27F97">
              <w:rPr>
                <w:sz w:val="24"/>
                <w:szCs w:val="24"/>
              </w:rPr>
              <w:softHyphen/>
              <w:t>тельности учителя-дефектолога.</w:t>
            </w:r>
          </w:p>
          <w:p w14:paraId="2C4E44CC" w14:textId="77777777" w:rsidR="001C4F67" w:rsidRDefault="001C4F67" w:rsidP="001C4F67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Работа с законными представите</w:t>
            </w:r>
            <w:r w:rsidRPr="00E27F97">
              <w:rPr>
                <w:sz w:val="24"/>
                <w:szCs w:val="24"/>
              </w:rPr>
              <w:softHyphen/>
              <w:t>лями обучающихся.</w:t>
            </w:r>
          </w:p>
          <w:p w14:paraId="51B20A85" w14:textId="77777777" w:rsidR="001C4F67" w:rsidRPr="00E27F97" w:rsidRDefault="001C4F67" w:rsidP="001C4F67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Методиче</w:t>
            </w:r>
            <w:r w:rsidRPr="00E27F97">
              <w:rPr>
                <w:sz w:val="24"/>
                <w:szCs w:val="24"/>
              </w:rPr>
              <w:softHyphen/>
              <w:t>ская деятельность</w:t>
            </w:r>
            <w:r w:rsidRPr="00E27F97">
              <w:rPr>
                <w:sz w:val="24"/>
                <w:szCs w:val="24"/>
                <w:lang w:eastAsia="ru-RU" w:bidi="ru-RU"/>
              </w:rPr>
              <w:t>.</w:t>
            </w:r>
          </w:p>
        </w:tc>
      </w:tr>
      <w:tr w:rsidR="00C645EB" w:rsidRPr="00A85BD7" w14:paraId="21A5195B" w14:textId="77777777" w:rsidTr="00E27F97">
        <w:tc>
          <w:tcPr>
            <w:tcW w:w="10314" w:type="dxa"/>
            <w:gridSpan w:val="3"/>
          </w:tcPr>
          <w:p w14:paraId="5EE8BCF0" w14:textId="77777777" w:rsidR="00C645EB" w:rsidRPr="00A85BD7" w:rsidRDefault="00C645EB" w:rsidP="00E27F97">
            <w:pPr>
              <w:pStyle w:val="20"/>
              <w:shd w:val="clear" w:color="auto" w:fill="auto"/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rStyle w:val="16"/>
                <w:b w:val="0"/>
                <w:bCs w:val="0"/>
                <w:sz w:val="24"/>
                <w:szCs w:val="24"/>
                <w:u w:val="none"/>
              </w:rPr>
              <w:lastRenderedPageBreak/>
              <w:t>Для педагогов-психологов:</w:t>
            </w:r>
          </w:p>
        </w:tc>
      </w:tr>
      <w:tr w:rsidR="00E27F97" w:rsidRPr="00A85BD7" w14:paraId="4AF709FE" w14:textId="77777777" w:rsidTr="00E27F97">
        <w:tc>
          <w:tcPr>
            <w:tcW w:w="2802" w:type="dxa"/>
          </w:tcPr>
          <w:p w14:paraId="55CA8D8D" w14:textId="77777777" w:rsidR="003A7805" w:rsidRPr="00A85BD7" w:rsidRDefault="00C645EB" w:rsidP="00E27F97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Отчет о самообразо</w:t>
            </w:r>
            <w:r w:rsidRPr="00A85BD7">
              <w:rPr>
                <w:sz w:val="24"/>
                <w:szCs w:val="24"/>
              </w:rPr>
              <w:softHyphen/>
              <w:t>вании (на бумажном носителе).</w:t>
            </w:r>
          </w:p>
          <w:p w14:paraId="56A53DBA" w14:textId="77777777" w:rsidR="00E27F97" w:rsidRDefault="003A7805" w:rsidP="00E27F97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В</w:t>
            </w:r>
            <w:r w:rsidR="00C645EB" w:rsidRPr="00A85BD7">
              <w:rPr>
                <w:sz w:val="24"/>
                <w:szCs w:val="24"/>
              </w:rPr>
              <w:t>едени</w:t>
            </w:r>
            <w:r w:rsidRPr="00A85BD7">
              <w:rPr>
                <w:sz w:val="24"/>
                <w:szCs w:val="24"/>
              </w:rPr>
              <w:t>е</w:t>
            </w:r>
            <w:r w:rsidR="00C645EB" w:rsidRPr="00A85BD7">
              <w:rPr>
                <w:sz w:val="24"/>
                <w:szCs w:val="24"/>
              </w:rPr>
              <w:t xml:space="preserve"> необходимой документации, использовани</w:t>
            </w:r>
            <w:r w:rsidRPr="00A85BD7">
              <w:rPr>
                <w:sz w:val="24"/>
                <w:szCs w:val="24"/>
              </w:rPr>
              <w:t>е</w:t>
            </w:r>
            <w:r w:rsidR="00C645EB" w:rsidRPr="00A85BD7">
              <w:rPr>
                <w:sz w:val="24"/>
                <w:szCs w:val="24"/>
              </w:rPr>
              <w:t xml:space="preserve"> нормативной правовой базы, организаци</w:t>
            </w:r>
            <w:r w:rsidRPr="00A85BD7">
              <w:rPr>
                <w:sz w:val="24"/>
                <w:szCs w:val="24"/>
              </w:rPr>
              <w:t>я</w:t>
            </w:r>
            <w:r w:rsidR="00C645EB" w:rsidRPr="00A85BD7">
              <w:rPr>
                <w:sz w:val="24"/>
                <w:szCs w:val="24"/>
              </w:rPr>
              <w:t xml:space="preserve"> труда (на бумажном носителе).</w:t>
            </w:r>
          </w:p>
          <w:p w14:paraId="1C3DEACE" w14:textId="77777777" w:rsidR="00E27F97" w:rsidRDefault="003A7805" w:rsidP="00E27F97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 xml:space="preserve">Проведение </w:t>
            </w:r>
            <w:r w:rsidR="00C645EB" w:rsidRPr="00E27F97">
              <w:rPr>
                <w:sz w:val="24"/>
                <w:szCs w:val="24"/>
              </w:rPr>
              <w:t>открытого мероприятия (одно).</w:t>
            </w:r>
          </w:p>
          <w:p w14:paraId="0E659956" w14:textId="77777777" w:rsidR="00C645EB" w:rsidRPr="00E27F97" w:rsidRDefault="003A7805" w:rsidP="001C4F67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П</w:t>
            </w:r>
            <w:r w:rsidR="00C645EB" w:rsidRPr="00E27F97">
              <w:rPr>
                <w:sz w:val="24"/>
                <w:szCs w:val="24"/>
              </w:rPr>
              <w:t>ров</w:t>
            </w:r>
            <w:r w:rsidRPr="00E27F97">
              <w:rPr>
                <w:sz w:val="24"/>
                <w:szCs w:val="24"/>
              </w:rPr>
              <w:t>едение</w:t>
            </w:r>
            <w:r w:rsidR="00C645EB" w:rsidRPr="00E27F97">
              <w:rPr>
                <w:sz w:val="24"/>
                <w:szCs w:val="24"/>
              </w:rPr>
              <w:t xml:space="preserve"> психологической профилактики среди обучающихся, родителей и законн</w:t>
            </w:r>
            <w:r w:rsidRPr="00E27F97">
              <w:rPr>
                <w:sz w:val="24"/>
                <w:szCs w:val="24"/>
              </w:rPr>
              <w:t>ых представителей обучающихся</w:t>
            </w:r>
            <w:r w:rsidR="00C645EB" w:rsidRPr="00E27F9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AB82A11" w14:textId="77777777" w:rsidR="00C645EB" w:rsidRPr="00A85BD7" w:rsidRDefault="00C645EB" w:rsidP="00E27F97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Отчет о самообразовании за период после предыдущей аттестации (на бумажном но</w:t>
            </w:r>
            <w:r w:rsidRPr="00A85BD7">
              <w:rPr>
                <w:sz w:val="24"/>
                <w:szCs w:val="24"/>
              </w:rPr>
              <w:softHyphen/>
              <w:t>сителе).</w:t>
            </w:r>
          </w:p>
          <w:p w14:paraId="3632C65D" w14:textId="77777777" w:rsidR="00C645EB" w:rsidRPr="00A85BD7" w:rsidRDefault="00C645EB" w:rsidP="00E27F97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Портфолио.</w:t>
            </w:r>
          </w:p>
          <w:p w14:paraId="54F09EBF" w14:textId="77777777" w:rsidR="00E27F97" w:rsidRDefault="00C645EB" w:rsidP="00E27F97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Разработанный со</w:t>
            </w:r>
            <w:r w:rsidRPr="00A85BD7">
              <w:rPr>
                <w:sz w:val="24"/>
                <w:szCs w:val="24"/>
              </w:rPr>
              <w:softHyphen/>
              <w:t>держательный план мероприятия (один) в</w:t>
            </w:r>
            <w:r w:rsidR="003A7805" w:rsidRPr="00A85BD7">
              <w:rPr>
                <w:sz w:val="24"/>
                <w:szCs w:val="24"/>
              </w:rPr>
              <w:t xml:space="preserve"> </w:t>
            </w:r>
            <w:r w:rsidRPr="00A85BD7">
              <w:rPr>
                <w:sz w:val="24"/>
                <w:szCs w:val="24"/>
              </w:rPr>
              <w:t>сфере психологической поддержки на бумаж</w:t>
            </w:r>
            <w:r w:rsidRPr="00A85BD7">
              <w:rPr>
                <w:sz w:val="24"/>
                <w:szCs w:val="24"/>
              </w:rPr>
              <w:softHyphen/>
              <w:t>ном и электронном носителях.</w:t>
            </w:r>
          </w:p>
          <w:p w14:paraId="2E06F1BC" w14:textId="77777777" w:rsidR="00E27F97" w:rsidRDefault="003A7805" w:rsidP="00E27F97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В</w:t>
            </w:r>
            <w:r w:rsidR="00C645EB" w:rsidRPr="00E27F97">
              <w:rPr>
                <w:sz w:val="24"/>
                <w:szCs w:val="24"/>
              </w:rPr>
              <w:t xml:space="preserve">едения необходимой документации (планов и отчетов, </w:t>
            </w:r>
            <w:r w:rsidR="00E27F97" w:rsidRPr="00E27F97">
              <w:rPr>
                <w:sz w:val="24"/>
                <w:szCs w:val="24"/>
              </w:rPr>
              <w:t>индивидуально профилактических</w:t>
            </w:r>
            <w:r w:rsidR="00C645EB" w:rsidRPr="00E27F97">
              <w:rPr>
                <w:sz w:val="24"/>
                <w:szCs w:val="24"/>
              </w:rPr>
              <w:t xml:space="preserve"> дел, банков данных, отчетных документов по проведению консультаций и иной профессиональной докумен</w:t>
            </w:r>
            <w:r w:rsidR="00C645EB" w:rsidRPr="00E27F97">
              <w:rPr>
                <w:sz w:val="24"/>
                <w:szCs w:val="24"/>
              </w:rPr>
              <w:softHyphen/>
              <w:t>тации), применени</w:t>
            </w:r>
            <w:r w:rsidRPr="00E27F97">
              <w:rPr>
                <w:sz w:val="24"/>
                <w:szCs w:val="24"/>
              </w:rPr>
              <w:t>е</w:t>
            </w:r>
            <w:r w:rsidR="00C645EB" w:rsidRPr="00E27F97">
              <w:rPr>
                <w:sz w:val="24"/>
                <w:szCs w:val="24"/>
              </w:rPr>
              <w:t xml:space="preserve"> нормативных правовых актов в профессиональной деятельности.</w:t>
            </w:r>
          </w:p>
          <w:p w14:paraId="5B7485CC" w14:textId="77777777" w:rsidR="00E27F97" w:rsidRDefault="003A7805" w:rsidP="00E27F97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О</w:t>
            </w:r>
            <w:r w:rsidR="00C645EB" w:rsidRPr="00E27F97">
              <w:rPr>
                <w:sz w:val="24"/>
                <w:szCs w:val="24"/>
              </w:rPr>
              <w:t>рганизации труда с применением современных информационных технологий.</w:t>
            </w:r>
          </w:p>
          <w:p w14:paraId="203DCE69" w14:textId="77777777" w:rsidR="00E27F97" w:rsidRDefault="003A7805" w:rsidP="00E27F97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П</w:t>
            </w:r>
            <w:r w:rsidR="00C645EB" w:rsidRPr="00E27F97">
              <w:rPr>
                <w:sz w:val="24"/>
                <w:szCs w:val="24"/>
              </w:rPr>
              <w:t>роведен</w:t>
            </w:r>
            <w:r w:rsidRPr="00E27F97">
              <w:rPr>
                <w:sz w:val="24"/>
                <w:szCs w:val="24"/>
              </w:rPr>
              <w:t xml:space="preserve">ие </w:t>
            </w:r>
            <w:r w:rsidR="00C645EB" w:rsidRPr="00E27F97">
              <w:rPr>
                <w:sz w:val="24"/>
                <w:szCs w:val="24"/>
              </w:rPr>
              <w:t>открытого мероприятия (одно).</w:t>
            </w:r>
          </w:p>
          <w:p w14:paraId="7E2449D0" w14:textId="77777777" w:rsidR="00E27F97" w:rsidRDefault="003A7805" w:rsidP="00E27F97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Проведение психологической профилактики среди обу</w:t>
            </w:r>
            <w:r w:rsidRPr="00E27F97">
              <w:rPr>
                <w:sz w:val="24"/>
                <w:szCs w:val="24"/>
              </w:rPr>
              <w:softHyphen/>
              <w:t xml:space="preserve">чающихся, родителей и законных представителей обучающихся. </w:t>
            </w:r>
          </w:p>
          <w:p w14:paraId="5130AF31" w14:textId="77777777" w:rsidR="00C645EB" w:rsidRPr="00E27F97" w:rsidRDefault="003A7805" w:rsidP="001C4F67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О</w:t>
            </w:r>
            <w:r w:rsidR="00C645EB" w:rsidRPr="00E27F97">
              <w:rPr>
                <w:sz w:val="24"/>
                <w:szCs w:val="24"/>
              </w:rPr>
              <w:t>бращени</w:t>
            </w:r>
            <w:r w:rsidRPr="00E27F97">
              <w:rPr>
                <w:sz w:val="24"/>
                <w:szCs w:val="24"/>
              </w:rPr>
              <w:t>я</w:t>
            </w:r>
            <w:r w:rsidR="00C645EB" w:rsidRPr="00E27F97">
              <w:rPr>
                <w:sz w:val="24"/>
                <w:szCs w:val="24"/>
              </w:rPr>
              <w:t xml:space="preserve"> со стороны обучающихся, родителей, законных представителей обучающихся.</w:t>
            </w:r>
          </w:p>
        </w:tc>
        <w:tc>
          <w:tcPr>
            <w:tcW w:w="4110" w:type="dxa"/>
          </w:tcPr>
          <w:p w14:paraId="53BDC3BD" w14:textId="77777777" w:rsidR="00E27F97" w:rsidRDefault="004004FE" w:rsidP="00E27F9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5BD7">
              <w:rPr>
                <w:sz w:val="24"/>
                <w:szCs w:val="24"/>
              </w:rPr>
              <w:t>Обоб</w:t>
            </w:r>
            <w:r w:rsidR="00C645EB" w:rsidRPr="00A85BD7">
              <w:rPr>
                <w:sz w:val="24"/>
                <w:szCs w:val="24"/>
              </w:rPr>
              <w:t>щенный опыт работы по актуальному направлению на бумажном и</w:t>
            </w:r>
            <w:r w:rsidRPr="00A85BD7">
              <w:rPr>
                <w:sz w:val="24"/>
                <w:szCs w:val="24"/>
              </w:rPr>
              <w:t xml:space="preserve"> </w:t>
            </w:r>
            <w:r w:rsidR="00C645EB" w:rsidRPr="00A85BD7">
              <w:rPr>
                <w:sz w:val="24"/>
                <w:szCs w:val="24"/>
              </w:rPr>
              <w:t>электронном носителе).</w:t>
            </w:r>
          </w:p>
          <w:p w14:paraId="320B1ACE" w14:textId="77777777" w:rsidR="00E27F97" w:rsidRDefault="00C645EB" w:rsidP="00E27F9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Разработанный содержательный план мероприятия (один) в сфере психологической поддержки направлению на бумажном и электронном носителях.</w:t>
            </w:r>
          </w:p>
          <w:p w14:paraId="6F100EF3" w14:textId="77777777" w:rsidR="00E27F97" w:rsidRDefault="004004FE" w:rsidP="00E27F9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В</w:t>
            </w:r>
            <w:r w:rsidR="00C645EB" w:rsidRPr="00E27F97">
              <w:rPr>
                <w:sz w:val="24"/>
                <w:szCs w:val="24"/>
              </w:rPr>
              <w:t>едения необходимой документа</w:t>
            </w:r>
            <w:r w:rsidR="00C645EB" w:rsidRPr="00E27F97">
              <w:rPr>
                <w:sz w:val="24"/>
                <w:szCs w:val="24"/>
              </w:rPr>
              <w:softHyphen/>
              <w:t>ции (планов и отчетов, индивидуально</w:t>
            </w:r>
            <w:r w:rsidR="00E27F97">
              <w:rPr>
                <w:sz w:val="24"/>
                <w:szCs w:val="24"/>
              </w:rPr>
              <w:t xml:space="preserve"> </w:t>
            </w:r>
            <w:r w:rsidR="00C645EB" w:rsidRPr="00E27F97">
              <w:rPr>
                <w:sz w:val="24"/>
                <w:szCs w:val="24"/>
              </w:rPr>
              <w:t>профилактических дел, банков данных, отчетных документов по проведению консультаций и иной профессиональной документации), применени</w:t>
            </w:r>
            <w:r w:rsidRPr="00E27F97">
              <w:rPr>
                <w:sz w:val="24"/>
                <w:szCs w:val="24"/>
              </w:rPr>
              <w:t>е</w:t>
            </w:r>
            <w:r w:rsidR="00C645EB" w:rsidRPr="00E27F97">
              <w:rPr>
                <w:sz w:val="24"/>
                <w:szCs w:val="24"/>
              </w:rPr>
              <w:t xml:space="preserve"> нормативных правовых актов в профессиональной деятельности.</w:t>
            </w:r>
          </w:p>
          <w:p w14:paraId="561A705E" w14:textId="77777777" w:rsidR="00E27F97" w:rsidRDefault="004004FE" w:rsidP="00E27F9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О</w:t>
            </w:r>
            <w:r w:rsidR="00C645EB" w:rsidRPr="00E27F97">
              <w:rPr>
                <w:sz w:val="24"/>
                <w:szCs w:val="24"/>
              </w:rPr>
              <w:t>рганизаци</w:t>
            </w:r>
            <w:r w:rsidRPr="00E27F97">
              <w:rPr>
                <w:sz w:val="24"/>
                <w:szCs w:val="24"/>
              </w:rPr>
              <w:t>я</w:t>
            </w:r>
            <w:r w:rsidR="00C645EB" w:rsidRPr="00E27F97">
              <w:rPr>
                <w:sz w:val="24"/>
                <w:szCs w:val="24"/>
              </w:rPr>
              <w:t xml:space="preserve"> труда с применением современных информационных технологий.</w:t>
            </w:r>
          </w:p>
          <w:p w14:paraId="4F55BC29" w14:textId="77777777" w:rsidR="00E27F97" w:rsidRDefault="004004FE" w:rsidP="00E27F9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П</w:t>
            </w:r>
            <w:r w:rsidR="00C645EB" w:rsidRPr="00E27F97">
              <w:rPr>
                <w:sz w:val="24"/>
                <w:szCs w:val="24"/>
              </w:rPr>
              <w:t>роведен</w:t>
            </w:r>
            <w:r w:rsidRPr="00E27F97">
              <w:rPr>
                <w:sz w:val="24"/>
                <w:szCs w:val="24"/>
              </w:rPr>
              <w:t xml:space="preserve">ие </w:t>
            </w:r>
            <w:r w:rsidR="00C645EB" w:rsidRPr="00E27F97">
              <w:rPr>
                <w:sz w:val="24"/>
                <w:szCs w:val="24"/>
              </w:rPr>
              <w:t>открытого меропри</w:t>
            </w:r>
            <w:r w:rsidR="00C645EB" w:rsidRPr="00E27F97">
              <w:rPr>
                <w:sz w:val="24"/>
                <w:szCs w:val="24"/>
              </w:rPr>
              <w:softHyphen/>
              <w:t>ятия (одно).</w:t>
            </w:r>
          </w:p>
          <w:p w14:paraId="27204DF5" w14:textId="77777777" w:rsidR="00E27F97" w:rsidRDefault="004004FE" w:rsidP="00E27F9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П</w:t>
            </w:r>
            <w:r w:rsidR="00C645EB" w:rsidRPr="00E27F97">
              <w:rPr>
                <w:sz w:val="24"/>
                <w:szCs w:val="24"/>
              </w:rPr>
              <w:t>ров</w:t>
            </w:r>
            <w:r w:rsidRPr="00E27F97">
              <w:rPr>
                <w:sz w:val="24"/>
                <w:szCs w:val="24"/>
              </w:rPr>
              <w:t xml:space="preserve">едение </w:t>
            </w:r>
            <w:r w:rsidR="00C645EB" w:rsidRPr="00E27F97">
              <w:rPr>
                <w:sz w:val="24"/>
                <w:szCs w:val="24"/>
              </w:rPr>
              <w:t>психологической про</w:t>
            </w:r>
            <w:r w:rsidR="00C645EB" w:rsidRPr="00E27F97">
              <w:rPr>
                <w:sz w:val="24"/>
                <w:szCs w:val="24"/>
              </w:rPr>
              <w:softHyphen/>
              <w:t xml:space="preserve">филактики среди обучающихся, родителей и </w:t>
            </w:r>
            <w:r w:rsidR="00C645EB" w:rsidRPr="00E27F97">
              <w:rPr>
                <w:sz w:val="24"/>
                <w:szCs w:val="24"/>
                <w:lang w:eastAsia="ru-RU" w:bidi="ru-RU"/>
              </w:rPr>
              <w:t>законных представите</w:t>
            </w:r>
            <w:r w:rsidR="00C645EB" w:rsidRPr="00E27F97">
              <w:rPr>
                <w:sz w:val="24"/>
                <w:szCs w:val="24"/>
              </w:rPr>
              <w:t xml:space="preserve"> лей обучающихся.</w:t>
            </w:r>
          </w:p>
          <w:p w14:paraId="1D5B7A69" w14:textId="77777777" w:rsidR="00E27F97" w:rsidRDefault="004004FE" w:rsidP="00E27F9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Обращения со стороны обучающихся, родителей, законных предста</w:t>
            </w:r>
            <w:r w:rsidRPr="00E27F97">
              <w:rPr>
                <w:sz w:val="24"/>
                <w:szCs w:val="24"/>
              </w:rPr>
              <w:softHyphen/>
              <w:t>вителей обучающихся.</w:t>
            </w:r>
          </w:p>
          <w:p w14:paraId="5973CFC8" w14:textId="77777777" w:rsidR="00C645EB" w:rsidRPr="00E27F97" w:rsidRDefault="004004FE" w:rsidP="001C4F67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27F97">
              <w:rPr>
                <w:sz w:val="24"/>
                <w:szCs w:val="24"/>
              </w:rPr>
              <w:t>М</w:t>
            </w:r>
            <w:r w:rsidR="00C645EB" w:rsidRPr="00E27F97">
              <w:rPr>
                <w:sz w:val="24"/>
                <w:szCs w:val="24"/>
              </w:rPr>
              <w:t>етодическ</w:t>
            </w:r>
            <w:r w:rsidRPr="00E27F97">
              <w:rPr>
                <w:sz w:val="24"/>
                <w:szCs w:val="24"/>
              </w:rPr>
              <w:t>ая</w:t>
            </w:r>
            <w:r w:rsidR="00C645EB" w:rsidRPr="00E27F97">
              <w:rPr>
                <w:sz w:val="24"/>
                <w:szCs w:val="24"/>
              </w:rPr>
              <w:t xml:space="preserve"> деятельност</w:t>
            </w:r>
            <w:r w:rsidRPr="00E27F97">
              <w:rPr>
                <w:sz w:val="24"/>
                <w:szCs w:val="24"/>
              </w:rPr>
              <w:t>ь</w:t>
            </w:r>
            <w:r w:rsidR="00C645EB" w:rsidRPr="00E27F97">
              <w:rPr>
                <w:sz w:val="24"/>
                <w:szCs w:val="24"/>
              </w:rPr>
              <w:t xml:space="preserve"> педагога-психолога и ее востребованность педагогическим сообществом.</w:t>
            </w:r>
          </w:p>
        </w:tc>
      </w:tr>
    </w:tbl>
    <w:p w14:paraId="0247230E" w14:textId="77777777" w:rsidR="005C6323" w:rsidRDefault="005C6323" w:rsidP="00EA6843">
      <w:pPr>
        <w:spacing w:after="0" w:line="240" w:lineRule="auto"/>
      </w:pPr>
    </w:p>
    <w:p w14:paraId="7E187206" w14:textId="77777777" w:rsidR="002977FD" w:rsidRDefault="002977FD" w:rsidP="00EA6843">
      <w:pPr>
        <w:spacing w:after="0" w:line="240" w:lineRule="auto"/>
      </w:pPr>
    </w:p>
    <w:p w14:paraId="60E2D7A9" w14:textId="3E74E2FA" w:rsidR="00EA6843" w:rsidRDefault="00EA6843" w:rsidP="00EA6843">
      <w:pPr>
        <w:spacing w:after="0" w:line="240" w:lineRule="auto"/>
      </w:pPr>
      <w:bookmarkStart w:id="0" w:name="_GoBack"/>
      <w:bookmarkEnd w:id="0"/>
    </w:p>
    <w:sectPr w:rsidR="00EA6843" w:rsidSect="00EA6843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4800"/>
    <w:multiLevelType w:val="hybridMultilevel"/>
    <w:tmpl w:val="B29A3C32"/>
    <w:lvl w:ilvl="0" w:tplc="DEE2150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33D"/>
    <w:multiLevelType w:val="multilevel"/>
    <w:tmpl w:val="741A8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30630"/>
    <w:multiLevelType w:val="hybridMultilevel"/>
    <w:tmpl w:val="3DE6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79C5"/>
    <w:multiLevelType w:val="multilevel"/>
    <w:tmpl w:val="A8728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74CD"/>
    <w:multiLevelType w:val="multilevel"/>
    <w:tmpl w:val="77E63A9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A6A8A"/>
    <w:multiLevelType w:val="hybridMultilevel"/>
    <w:tmpl w:val="E77AD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490"/>
    <w:multiLevelType w:val="hybridMultilevel"/>
    <w:tmpl w:val="44F600C8"/>
    <w:lvl w:ilvl="0" w:tplc="41222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D7643"/>
    <w:multiLevelType w:val="multilevel"/>
    <w:tmpl w:val="61D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6B641A"/>
    <w:multiLevelType w:val="multilevel"/>
    <w:tmpl w:val="D31C7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CB0693"/>
    <w:multiLevelType w:val="hybridMultilevel"/>
    <w:tmpl w:val="D3A4C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13434"/>
    <w:multiLevelType w:val="multilevel"/>
    <w:tmpl w:val="11A2E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1F2FE3"/>
    <w:multiLevelType w:val="multilevel"/>
    <w:tmpl w:val="AD94B65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73684A"/>
    <w:multiLevelType w:val="multilevel"/>
    <w:tmpl w:val="21C60730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DA046E"/>
    <w:multiLevelType w:val="multilevel"/>
    <w:tmpl w:val="4E0EF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0237FC"/>
    <w:multiLevelType w:val="singleLevel"/>
    <w:tmpl w:val="3BB62E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</w:abstractNum>
  <w:abstractNum w:abstractNumId="15" w15:restartNumberingAfterBreak="0">
    <w:nsid w:val="501B61A9"/>
    <w:multiLevelType w:val="hybridMultilevel"/>
    <w:tmpl w:val="D82E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56E0B"/>
    <w:multiLevelType w:val="multilevel"/>
    <w:tmpl w:val="DE4EE8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1B34DD"/>
    <w:multiLevelType w:val="multilevel"/>
    <w:tmpl w:val="7FC672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8606D9"/>
    <w:multiLevelType w:val="hybridMultilevel"/>
    <w:tmpl w:val="0DFA8C46"/>
    <w:lvl w:ilvl="0" w:tplc="F7F03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F563D"/>
    <w:multiLevelType w:val="multilevel"/>
    <w:tmpl w:val="61D24B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492D94"/>
    <w:multiLevelType w:val="multilevel"/>
    <w:tmpl w:val="6DACDDF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9D3F58"/>
    <w:multiLevelType w:val="hybridMultilevel"/>
    <w:tmpl w:val="9592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B6073"/>
    <w:multiLevelType w:val="singleLevel"/>
    <w:tmpl w:val="2F926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23" w15:restartNumberingAfterBreak="0">
    <w:nsid w:val="7A864794"/>
    <w:multiLevelType w:val="multilevel"/>
    <w:tmpl w:val="8BEA19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8B6ADB"/>
    <w:multiLevelType w:val="multilevel"/>
    <w:tmpl w:val="4E70AE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3E6595"/>
    <w:multiLevelType w:val="multilevel"/>
    <w:tmpl w:val="D7C43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607D61"/>
    <w:multiLevelType w:val="multilevel"/>
    <w:tmpl w:val="195A1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6F0E68"/>
    <w:multiLevelType w:val="hybridMultilevel"/>
    <w:tmpl w:val="D728D27C"/>
    <w:lvl w:ilvl="0" w:tplc="21146E9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11"/>
  </w:num>
  <w:num w:numId="5">
    <w:abstractNumId w:val="26"/>
  </w:num>
  <w:num w:numId="6">
    <w:abstractNumId w:val="20"/>
  </w:num>
  <w:num w:numId="7">
    <w:abstractNumId w:val="3"/>
  </w:num>
  <w:num w:numId="8">
    <w:abstractNumId w:val="12"/>
  </w:num>
  <w:num w:numId="9">
    <w:abstractNumId w:val="4"/>
  </w:num>
  <w:num w:numId="10">
    <w:abstractNumId w:val="8"/>
  </w:num>
  <w:num w:numId="11">
    <w:abstractNumId w:val="25"/>
  </w:num>
  <w:num w:numId="12">
    <w:abstractNumId w:val="13"/>
  </w:num>
  <w:num w:numId="13">
    <w:abstractNumId w:val="10"/>
  </w:num>
  <w:num w:numId="14">
    <w:abstractNumId w:val="24"/>
  </w:num>
  <w:num w:numId="15">
    <w:abstractNumId w:val="23"/>
  </w:num>
  <w:num w:numId="16">
    <w:abstractNumId w:val="17"/>
  </w:num>
  <w:num w:numId="17">
    <w:abstractNumId w:val="16"/>
  </w:num>
  <w:num w:numId="18">
    <w:abstractNumId w:val="14"/>
  </w:num>
  <w:num w:numId="19">
    <w:abstractNumId w:val="22"/>
  </w:num>
  <w:num w:numId="20">
    <w:abstractNumId w:val="18"/>
  </w:num>
  <w:num w:numId="21">
    <w:abstractNumId w:val="27"/>
  </w:num>
  <w:num w:numId="22">
    <w:abstractNumId w:val="6"/>
  </w:num>
  <w:num w:numId="23">
    <w:abstractNumId w:val="0"/>
  </w:num>
  <w:num w:numId="24">
    <w:abstractNumId w:val="9"/>
  </w:num>
  <w:num w:numId="25">
    <w:abstractNumId w:val="2"/>
  </w:num>
  <w:num w:numId="26">
    <w:abstractNumId w:val="15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23"/>
    <w:rsid w:val="0006094F"/>
    <w:rsid w:val="00140478"/>
    <w:rsid w:val="001C4F67"/>
    <w:rsid w:val="00256940"/>
    <w:rsid w:val="002977FD"/>
    <w:rsid w:val="003A7805"/>
    <w:rsid w:val="003B3BB9"/>
    <w:rsid w:val="004004FE"/>
    <w:rsid w:val="00443E61"/>
    <w:rsid w:val="004D7B9E"/>
    <w:rsid w:val="005813EC"/>
    <w:rsid w:val="005C6323"/>
    <w:rsid w:val="008F5882"/>
    <w:rsid w:val="009900A3"/>
    <w:rsid w:val="00A85BD7"/>
    <w:rsid w:val="00B94031"/>
    <w:rsid w:val="00BF7238"/>
    <w:rsid w:val="00C645EB"/>
    <w:rsid w:val="00E27F97"/>
    <w:rsid w:val="00EA6843"/>
    <w:rsid w:val="00F2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D766"/>
  <w15:docId w15:val="{A3AF8E4E-5C25-4DC6-A4BA-BFF509F6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C632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6323"/>
    <w:pPr>
      <w:widowControl w:val="0"/>
      <w:shd w:val="clear" w:color="auto" w:fill="FFFFFF"/>
      <w:spacing w:after="660" w:line="370" w:lineRule="exact"/>
      <w:ind w:hanging="48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6">
    <w:name w:val="Подпись к таблице (16)"/>
    <w:basedOn w:val="a0"/>
    <w:rsid w:val="005C63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Заголовок №4_"/>
    <w:basedOn w:val="a0"/>
    <w:link w:val="40"/>
    <w:rsid w:val="005C6323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40">
    <w:name w:val="Заголовок №4"/>
    <w:basedOn w:val="a"/>
    <w:link w:val="4"/>
    <w:rsid w:val="005C6323"/>
    <w:pPr>
      <w:widowControl w:val="0"/>
      <w:shd w:val="clear" w:color="auto" w:fill="FFFFFF"/>
      <w:spacing w:before="2700" w:after="0" w:line="638" w:lineRule="exact"/>
      <w:jc w:val="center"/>
      <w:outlineLvl w:val="3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6">
    <w:name w:val="Style6"/>
    <w:basedOn w:val="a"/>
    <w:uiPriority w:val="99"/>
    <w:rsid w:val="002569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rsid w:val="00256940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6940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Style7">
    <w:name w:val="Style7"/>
    <w:basedOn w:val="a"/>
    <w:uiPriority w:val="99"/>
    <w:rsid w:val="003B3BB9"/>
    <w:pPr>
      <w:widowControl w:val="0"/>
      <w:autoSpaceDE w:val="0"/>
      <w:autoSpaceDN w:val="0"/>
      <w:adjustRightInd w:val="0"/>
      <w:spacing w:after="0" w:line="326" w:lineRule="exact"/>
      <w:ind w:hanging="485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B3BB9"/>
    <w:rPr>
      <w:rFonts w:ascii="Arial" w:hAnsi="Arial" w:cs="Arial"/>
      <w:spacing w:val="-30"/>
      <w:sz w:val="32"/>
      <w:szCs w:val="32"/>
    </w:rPr>
  </w:style>
  <w:style w:type="character" w:customStyle="1" w:styleId="FontStyle18">
    <w:name w:val="Font Style18"/>
    <w:basedOn w:val="a0"/>
    <w:uiPriority w:val="99"/>
    <w:rsid w:val="003B3BB9"/>
    <w:rPr>
      <w:rFonts w:ascii="Arial" w:hAnsi="Arial" w:cs="Arial"/>
      <w:sz w:val="26"/>
      <w:szCs w:val="26"/>
    </w:rPr>
  </w:style>
  <w:style w:type="character" w:customStyle="1" w:styleId="FontStyle19">
    <w:name w:val="Font Style19"/>
    <w:basedOn w:val="a0"/>
    <w:uiPriority w:val="99"/>
    <w:rsid w:val="003B3BB9"/>
    <w:rPr>
      <w:rFonts w:ascii="Arial" w:hAnsi="Arial" w:cs="Arial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3B3BB9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8B5A-FA99-4D69-BB1A-F6E23C9F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2</cp:revision>
  <dcterms:created xsi:type="dcterms:W3CDTF">2020-05-03T22:13:00Z</dcterms:created>
  <dcterms:modified xsi:type="dcterms:W3CDTF">2020-05-03T22:13:00Z</dcterms:modified>
</cp:coreProperties>
</file>