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1C3E0" w14:textId="77777777" w:rsidR="00647A47" w:rsidRDefault="00647A47" w:rsidP="00647A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ИНФОРМАЦИЯ </w:t>
      </w:r>
    </w:p>
    <w:p w14:paraId="428FAA82" w14:textId="77777777" w:rsidR="00647A47" w:rsidRDefault="00647A47" w:rsidP="00647A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ходе </w:t>
      </w:r>
      <w:r w:rsidR="0026497A" w:rsidRPr="00647A47">
        <w:rPr>
          <w:rFonts w:ascii="Times New Roman" w:hAnsi="Times New Roman" w:cs="Times New Roman"/>
          <w:b/>
          <w:sz w:val="30"/>
          <w:szCs w:val="30"/>
        </w:rPr>
        <w:t xml:space="preserve">реализации инновационного проекта </w:t>
      </w:r>
    </w:p>
    <w:p w14:paraId="3F4E22C4" w14:textId="35B6D82B" w:rsidR="0026497A" w:rsidRPr="00647A47" w:rsidRDefault="0026497A" w:rsidP="00647A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7A47">
        <w:rPr>
          <w:rFonts w:ascii="Times New Roman" w:hAnsi="Times New Roman" w:cs="Times New Roman"/>
          <w:b/>
          <w:sz w:val="30"/>
          <w:szCs w:val="30"/>
        </w:rPr>
        <w:t>«</w:t>
      </w:r>
      <w:r w:rsidRPr="00647A47">
        <w:rPr>
          <w:rFonts w:ascii="Times New Roman" w:hAnsi="Times New Roman" w:cs="Times New Roman"/>
          <w:b/>
          <w:bCs/>
          <w:sz w:val="30"/>
          <w:szCs w:val="30"/>
        </w:rPr>
        <w:t>Внедрение модели управления развитием профессиональной компетентности специалистов организаций, осуществляющих научно-методическое обеспечение образовательного процесса на районном уровне (2024-2027)»</w:t>
      </w:r>
    </w:p>
    <w:p w14:paraId="721E8BB7" w14:textId="77777777" w:rsidR="00647A47" w:rsidRDefault="00647A47" w:rsidP="00647A47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39880B0" w14:textId="16711070" w:rsidR="0026497A" w:rsidRPr="00647A47" w:rsidRDefault="0026497A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7A47">
        <w:rPr>
          <w:rFonts w:ascii="Times New Roman" w:hAnsi="Times New Roman" w:cs="Times New Roman"/>
          <w:bCs/>
          <w:sz w:val="30"/>
          <w:szCs w:val="30"/>
        </w:rPr>
        <w:t xml:space="preserve">Выполнение программы и плана реализации инновационного проекта с </w:t>
      </w:r>
      <w:r w:rsidRPr="00647A47">
        <w:rPr>
          <w:rFonts w:ascii="Times New Roman" w:hAnsi="Times New Roman" w:cs="Times New Roman"/>
          <w:b/>
          <w:sz w:val="30"/>
          <w:szCs w:val="30"/>
        </w:rPr>
        <w:t>сентября по октябрь</w:t>
      </w:r>
      <w:r w:rsidR="00161C36" w:rsidRPr="00647A47">
        <w:rPr>
          <w:rFonts w:ascii="Times New Roman" w:hAnsi="Times New Roman" w:cs="Times New Roman"/>
          <w:b/>
          <w:sz w:val="30"/>
          <w:szCs w:val="30"/>
        </w:rPr>
        <w:t xml:space="preserve"> 2024 </w:t>
      </w:r>
      <w:r w:rsidR="00647A47">
        <w:rPr>
          <w:rFonts w:ascii="Times New Roman" w:hAnsi="Times New Roman" w:cs="Times New Roman"/>
          <w:b/>
          <w:sz w:val="30"/>
          <w:szCs w:val="30"/>
        </w:rPr>
        <w:t>года</w:t>
      </w:r>
    </w:p>
    <w:p w14:paraId="6000C84C" w14:textId="77777777" w:rsidR="0026497A" w:rsidRPr="00647A47" w:rsidRDefault="0026497A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47A47">
        <w:rPr>
          <w:rFonts w:ascii="Times New Roman" w:hAnsi="Times New Roman" w:cs="Times New Roman"/>
          <w:bCs/>
          <w:sz w:val="30"/>
          <w:szCs w:val="30"/>
        </w:rPr>
        <w:tab/>
      </w:r>
    </w:p>
    <w:p w14:paraId="1910F124" w14:textId="3CC3FDF8" w:rsidR="0026497A" w:rsidRPr="00647A47" w:rsidRDefault="00647A47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647A47">
        <w:rPr>
          <w:rFonts w:ascii="Times New Roman" w:hAnsi="Times New Roman" w:cs="Times New Roman"/>
          <w:b/>
          <w:sz w:val="30"/>
          <w:szCs w:val="30"/>
        </w:rPr>
        <w:t>Мероприятия организационно-управленческого направления</w:t>
      </w:r>
      <w:r>
        <w:rPr>
          <w:rFonts w:ascii="Times New Roman" w:hAnsi="Times New Roman" w:cs="Times New Roman"/>
          <w:b/>
          <w:sz w:val="30"/>
          <w:szCs w:val="30"/>
        </w:rPr>
        <w:t>:</w:t>
      </w:r>
    </w:p>
    <w:p w14:paraId="39FFAA46" w14:textId="6CAEB52C" w:rsidR="0026497A" w:rsidRPr="00C270C6" w:rsidRDefault="0026497A" w:rsidP="00C270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270C6">
        <w:rPr>
          <w:rFonts w:ascii="Times New Roman" w:hAnsi="Times New Roman" w:cs="Times New Roman"/>
          <w:bCs/>
          <w:sz w:val="30"/>
          <w:szCs w:val="30"/>
        </w:rPr>
        <w:t>Издан приказ о</w:t>
      </w:r>
      <w:r w:rsidR="00091FB1" w:rsidRPr="00C270C6">
        <w:rPr>
          <w:rFonts w:ascii="Times New Roman" w:hAnsi="Times New Roman" w:cs="Times New Roman"/>
          <w:bCs/>
          <w:sz w:val="30"/>
          <w:szCs w:val="30"/>
        </w:rPr>
        <w:t xml:space="preserve">т 30.08.2024 № </w:t>
      </w:r>
      <w:r w:rsidR="0079182E">
        <w:rPr>
          <w:rFonts w:ascii="Times New Roman" w:hAnsi="Times New Roman" w:cs="Times New Roman"/>
          <w:bCs/>
          <w:sz w:val="30"/>
          <w:szCs w:val="30"/>
        </w:rPr>
        <w:t>8</w:t>
      </w:r>
      <w:r w:rsidR="00091FB1" w:rsidRPr="00C270C6">
        <w:rPr>
          <w:rFonts w:ascii="Times New Roman" w:hAnsi="Times New Roman" w:cs="Times New Roman"/>
          <w:bCs/>
          <w:sz w:val="30"/>
          <w:szCs w:val="30"/>
        </w:rPr>
        <w:t xml:space="preserve"> «О</w:t>
      </w:r>
      <w:r w:rsidR="00C270C6" w:rsidRPr="00C270C6">
        <w:rPr>
          <w:rFonts w:ascii="Times New Roman" w:hAnsi="Times New Roman" w:cs="Times New Roman"/>
          <w:bCs/>
          <w:sz w:val="30"/>
          <w:szCs w:val="30"/>
        </w:rPr>
        <w:t>б</w:t>
      </w:r>
      <w:r w:rsidR="00091FB1" w:rsidRPr="00C270C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270C6" w:rsidRPr="00C270C6">
        <w:rPr>
          <w:rFonts w:ascii="Times New Roman" w:hAnsi="Times New Roman" w:cs="Times New Roman"/>
          <w:bCs/>
          <w:sz w:val="30"/>
          <w:szCs w:val="30"/>
        </w:rPr>
        <w:t>организации</w:t>
      </w:r>
      <w:r w:rsidRPr="00C270C6">
        <w:rPr>
          <w:rFonts w:ascii="Times New Roman" w:hAnsi="Times New Roman" w:cs="Times New Roman"/>
          <w:bCs/>
          <w:sz w:val="30"/>
          <w:szCs w:val="30"/>
        </w:rPr>
        <w:t xml:space="preserve"> инновационно</w:t>
      </w:r>
      <w:r w:rsidR="00C270C6" w:rsidRPr="00C270C6">
        <w:rPr>
          <w:rFonts w:ascii="Times New Roman" w:hAnsi="Times New Roman" w:cs="Times New Roman"/>
          <w:bCs/>
          <w:sz w:val="30"/>
          <w:szCs w:val="30"/>
        </w:rPr>
        <w:t>й</w:t>
      </w:r>
      <w:r w:rsidRPr="00C270C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270C6" w:rsidRPr="00C270C6">
        <w:rPr>
          <w:rFonts w:ascii="Times New Roman" w:hAnsi="Times New Roman" w:cs="Times New Roman"/>
          <w:bCs/>
          <w:sz w:val="30"/>
          <w:szCs w:val="30"/>
        </w:rPr>
        <w:t>деятельности</w:t>
      </w:r>
      <w:r w:rsidRPr="00C270C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91FB1" w:rsidRPr="00C270C6">
        <w:rPr>
          <w:rFonts w:ascii="Times New Roman" w:hAnsi="Times New Roman" w:cs="Times New Roman"/>
          <w:bCs/>
          <w:sz w:val="30"/>
          <w:szCs w:val="30"/>
        </w:rPr>
        <w:t>в 2024/2025 учебном году»</w:t>
      </w:r>
      <w:r w:rsidR="00C270C6" w:rsidRPr="00C270C6">
        <w:rPr>
          <w:rFonts w:ascii="Times New Roman" w:hAnsi="Times New Roman" w:cs="Times New Roman"/>
          <w:bCs/>
          <w:sz w:val="30"/>
          <w:szCs w:val="30"/>
        </w:rPr>
        <w:t>, в котором утвержден состав участников инновационного проекта</w:t>
      </w:r>
      <w:r w:rsidR="00C270C6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C270C6" w:rsidRPr="00C270C6">
        <w:rPr>
          <w:rStyle w:val="135pt"/>
          <w:rFonts w:eastAsiaTheme="majorEastAsia"/>
          <w:sz w:val="30"/>
          <w:szCs w:val="30"/>
        </w:rPr>
        <w:t xml:space="preserve">функциональные обязанности участников инновационной деятельности на период реализации инновационного проекта, </w:t>
      </w:r>
      <w:r w:rsidR="00C270C6" w:rsidRPr="00C270C6">
        <w:rPr>
          <w:rFonts w:ascii="Times New Roman" w:hAnsi="Times New Roman" w:cs="Times New Roman"/>
          <w:sz w:val="30"/>
          <w:szCs w:val="30"/>
        </w:rPr>
        <w:t>календарный план инновационной деятельности на 2024/2025 учебный год</w:t>
      </w:r>
      <w:r w:rsidR="008E6711" w:rsidRPr="00C270C6">
        <w:rPr>
          <w:rFonts w:ascii="Times New Roman" w:hAnsi="Times New Roman" w:cs="Times New Roman"/>
          <w:bCs/>
          <w:sz w:val="30"/>
          <w:szCs w:val="30"/>
        </w:rPr>
        <w:t>.</w:t>
      </w:r>
    </w:p>
    <w:p w14:paraId="2034221D" w14:textId="466BFC40" w:rsidR="0026497A" w:rsidRDefault="0026497A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270C6">
        <w:rPr>
          <w:rFonts w:ascii="Times New Roman" w:hAnsi="Times New Roman" w:cs="Times New Roman"/>
          <w:bCs/>
          <w:sz w:val="30"/>
          <w:szCs w:val="30"/>
        </w:rPr>
        <w:t xml:space="preserve">Проведено организационное собрание с участниками инновационного проекта, </w:t>
      </w:r>
      <w:r w:rsidR="00C270C6" w:rsidRPr="00C270C6">
        <w:rPr>
          <w:rFonts w:ascii="Times New Roman" w:hAnsi="Times New Roman" w:cs="Times New Roman"/>
          <w:sz w:val="30"/>
          <w:szCs w:val="30"/>
        </w:rPr>
        <w:t>на котором рассмотрены содержание и характер инновационной деятельности в районе, в конкретном учреждении, цель и задачи проекта, ожидаемые результаты.</w:t>
      </w:r>
      <w:r w:rsidR="00A94216">
        <w:rPr>
          <w:rFonts w:ascii="Times New Roman" w:hAnsi="Times New Roman" w:cs="Times New Roman"/>
          <w:sz w:val="30"/>
          <w:szCs w:val="30"/>
        </w:rPr>
        <w:t xml:space="preserve"> </w:t>
      </w:r>
      <w:r w:rsidR="00A94216" w:rsidRPr="00C270C6">
        <w:rPr>
          <w:rFonts w:ascii="Times New Roman" w:hAnsi="Times New Roman" w:cs="Times New Roman"/>
          <w:sz w:val="30"/>
          <w:szCs w:val="30"/>
        </w:rPr>
        <w:t>Проведено самоопределение управленческой команды на инновационную деятельность</w:t>
      </w:r>
      <w:r w:rsidR="008E6711" w:rsidRPr="00C270C6">
        <w:rPr>
          <w:rFonts w:ascii="Times New Roman" w:hAnsi="Times New Roman" w:cs="Times New Roman"/>
          <w:bCs/>
          <w:sz w:val="30"/>
          <w:szCs w:val="30"/>
        </w:rPr>
        <w:t>.</w:t>
      </w:r>
    </w:p>
    <w:p w14:paraId="5C049C73" w14:textId="0D525979" w:rsidR="00B91C7F" w:rsidRPr="00CF0580" w:rsidRDefault="00CF0580" w:rsidP="00B91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0580">
        <w:rPr>
          <w:rFonts w:ascii="Times New Roman" w:hAnsi="Times New Roman" w:cs="Times New Roman"/>
          <w:sz w:val="30"/>
          <w:szCs w:val="30"/>
        </w:rPr>
        <w:t>В сентябре 2024 приняли участие в органи</w:t>
      </w:r>
      <w:bookmarkStart w:id="0" w:name="_GoBack"/>
      <w:bookmarkEnd w:id="0"/>
      <w:r w:rsidRPr="00CF0580">
        <w:rPr>
          <w:rFonts w:ascii="Times New Roman" w:hAnsi="Times New Roman" w:cs="Times New Roman"/>
          <w:sz w:val="30"/>
          <w:szCs w:val="30"/>
        </w:rPr>
        <w:t xml:space="preserve">зационном собрании, проводимом </w:t>
      </w:r>
      <w:r w:rsidR="0079182E">
        <w:rPr>
          <w:rFonts w:ascii="Times New Roman" w:hAnsi="Times New Roman" w:cs="Times New Roman"/>
          <w:sz w:val="30"/>
          <w:szCs w:val="30"/>
        </w:rPr>
        <w:t>государственным учреждением образования</w:t>
      </w:r>
      <w:r w:rsidRPr="00CF0580">
        <w:rPr>
          <w:rFonts w:ascii="Times New Roman" w:hAnsi="Times New Roman" w:cs="Times New Roman"/>
          <w:sz w:val="30"/>
          <w:szCs w:val="30"/>
        </w:rPr>
        <w:t xml:space="preserve"> «Гомельский областной институт развития образования» (далее – ГОИРО) с участниками инновационного проекта</w:t>
      </w:r>
      <w:r w:rsidR="00B91C7F">
        <w:rPr>
          <w:rFonts w:ascii="Times New Roman" w:hAnsi="Times New Roman" w:cs="Times New Roman"/>
          <w:sz w:val="30"/>
          <w:szCs w:val="30"/>
        </w:rPr>
        <w:t xml:space="preserve">; 07.10.2024 – в </w:t>
      </w:r>
      <w:r w:rsidR="00B91C7F" w:rsidRPr="00B91C7F">
        <w:rPr>
          <w:rFonts w:ascii="Times New Roman" w:hAnsi="Times New Roman" w:cs="Times New Roman"/>
          <w:sz w:val="30"/>
          <w:szCs w:val="30"/>
        </w:rPr>
        <w:t>совещани</w:t>
      </w:r>
      <w:r w:rsidR="00B91C7F">
        <w:rPr>
          <w:rFonts w:ascii="Times New Roman" w:hAnsi="Times New Roman" w:cs="Times New Roman"/>
          <w:sz w:val="30"/>
          <w:szCs w:val="30"/>
        </w:rPr>
        <w:t xml:space="preserve">и </w:t>
      </w:r>
      <w:r w:rsidR="00B91C7F" w:rsidRPr="00B91C7F">
        <w:rPr>
          <w:rFonts w:ascii="Times New Roman" w:hAnsi="Times New Roman" w:cs="Times New Roman"/>
          <w:sz w:val="30"/>
          <w:szCs w:val="30"/>
        </w:rPr>
        <w:t>«Организационно-методические аспекты реализации инновационного проекта</w:t>
      </w:r>
      <w:r w:rsidR="00B91C7F">
        <w:rPr>
          <w:rFonts w:ascii="Times New Roman" w:hAnsi="Times New Roman" w:cs="Times New Roman"/>
          <w:sz w:val="30"/>
          <w:szCs w:val="30"/>
        </w:rPr>
        <w:t xml:space="preserve"> </w:t>
      </w:r>
      <w:r w:rsidR="00B91C7F" w:rsidRPr="00B91C7F">
        <w:rPr>
          <w:rFonts w:ascii="Times New Roman" w:hAnsi="Times New Roman" w:cs="Times New Roman"/>
          <w:sz w:val="30"/>
          <w:szCs w:val="30"/>
        </w:rPr>
        <w:t>“Внедрение модели управления развитием профессиональной компетентности</w:t>
      </w:r>
      <w:r w:rsidR="00B91C7F">
        <w:rPr>
          <w:rFonts w:ascii="Times New Roman" w:hAnsi="Times New Roman" w:cs="Times New Roman"/>
          <w:sz w:val="30"/>
          <w:szCs w:val="30"/>
        </w:rPr>
        <w:t xml:space="preserve"> </w:t>
      </w:r>
      <w:r w:rsidR="00B91C7F" w:rsidRPr="00B91C7F">
        <w:rPr>
          <w:rFonts w:ascii="Times New Roman" w:hAnsi="Times New Roman" w:cs="Times New Roman"/>
          <w:sz w:val="30"/>
          <w:szCs w:val="30"/>
        </w:rPr>
        <w:t>специалистов организаций, осуществляющих научно-методическое</w:t>
      </w:r>
      <w:r w:rsidR="00B91C7F">
        <w:rPr>
          <w:rFonts w:ascii="Times New Roman" w:hAnsi="Times New Roman" w:cs="Times New Roman"/>
          <w:sz w:val="30"/>
          <w:szCs w:val="30"/>
        </w:rPr>
        <w:t xml:space="preserve"> </w:t>
      </w:r>
      <w:r w:rsidR="00B91C7F" w:rsidRPr="00B91C7F">
        <w:rPr>
          <w:rFonts w:ascii="Times New Roman" w:hAnsi="Times New Roman" w:cs="Times New Roman"/>
          <w:sz w:val="30"/>
          <w:szCs w:val="30"/>
        </w:rPr>
        <w:t>обеспечение образования на районном уровне”»</w:t>
      </w:r>
      <w:r w:rsidR="00B91C7F">
        <w:rPr>
          <w:rFonts w:ascii="Times New Roman" w:hAnsi="Times New Roman" w:cs="Times New Roman"/>
          <w:sz w:val="30"/>
          <w:szCs w:val="30"/>
        </w:rPr>
        <w:t xml:space="preserve"> </w:t>
      </w:r>
      <w:r w:rsidR="00B91C7F" w:rsidRPr="00B91C7F">
        <w:rPr>
          <w:rFonts w:ascii="Times New Roman" w:hAnsi="Times New Roman" w:cs="Times New Roman"/>
          <w:sz w:val="30"/>
          <w:szCs w:val="30"/>
        </w:rPr>
        <w:t>(в режиме удаленного доступа)</w:t>
      </w:r>
      <w:r w:rsidR="00B91C7F">
        <w:rPr>
          <w:rFonts w:ascii="Times New Roman" w:hAnsi="Times New Roman" w:cs="Times New Roman"/>
          <w:sz w:val="30"/>
          <w:szCs w:val="30"/>
        </w:rPr>
        <w:t>.</w:t>
      </w:r>
    </w:p>
    <w:p w14:paraId="115D0879" w14:textId="3A15FE44" w:rsidR="00CF0580" w:rsidRPr="00CF0580" w:rsidRDefault="00CF0580" w:rsidP="00CF0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F0580">
        <w:rPr>
          <w:rFonts w:ascii="Times New Roman" w:hAnsi="Times New Roman" w:cs="Times New Roman"/>
          <w:sz w:val="30"/>
          <w:szCs w:val="30"/>
        </w:rPr>
        <w:t xml:space="preserve">Обеспечено участие специалистов РУМК в анкетировании, проводимом ГОИРО по выявлению: </w:t>
      </w:r>
    </w:p>
    <w:p w14:paraId="391ABF15" w14:textId="77777777" w:rsidR="00CF0580" w:rsidRPr="00CF0580" w:rsidRDefault="00CF0580" w:rsidP="00CF05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580">
        <w:rPr>
          <w:rFonts w:ascii="Times New Roman" w:hAnsi="Times New Roman" w:cs="Times New Roman"/>
          <w:sz w:val="30"/>
          <w:szCs w:val="30"/>
        </w:rPr>
        <w:t>- профессиональных запросов заведующих и методистов РУМК;</w:t>
      </w:r>
    </w:p>
    <w:p w14:paraId="52215A26" w14:textId="77777777" w:rsidR="00CF0580" w:rsidRPr="00CF0580" w:rsidRDefault="00CF0580" w:rsidP="00CF05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580">
        <w:rPr>
          <w:rFonts w:ascii="Times New Roman" w:hAnsi="Times New Roman" w:cs="Times New Roman"/>
          <w:sz w:val="30"/>
          <w:szCs w:val="30"/>
        </w:rPr>
        <w:t>- психолого-педагогических знаний, знаний нормативных правовых документов и инструктивно-методических писем.</w:t>
      </w:r>
    </w:p>
    <w:p w14:paraId="07B75999" w14:textId="4F4CD48D" w:rsidR="00CF0580" w:rsidRPr="00CF0580" w:rsidRDefault="00CF0580" w:rsidP="00CF0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580">
        <w:rPr>
          <w:rFonts w:ascii="Times New Roman" w:hAnsi="Times New Roman" w:cs="Times New Roman"/>
          <w:sz w:val="30"/>
          <w:szCs w:val="30"/>
        </w:rPr>
        <w:t xml:space="preserve">С целью выявления профессиональных затруднений, изучения и анализа образовательных потребностей, запросов на оказание методической помощи </w:t>
      </w:r>
      <w:r w:rsidR="0079182E">
        <w:rPr>
          <w:rFonts w:ascii="Times New Roman" w:hAnsi="Times New Roman" w:cs="Times New Roman"/>
          <w:sz w:val="30"/>
          <w:szCs w:val="30"/>
        </w:rPr>
        <w:t>государственным учреждением  «</w:t>
      </w:r>
      <w:proofErr w:type="spellStart"/>
      <w:r w:rsidR="0079182E">
        <w:rPr>
          <w:rFonts w:ascii="Times New Roman" w:hAnsi="Times New Roman" w:cs="Times New Roman"/>
          <w:sz w:val="30"/>
          <w:szCs w:val="30"/>
        </w:rPr>
        <w:t>Добрушский</w:t>
      </w:r>
      <w:proofErr w:type="spellEnd"/>
      <w:r w:rsidR="0079182E">
        <w:rPr>
          <w:rFonts w:ascii="Times New Roman" w:hAnsi="Times New Roman" w:cs="Times New Roman"/>
          <w:sz w:val="30"/>
          <w:szCs w:val="30"/>
        </w:rPr>
        <w:t xml:space="preserve"> районный учебно-методический кабинет» (далее – ГУ «</w:t>
      </w:r>
      <w:proofErr w:type="spellStart"/>
      <w:r w:rsidR="0079182E">
        <w:rPr>
          <w:rFonts w:ascii="Times New Roman" w:hAnsi="Times New Roman" w:cs="Times New Roman"/>
          <w:sz w:val="30"/>
          <w:szCs w:val="30"/>
        </w:rPr>
        <w:t>Добрушский</w:t>
      </w:r>
      <w:proofErr w:type="spellEnd"/>
      <w:r w:rsidR="0079182E">
        <w:rPr>
          <w:rFonts w:ascii="Times New Roman" w:hAnsi="Times New Roman" w:cs="Times New Roman"/>
          <w:sz w:val="30"/>
          <w:szCs w:val="30"/>
        </w:rPr>
        <w:t xml:space="preserve"> РУМК») </w:t>
      </w:r>
      <w:r w:rsidRPr="00CF0580">
        <w:rPr>
          <w:rFonts w:ascii="Times New Roman" w:hAnsi="Times New Roman" w:cs="Times New Roman"/>
          <w:sz w:val="30"/>
          <w:szCs w:val="30"/>
        </w:rPr>
        <w:t xml:space="preserve">в сентябре 2024 г. проведено социологическое исследование </w:t>
      </w:r>
      <w:r w:rsidRPr="00CF0580">
        <w:rPr>
          <w:rFonts w:ascii="Times New Roman" w:hAnsi="Times New Roman" w:cs="Times New Roman"/>
          <w:sz w:val="30"/>
          <w:szCs w:val="30"/>
        </w:rPr>
        <w:lastRenderedPageBreak/>
        <w:t xml:space="preserve">педагогических работников, руководящих работников и специалистов образования района по направлениям деятельности. </w:t>
      </w:r>
    </w:p>
    <w:p w14:paraId="0B0D6E7B" w14:textId="77777777" w:rsidR="0026497A" w:rsidRPr="00A317AE" w:rsidRDefault="0026497A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317AE">
        <w:rPr>
          <w:rFonts w:ascii="Times New Roman" w:hAnsi="Times New Roman" w:cs="Times New Roman"/>
          <w:bCs/>
          <w:sz w:val="30"/>
          <w:szCs w:val="30"/>
        </w:rPr>
        <w:t>Проведена работа по согласованию плана инновационной деятельности с годовым планом работы учреждения, после чего внесены мероприятия по реализации инновационного проекта в годовой план работы учреждения.</w:t>
      </w:r>
    </w:p>
    <w:p w14:paraId="3FFB99E0" w14:textId="7B472D91" w:rsidR="0026497A" w:rsidRPr="00CF0580" w:rsidRDefault="0026497A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580">
        <w:rPr>
          <w:rFonts w:ascii="Times New Roman" w:hAnsi="Times New Roman" w:cs="Times New Roman"/>
          <w:bCs/>
          <w:sz w:val="30"/>
          <w:szCs w:val="30"/>
        </w:rPr>
        <w:t>Составлен</w:t>
      </w:r>
      <w:r w:rsidR="00CF0580">
        <w:rPr>
          <w:rFonts w:ascii="Times New Roman" w:hAnsi="Times New Roman" w:cs="Times New Roman"/>
          <w:bCs/>
          <w:sz w:val="30"/>
          <w:szCs w:val="30"/>
        </w:rPr>
        <w:t>ы</w:t>
      </w:r>
      <w:r w:rsidRPr="00CF0580">
        <w:rPr>
          <w:rFonts w:ascii="Times New Roman" w:hAnsi="Times New Roman" w:cs="Times New Roman"/>
          <w:bCs/>
          <w:sz w:val="30"/>
          <w:szCs w:val="30"/>
        </w:rPr>
        <w:t xml:space="preserve"> индивидуальны</w:t>
      </w:r>
      <w:r w:rsidR="00CF0580">
        <w:rPr>
          <w:rFonts w:ascii="Times New Roman" w:hAnsi="Times New Roman" w:cs="Times New Roman"/>
          <w:bCs/>
          <w:sz w:val="30"/>
          <w:szCs w:val="30"/>
        </w:rPr>
        <w:t>е</w:t>
      </w:r>
      <w:r w:rsidRPr="00CF0580">
        <w:rPr>
          <w:rFonts w:ascii="Times New Roman" w:hAnsi="Times New Roman" w:cs="Times New Roman"/>
          <w:bCs/>
          <w:sz w:val="30"/>
          <w:szCs w:val="30"/>
        </w:rPr>
        <w:t xml:space="preserve"> план</w:t>
      </w:r>
      <w:r w:rsidR="00CF0580">
        <w:rPr>
          <w:rFonts w:ascii="Times New Roman" w:hAnsi="Times New Roman" w:cs="Times New Roman"/>
          <w:bCs/>
          <w:sz w:val="30"/>
          <w:szCs w:val="30"/>
        </w:rPr>
        <w:t>ы</w:t>
      </w:r>
      <w:r w:rsidRPr="00CF0580">
        <w:rPr>
          <w:rFonts w:ascii="Times New Roman" w:hAnsi="Times New Roman" w:cs="Times New Roman"/>
          <w:bCs/>
          <w:sz w:val="30"/>
          <w:szCs w:val="30"/>
        </w:rPr>
        <w:t xml:space="preserve"> самообразования по реализации образовательного маршрута.</w:t>
      </w:r>
    </w:p>
    <w:p w14:paraId="324AF893" w14:textId="6A813A52" w:rsidR="0026497A" w:rsidRPr="00CF0580" w:rsidRDefault="0026497A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F0580">
        <w:rPr>
          <w:rFonts w:ascii="Times New Roman" w:hAnsi="Times New Roman" w:cs="Times New Roman"/>
          <w:bCs/>
          <w:sz w:val="30"/>
          <w:szCs w:val="30"/>
        </w:rPr>
        <w:t>Оформлена вкладка «Инновационный проект» на сайте</w:t>
      </w:r>
      <w:r w:rsidR="0079182E">
        <w:rPr>
          <w:rFonts w:ascii="Times New Roman" w:hAnsi="Times New Roman" w:cs="Times New Roman"/>
          <w:bCs/>
          <w:sz w:val="30"/>
          <w:szCs w:val="30"/>
        </w:rPr>
        <w:t xml:space="preserve"> учреждения</w:t>
      </w:r>
      <w:r w:rsidR="00091FB1" w:rsidRPr="00CF0580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CF0580">
        <w:rPr>
          <w:rFonts w:ascii="Times New Roman" w:hAnsi="Times New Roman" w:cs="Times New Roman"/>
          <w:bCs/>
          <w:sz w:val="30"/>
          <w:szCs w:val="30"/>
        </w:rPr>
        <w:t>где размеща</w:t>
      </w:r>
      <w:r w:rsidR="00FA6A35">
        <w:rPr>
          <w:rFonts w:ascii="Times New Roman" w:hAnsi="Times New Roman" w:cs="Times New Roman"/>
          <w:bCs/>
          <w:sz w:val="30"/>
          <w:szCs w:val="30"/>
        </w:rPr>
        <w:t>ются</w:t>
      </w:r>
      <w:r w:rsidRPr="00CF0580">
        <w:rPr>
          <w:rFonts w:ascii="Times New Roman" w:hAnsi="Times New Roman" w:cs="Times New Roman"/>
          <w:bCs/>
          <w:sz w:val="30"/>
          <w:szCs w:val="30"/>
        </w:rPr>
        <w:t xml:space="preserve"> материалы по реализации инновационного проекта.</w:t>
      </w:r>
    </w:p>
    <w:p w14:paraId="23A6D0F5" w14:textId="525C9A89" w:rsidR="00CF0580" w:rsidRPr="00CF0580" w:rsidRDefault="00CF0580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0580">
        <w:rPr>
          <w:rFonts w:ascii="Times New Roman" w:hAnsi="Times New Roman" w:cs="Times New Roman"/>
          <w:sz w:val="30"/>
          <w:szCs w:val="30"/>
        </w:rPr>
        <w:t xml:space="preserve">Обеспечено индивидуальное и групповое консультирование участников инновационного проекта по заполнению и ведению дневников инновационной деятельности, изучению критериев оценки методистов, непосредственно осуществляющих программу реализации инновационного проекта, а также отслеживанию изменений в деятельности методистов по </w:t>
      </w:r>
      <w:r w:rsidRPr="00CF0580">
        <w:rPr>
          <w:rFonts w:ascii="Times New Roman" w:hAnsi="Times New Roman" w:cs="Times New Roman"/>
          <w:bCs/>
          <w:sz w:val="30"/>
          <w:szCs w:val="30"/>
        </w:rPr>
        <w:t>развитию профессиональной компетентности,</w:t>
      </w:r>
      <w:r w:rsidRPr="00CF0580">
        <w:rPr>
          <w:rFonts w:ascii="Times New Roman" w:hAnsi="Times New Roman" w:cs="Times New Roman"/>
          <w:sz w:val="30"/>
          <w:szCs w:val="30"/>
        </w:rPr>
        <w:t xml:space="preserve"> коррекции и регулированию процессов внедрения инновационного проекта.</w:t>
      </w:r>
    </w:p>
    <w:p w14:paraId="5ABC3FFE" w14:textId="77777777" w:rsidR="008E6711" w:rsidRDefault="008E6711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highlight w:val="yellow"/>
        </w:rPr>
      </w:pPr>
    </w:p>
    <w:p w14:paraId="2B9BC18B" w14:textId="1027D74B" w:rsidR="00A94216" w:rsidRPr="00A94216" w:rsidRDefault="00A94216" w:rsidP="00A942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94216">
        <w:rPr>
          <w:rFonts w:ascii="Times New Roman" w:hAnsi="Times New Roman" w:cs="Times New Roman"/>
          <w:b/>
          <w:sz w:val="30"/>
          <w:szCs w:val="30"/>
        </w:rPr>
        <w:t>Создание условий для реализации инновационного проекта:</w:t>
      </w:r>
    </w:p>
    <w:p w14:paraId="0BC4D9A5" w14:textId="33066215" w:rsidR="00A94216" w:rsidRPr="00A94216" w:rsidRDefault="00A94216" w:rsidP="00A9421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94216">
        <w:rPr>
          <w:rFonts w:ascii="Times New Roman" w:hAnsi="Times New Roman"/>
          <w:sz w:val="30"/>
          <w:szCs w:val="30"/>
        </w:rPr>
        <w:t>Для осуществления инновационной деятельности в ГУ «</w:t>
      </w:r>
      <w:proofErr w:type="spellStart"/>
      <w:r w:rsidR="0079182E">
        <w:rPr>
          <w:rFonts w:ascii="Times New Roman" w:hAnsi="Times New Roman"/>
          <w:sz w:val="30"/>
          <w:szCs w:val="30"/>
        </w:rPr>
        <w:t>Добрушский</w:t>
      </w:r>
      <w:proofErr w:type="spellEnd"/>
      <w:r w:rsidR="0079182E">
        <w:rPr>
          <w:rFonts w:ascii="Times New Roman" w:hAnsi="Times New Roman"/>
          <w:sz w:val="30"/>
          <w:szCs w:val="30"/>
        </w:rPr>
        <w:t xml:space="preserve"> РУМК</w:t>
      </w:r>
      <w:r w:rsidRPr="00A94216">
        <w:rPr>
          <w:rFonts w:ascii="Times New Roman" w:hAnsi="Times New Roman"/>
          <w:sz w:val="30"/>
          <w:szCs w:val="30"/>
        </w:rPr>
        <w:t>» имеется:</w:t>
      </w:r>
    </w:p>
    <w:p w14:paraId="19DE3EAC" w14:textId="5DF6015B" w:rsidR="00A94216" w:rsidRPr="00256DEA" w:rsidRDefault="00256DEA" w:rsidP="00A9421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56DEA">
        <w:rPr>
          <w:rFonts w:ascii="Times New Roman" w:hAnsi="Times New Roman"/>
          <w:sz w:val="30"/>
          <w:szCs w:val="30"/>
        </w:rPr>
        <w:t xml:space="preserve">2 рабочих кабинета, </w:t>
      </w:r>
      <w:r w:rsidR="0079182E">
        <w:rPr>
          <w:rFonts w:ascii="Times New Roman" w:hAnsi="Times New Roman"/>
          <w:sz w:val="30"/>
          <w:szCs w:val="30"/>
        </w:rPr>
        <w:t>8</w:t>
      </w:r>
      <w:r w:rsidRPr="00256DEA">
        <w:rPr>
          <w:rFonts w:ascii="Times New Roman" w:hAnsi="Times New Roman"/>
          <w:sz w:val="30"/>
          <w:szCs w:val="30"/>
        </w:rPr>
        <w:t xml:space="preserve"> персональных компьютеров, 1 ноутбук, </w:t>
      </w:r>
      <w:r w:rsidR="0079182E">
        <w:rPr>
          <w:rFonts w:ascii="Times New Roman" w:hAnsi="Times New Roman"/>
          <w:sz w:val="30"/>
          <w:szCs w:val="30"/>
        </w:rPr>
        <w:t>7</w:t>
      </w:r>
      <w:r w:rsidRPr="00256DEA">
        <w:rPr>
          <w:rFonts w:ascii="Times New Roman" w:hAnsi="Times New Roman"/>
          <w:sz w:val="30"/>
          <w:szCs w:val="30"/>
        </w:rPr>
        <w:t xml:space="preserve"> принтеров, 1 многофункциональное устройство</w:t>
      </w:r>
      <w:r w:rsidR="00A94216" w:rsidRPr="00256DEA">
        <w:rPr>
          <w:rFonts w:ascii="Times New Roman" w:hAnsi="Times New Roman"/>
          <w:sz w:val="30"/>
          <w:szCs w:val="30"/>
        </w:rPr>
        <w:t>;</w:t>
      </w:r>
    </w:p>
    <w:p w14:paraId="5774035A" w14:textId="71533BC5" w:rsidR="00A94216" w:rsidRPr="0079182E" w:rsidRDefault="00A94216" w:rsidP="00A9421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94216">
        <w:rPr>
          <w:rFonts w:ascii="Times New Roman" w:hAnsi="Times New Roman"/>
          <w:sz w:val="30"/>
          <w:szCs w:val="30"/>
        </w:rPr>
        <w:t>интернет, электронная почта</w:t>
      </w:r>
      <w:r w:rsidR="0079182E">
        <w:rPr>
          <w:rFonts w:ascii="Times New Roman" w:hAnsi="Times New Roman" w:cs="Times New Roman"/>
          <w:sz w:val="30"/>
          <w:szCs w:val="30"/>
        </w:rPr>
        <w:t xml:space="preserve">: </w:t>
      </w:r>
      <w:r w:rsidR="0079182E" w:rsidRPr="0079182E">
        <w:rPr>
          <w:rFonts w:ascii="Times New Roman" w:hAnsi="Times New Roman" w:cs="Times New Roman"/>
          <w:sz w:val="30"/>
          <w:szCs w:val="30"/>
        </w:rPr>
        <w:t>dob_rumk@dobrush.gov.by</w:t>
      </w:r>
      <w:r w:rsidR="0079182E">
        <w:rPr>
          <w:rFonts w:ascii="Times New Roman" w:hAnsi="Times New Roman" w:cs="Times New Roman"/>
          <w:sz w:val="30"/>
          <w:szCs w:val="30"/>
        </w:rPr>
        <w:t>.</w:t>
      </w:r>
    </w:p>
    <w:p w14:paraId="18B175A1" w14:textId="3AE15F97" w:rsidR="00A94216" w:rsidRDefault="00A94216" w:rsidP="00A9421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4216">
        <w:rPr>
          <w:rFonts w:ascii="Times New Roman" w:hAnsi="Times New Roman"/>
          <w:sz w:val="30"/>
          <w:szCs w:val="30"/>
        </w:rPr>
        <w:t>сайт государс</w:t>
      </w:r>
      <w:r w:rsidR="0079182E">
        <w:rPr>
          <w:rFonts w:ascii="Times New Roman" w:hAnsi="Times New Roman"/>
          <w:sz w:val="30"/>
          <w:szCs w:val="30"/>
        </w:rPr>
        <w:t xml:space="preserve">твенного учреждения: </w:t>
      </w:r>
      <w:r w:rsidR="0079182E" w:rsidRPr="0079182E">
        <w:rPr>
          <w:rFonts w:ascii="Times New Roman" w:hAnsi="Times New Roman"/>
          <w:sz w:val="30"/>
          <w:szCs w:val="30"/>
        </w:rPr>
        <w:t>rymk-dobrush.schools.by</w:t>
      </w:r>
    </w:p>
    <w:p w14:paraId="185814E4" w14:textId="075DCA58" w:rsidR="00547C4A" w:rsidRPr="00A94216" w:rsidRDefault="00547C4A" w:rsidP="00547C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4216">
        <w:rPr>
          <w:rFonts w:ascii="Times New Roman" w:hAnsi="Times New Roman"/>
          <w:sz w:val="30"/>
          <w:szCs w:val="30"/>
        </w:rPr>
        <w:t>средства массовой информации («Наста</w:t>
      </w:r>
      <w:r w:rsidRPr="00A94216">
        <w:rPr>
          <w:rFonts w:ascii="Times New Roman" w:hAnsi="Times New Roman"/>
          <w:sz w:val="30"/>
          <w:szCs w:val="30"/>
          <w:lang w:val="be-BY"/>
        </w:rPr>
        <w:t>ўніцкая газета</w:t>
      </w:r>
      <w:r w:rsidRPr="00A94216">
        <w:rPr>
          <w:rFonts w:ascii="Times New Roman" w:hAnsi="Times New Roman"/>
          <w:sz w:val="30"/>
          <w:szCs w:val="30"/>
        </w:rPr>
        <w:t>»</w:t>
      </w:r>
      <w:r w:rsidRPr="00A94216">
        <w:rPr>
          <w:rFonts w:ascii="Times New Roman" w:hAnsi="Times New Roman"/>
          <w:sz w:val="30"/>
          <w:szCs w:val="30"/>
          <w:lang w:val="be-BY"/>
        </w:rPr>
        <w:t xml:space="preserve">, районная газета </w:t>
      </w:r>
      <w:r w:rsidRPr="00A94216"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Добрушский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край</w:t>
      </w:r>
      <w:r w:rsidRPr="00A94216">
        <w:rPr>
          <w:rFonts w:ascii="Times New Roman" w:hAnsi="Times New Roman"/>
          <w:sz w:val="30"/>
          <w:szCs w:val="30"/>
        </w:rPr>
        <w:t xml:space="preserve">», научно-педагогические журналы «Народная </w:t>
      </w:r>
      <w:proofErr w:type="spellStart"/>
      <w:r w:rsidRPr="00A94216">
        <w:rPr>
          <w:rFonts w:ascii="Times New Roman" w:hAnsi="Times New Roman"/>
          <w:sz w:val="30"/>
          <w:szCs w:val="30"/>
        </w:rPr>
        <w:t>асвета</w:t>
      </w:r>
      <w:proofErr w:type="spellEnd"/>
      <w:r w:rsidRPr="00A94216">
        <w:rPr>
          <w:rFonts w:ascii="Times New Roman" w:hAnsi="Times New Roman"/>
          <w:sz w:val="30"/>
          <w:szCs w:val="30"/>
        </w:rPr>
        <w:t>», «</w:t>
      </w:r>
      <w:proofErr w:type="spellStart"/>
      <w:r w:rsidRPr="00A94216">
        <w:rPr>
          <w:rFonts w:ascii="Times New Roman" w:hAnsi="Times New Roman"/>
          <w:sz w:val="30"/>
          <w:szCs w:val="30"/>
        </w:rPr>
        <w:t>Адукацыя</w:t>
      </w:r>
      <w:proofErr w:type="spellEnd"/>
      <w:r w:rsidRPr="00A94216">
        <w:rPr>
          <w:rFonts w:ascii="Times New Roman" w:hAnsi="Times New Roman"/>
          <w:sz w:val="30"/>
          <w:szCs w:val="30"/>
          <w:lang w:val="be-BY"/>
        </w:rPr>
        <w:t>і</w:t>
      </w:r>
      <w:proofErr w:type="spellStart"/>
      <w:r w:rsidRPr="00A94216">
        <w:rPr>
          <w:rFonts w:ascii="Times New Roman" w:hAnsi="Times New Roman"/>
          <w:sz w:val="30"/>
          <w:szCs w:val="30"/>
        </w:rPr>
        <w:t>выхаванне</w:t>
      </w:r>
      <w:proofErr w:type="spellEnd"/>
      <w:r w:rsidRPr="00A94216">
        <w:rPr>
          <w:rFonts w:ascii="Times New Roman" w:hAnsi="Times New Roman"/>
          <w:sz w:val="30"/>
          <w:szCs w:val="30"/>
        </w:rPr>
        <w:t>» и др.);</w:t>
      </w:r>
    </w:p>
    <w:p w14:paraId="0626277A" w14:textId="77777777" w:rsidR="00547C4A" w:rsidRPr="00A94216" w:rsidRDefault="00547C4A" w:rsidP="00547C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94216">
        <w:rPr>
          <w:rFonts w:ascii="Times New Roman" w:hAnsi="Times New Roman"/>
          <w:sz w:val="30"/>
          <w:szCs w:val="30"/>
        </w:rPr>
        <w:t>методический портал «Дошкольное образование»;</w:t>
      </w:r>
    </w:p>
    <w:p w14:paraId="00C53317" w14:textId="2EE6C85F" w:rsidR="00547C4A" w:rsidRPr="00A94216" w:rsidRDefault="00547C4A" w:rsidP="00547C4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 w:rsidRPr="00A94216">
        <w:rPr>
          <w:rFonts w:ascii="Times New Roman" w:hAnsi="Times New Roman"/>
          <w:sz w:val="30"/>
          <w:szCs w:val="30"/>
        </w:rPr>
        <w:t>Вайбер</w:t>
      </w:r>
      <w:proofErr w:type="spellEnd"/>
      <w:r w:rsidRPr="00A94216">
        <w:rPr>
          <w:rFonts w:ascii="Times New Roman" w:hAnsi="Times New Roman"/>
          <w:sz w:val="30"/>
          <w:szCs w:val="30"/>
        </w:rPr>
        <w:t>-группы «</w:t>
      </w:r>
      <w:r>
        <w:rPr>
          <w:rFonts w:ascii="Times New Roman" w:hAnsi="Times New Roman"/>
          <w:sz w:val="30"/>
          <w:szCs w:val="30"/>
        </w:rPr>
        <w:t xml:space="preserve">РУМК», </w:t>
      </w:r>
      <w:r w:rsidRPr="00A94216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Руководители УОСО</w:t>
      </w:r>
      <w:r w:rsidRPr="00A94216">
        <w:rPr>
          <w:rFonts w:ascii="Times New Roman" w:hAnsi="Times New Roman"/>
          <w:sz w:val="30"/>
          <w:szCs w:val="30"/>
        </w:rPr>
        <w:t>», «Руководители УДО» и другие (для всех курируемых категорий);</w:t>
      </w:r>
    </w:p>
    <w:p w14:paraId="17AE64A7" w14:textId="09C37A14" w:rsidR="00547C4A" w:rsidRPr="00547C4A" w:rsidRDefault="00547C4A" w:rsidP="00547C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94216">
        <w:rPr>
          <w:rFonts w:ascii="Times New Roman" w:hAnsi="Times New Roman"/>
          <w:sz w:val="30"/>
          <w:szCs w:val="30"/>
        </w:rPr>
        <w:t>Телеграмм-канал</w:t>
      </w:r>
      <w:proofErr w:type="gramEnd"/>
      <w:r w:rsidRPr="00A94216">
        <w:rPr>
          <w:rFonts w:ascii="Times New Roman" w:hAnsi="Times New Roman"/>
          <w:sz w:val="30"/>
          <w:szCs w:val="30"/>
        </w:rPr>
        <w:t xml:space="preserve"> «</w:t>
      </w:r>
      <w:r>
        <w:rPr>
          <w:rFonts w:ascii="Times New Roman" w:hAnsi="Times New Roman"/>
          <w:sz w:val="30"/>
          <w:szCs w:val="30"/>
        </w:rPr>
        <w:t>Добруш. Образование. О главном</w:t>
      </w:r>
      <w:r w:rsidRPr="00A94216">
        <w:rPr>
          <w:rFonts w:ascii="Times New Roman" w:hAnsi="Times New Roman"/>
          <w:sz w:val="30"/>
          <w:szCs w:val="30"/>
        </w:rPr>
        <w:t>».</w:t>
      </w:r>
    </w:p>
    <w:p w14:paraId="14EB8D63" w14:textId="4ABA31DB" w:rsidR="00A94216" w:rsidRDefault="00D60A0B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рамках инструктивно-методических совещаний методистам оказана методическая помощь по определению</w:t>
      </w:r>
      <w:r w:rsidR="00A94216" w:rsidRPr="00C270C6">
        <w:rPr>
          <w:rFonts w:ascii="Times New Roman" w:hAnsi="Times New Roman" w:cs="Times New Roman"/>
          <w:sz w:val="30"/>
          <w:szCs w:val="30"/>
        </w:rPr>
        <w:t xml:space="preserve"> темы и направления исследований</w:t>
      </w:r>
      <w:r>
        <w:rPr>
          <w:rFonts w:ascii="Times New Roman" w:hAnsi="Times New Roman" w:cs="Times New Roman"/>
          <w:sz w:val="30"/>
          <w:szCs w:val="30"/>
        </w:rPr>
        <w:t>, составлению индивидуальных планов работы</w:t>
      </w:r>
      <w:r w:rsidR="00A94216" w:rsidRPr="00C270C6">
        <w:rPr>
          <w:rFonts w:ascii="Times New Roman" w:hAnsi="Times New Roman" w:cs="Times New Roman"/>
          <w:sz w:val="30"/>
          <w:szCs w:val="30"/>
        </w:rPr>
        <w:t xml:space="preserve"> участник</w:t>
      </w:r>
      <w:r>
        <w:rPr>
          <w:rFonts w:ascii="Times New Roman" w:hAnsi="Times New Roman" w:cs="Times New Roman"/>
          <w:sz w:val="30"/>
          <w:szCs w:val="30"/>
        </w:rPr>
        <w:t>ами</w:t>
      </w:r>
      <w:r w:rsidR="00A94216" w:rsidRPr="00C270C6">
        <w:rPr>
          <w:rFonts w:ascii="Times New Roman" w:hAnsi="Times New Roman" w:cs="Times New Roman"/>
          <w:sz w:val="30"/>
          <w:szCs w:val="30"/>
        </w:rPr>
        <w:t xml:space="preserve"> инновационного проекта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A94216" w:rsidRPr="00C270C6">
        <w:rPr>
          <w:rFonts w:ascii="Times New Roman" w:hAnsi="Times New Roman" w:cs="Times New Roman"/>
          <w:sz w:val="30"/>
          <w:szCs w:val="30"/>
        </w:rPr>
        <w:t xml:space="preserve"> Определены формы трансляции инновационного и педагогического опыта. </w:t>
      </w:r>
      <w:r w:rsidR="00534F69">
        <w:rPr>
          <w:rFonts w:ascii="Times New Roman" w:hAnsi="Times New Roman" w:cs="Times New Roman"/>
          <w:sz w:val="30"/>
          <w:szCs w:val="30"/>
        </w:rPr>
        <w:t>О</w:t>
      </w:r>
      <w:r w:rsidR="00A94216" w:rsidRPr="00C270C6">
        <w:rPr>
          <w:rFonts w:ascii="Times New Roman" w:hAnsi="Times New Roman" w:cs="Times New Roman"/>
          <w:sz w:val="30"/>
          <w:szCs w:val="30"/>
        </w:rPr>
        <w:t>бозначены сроки отчетности и ведение документации участниками проекта.</w:t>
      </w:r>
    </w:p>
    <w:p w14:paraId="75C99962" w14:textId="13DDF734" w:rsidR="00262669" w:rsidRPr="00547C4A" w:rsidRDefault="00D60A0B" w:rsidP="0054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0A0B">
        <w:rPr>
          <w:rFonts w:ascii="Times New Roman" w:hAnsi="Times New Roman" w:cs="Times New Roman"/>
          <w:bCs/>
          <w:sz w:val="30"/>
          <w:szCs w:val="30"/>
        </w:rPr>
        <w:lastRenderedPageBreak/>
        <w:t>Заведующим ГУ «</w:t>
      </w:r>
      <w:proofErr w:type="spellStart"/>
      <w:r w:rsidR="0079182E">
        <w:rPr>
          <w:rFonts w:ascii="Times New Roman" w:hAnsi="Times New Roman" w:cs="Times New Roman"/>
          <w:bCs/>
          <w:sz w:val="30"/>
          <w:szCs w:val="30"/>
        </w:rPr>
        <w:t>Добру</w:t>
      </w:r>
      <w:r w:rsidR="00547C4A">
        <w:rPr>
          <w:rFonts w:ascii="Times New Roman" w:hAnsi="Times New Roman" w:cs="Times New Roman"/>
          <w:bCs/>
          <w:sz w:val="30"/>
          <w:szCs w:val="30"/>
        </w:rPr>
        <w:t>шский</w:t>
      </w:r>
      <w:proofErr w:type="spellEnd"/>
      <w:r w:rsidR="00547C4A">
        <w:rPr>
          <w:rFonts w:ascii="Times New Roman" w:hAnsi="Times New Roman" w:cs="Times New Roman"/>
          <w:bCs/>
          <w:sz w:val="30"/>
          <w:szCs w:val="30"/>
        </w:rPr>
        <w:t xml:space="preserve"> РУМК</w:t>
      </w:r>
      <w:r w:rsidRPr="00CF0580">
        <w:rPr>
          <w:rFonts w:ascii="Times New Roman" w:hAnsi="Times New Roman" w:cs="Times New Roman"/>
          <w:bCs/>
          <w:sz w:val="30"/>
          <w:szCs w:val="30"/>
        </w:rPr>
        <w:t>»</w:t>
      </w:r>
      <w:r>
        <w:rPr>
          <w:rFonts w:ascii="Times New Roman" w:hAnsi="Times New Roman" w:cs="Times New Roman"/>
          <w:bCs/>
          <w:sz w:val="30"/>
          <w:szCs w:val="30"/>
        </w:rPr>
        <w:t xml:space="preserve"> проведены индивидуальные консультации с каждым </w:t>
      </w:r>
      <w:r w:rsidRPr="00C270C6">
        <w:rPr>
          <w:rFonts w:ascii="Times New Roman" w:hAnsi="Times New Roman" w:cs="Times New Roman"/>
          <w:sz w:val="30"/>
          <w:szCs w:val="30"/>
        </w:rPr>
        <w:t>участник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C270C6">
        <w:rPr>
          <w:rFonts w:ascii="Times New Roman" w:hAnsi="Times New Roman" w:cs="Times New Roman"/>
          <w:sz w:val="30"/>
          <w:szCs w:val="30"/>
        </w:rPr>
        <w:t xml:space="preserve"> инновационного проекта</w:t>
      </w:r>
      <w:r>
        <w:rPr>
          <w:rFonts w:ascii="Times New Roman" w:hAnsi="Times New Roman" w:cs="Times New Roman"/>
          <w:sz w:val="30"/>
          <w:szCs w:val="30"/>
        </w:rPr>
        <w:t xml:space="preserve"> по теме исследования.</w:t>
      </w:r>
    </w:p>
    <w:p w14:paraId="3A538123" w14:textId="3EFAAAA9" w:rsidR="00262669" w:rsidRPr="00262669" w:rsidRDefault="00262669" w:rsidP="00262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26266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Психолого-педагогическое сопровождение субъектов инновационной деятельности</w:t>
      </w:r>
    </w:p>
    <w:p w14:paraId="308DE811" w14:textId="7C7403DE" w:rsidR="00262669" w:rsidRPr="00262669" w:rsidRDefault="00262669" w:rsidP="00262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62669">
        <w:rPr>
          <w:rFonts w:ascii="Times New Roman" w:hAnsi="Times New Roman" w:cs="Times New Roman"/>
          <w:sz w:val="30"/>
          <w:szCs w:val="30"/>
        </w:rPr>
        <w:t>В соответствии с письмом ГОИРО организовано участие участников инновационного проекта в онлайн анкетировании по предложенной методике.</w:t>
      </w:r>
    </w:p>
    <w:p w14:paraId="7D2DCD6D" w14:textId="55A53E91" w:rsidR="00262669" w:rsidRPr="00262669" w:rsidRDefault="00262669" w:rsidP="00262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262669">
        <w:rPr>
          <w:rFonts w:ascii="Times New Roman" w:hAnsi="Times New Roman" w:cs="Times New Roman"/>
          <w:sz w:val="30"/>
          <w:szCs w:val="30"/>
        </w:rPr>
        <w:t>роведена обработка полученных в ходе диагностики результатов, составлен отчет о проведенной диагностике</w:t>
      </w:r>
      <w:r w:rsidR="00375055">
        <w:rPr>
          <w:rFonts w:ascii="Times New Roman" w:hAnsi="Times New Roman" w:cs="Times New Roman"/>
          <w:sz w:val="30"/>
          <w:szCs w:val="30"/>
        </w:rPr>
        <w:t>, о</w:t>
      </w:r>
      <w:r w:rsidR="00375055" w:rsidRPr="00262669">
        <w:rPr>
          <w:rFonts w:ascii="Times New Roman" w:hAnsi="Times New Roman" w:cs="Times New Roman"/>
          <w:sz w:val="30"/>
          <w:szCs w:val="30"/>
        </w:rPr>
        <w:t xml:space="preserve">беспечено проведение </w:t>
      </w:r>
      <w:r w:rsidR="00547C4A">
        <w:rPr>
          <w:rFonts w:ascii="Times New Roman" w:hAnsi="Times New Roman" w:cs="Times New Roman"/>
          <w:bCs/>
          <w:sz w:val="30"/>
          <w:szCs w:val="30"/>
        </w:rPr>
        <w:t xml:space="preserve">заведующим учреждением </w:t>
      </w:r>
      <w:r w:rsidR="00375055" w:rsidRPr="00262669">
        <w:rPr>
          <w:rFonts w:ascii="Times New Roman" w:hAnsi="Times New Roman" w:cs="Times New Roman"/>
          <w:sz w:val="30"/>
          <w:szCs w:val="30"/>
        </w:rPr>
        <w:t>индивидуальных консультаций по результатам диагностики с каждым участником проекта</w:t>
      </w:r>
      <w:r w:rsidRPr="00262669">
        <w:rPr>
          <w:rFonts w:ascii="Times New Roman" w:hAnsi="Times New Roman" w:cs="Times New Roman"/>
          <w:sz w:val="30"/>
          <w:szCs w:val="30"/>
        </w:rPr>
        <w:t>.</w:t>
      </w:r>
    </w:p>
    <w:p w14:paraId="76975620" w14:textId="77777777" w:rsidR="00D60A0B" w:rsidRPr="00262669" w:rsidRDefault="00D60A0B" w:rsidP="00647A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highlight w:val="yellow"/>
        </w:rPr>
      </w:pPr>
    </w:p>
    <w:p w14:paraId="12B2B134" w14:textId="38FE220B" w:rsidR="00D60A0B" w:rsidRDefault="00D60A0B" w:rsidP="00D60A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Мероприятия, проводимые с участниками </w:t>
      </w:r>
      <w:r w:rsidRPr="00A94216">
        <w:rPr>
          <w:rFonts w:ascii="Times New Roman" w:hAnsi="Times New Roman" w:cs="Times New Roman"/>
          <w:b/>
          <w:sz w:val="30"/>
          <w:szCs w:val="30"/>
        </w:rPr>
        <w:t>инновационного проекта:</w:t>
      </w:r>
    </w:p>
    <w:p w14:paraId="4773AE8E" w14:textId="63644F24" w:rsidR="00547C4A" w:rsidRPr="00D60A0B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0A0B">
        <w:rPr>
          <w:rFonts w:ascii="Times New Roman" w:eastAsia="Times New Roman" w:hAnsi="Times New Roman" w:cs="Times New Roman"/>
          <w:sz w:val="30"/>
          <w:szCs w:val="30"/>
        </w:rPr>
        <w:t>В сентябре, октябре 2024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60A0B">
        <w:rPr>
          <w:rFonts w:ascii="Times New Roman" w:eastAsia="Times New Roman" w:hAnsi="Times New Roman" w:cs="Times New Roman"/>
          <w:sz w:val="30"/>
          <w:szCs w:val="30"/>
        </w:rPr>
        <w:t xml:space="preserve">г. участники инновационного проекта принимали участие в </w:t>
      </w:r>
      <w:proofErr w:type="gramStart"/>
      <w:r w:rsidRPr="00D60A0B">
        <w:rPr>
          <w:rFonts w:ascii="Times New Roman" w:eastAsia="Times New Roman" w:hAnsi="Times New Roman" w:cs="Times New Roman"/>
          <w:sz w:val="30"/>
          <w:szCs w:val="30"/>
        </w:rPr>
        <w:t>блиц-обучении</w:t>
      </w:r>
      <w:proofErr w:type="gramEnd"/>
      <w:r w:rsidRPr="00D60A0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D60A0B">
        <w:rPr>
          <w:rFonts w:ascii="Times New Roman" w:hAnsi="Times New Roman" w:cs="Times New Roman"/>
          <w:sz w:val="30"/>
          <w:szCs w:val="30"/>
        </w:rPr>
        <w:t>организованном ГОИРО</w:t>
      </w:r>
      <w:r>
        <w:rPr>
          <w:rFonts w:ascii="Times New Roman" w:hAnsi="Times New Roman" w:cs="Times New Roman"/>
          <w:sz w:val="30"/>
          <w:szCs w:val="30"/>
        </w:rPr>
        <w:t xml:space="preserve">, совместных с ГОИРО и АО мероприятиях, мероприятиях 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Добрушского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РУМК:</w:t>
      </w:r>
    </w:p>
    <w:p w14:paraId="3BFC48D1" w14:textId="77777777" w:rsidR="00547C4A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49EF">
        <w:rPr>
          <w:rFonts w:ascii="Times New Roman" w:hAnsi="Times New Roman" w:cs="Times New Roman"/>
          <w:sz w:val="30"/>
          <w:szCs w:val="30"/>
        </w:rPr>
        <w:t>Открытое заседание, посвящённое 15-летию деятельности областного клуба «</w:t>
      </w:r>
      <w:proofErr w:type="spellStart"/>
      <w:r w:rsidRPr="008A49EF">
        <w:rPr>
          <w:rFonts w:ascii="Times New Roman" w:hAnsi="Times New Roman" w:cs="Times New Roman"/>
          <w:sz w:val="30"/>
          <w:szCs w:val="30"/>
        </w:rPr>
        <w:t>Зорнае</w:t>
      </w:r>
      <w:proofErr w:type="spellEnd"/>
      <w:r w:rsidRPr="008A49EF">
        <w:rPr>
          <w:rFonts w:ascii="Times New Roman" w:hAnsi="Times New Roman" w:cs="Times New Roman"/>
          <w:sz w:val="30"/>
          <w:szCs w:val="30"/>
        </w:rPr>
        <w:t xml:space="preserve"> крыло», с приглашением участников областного методического совета 06-07.09.2024. </w:t>
      </w:r>
      <w:r w:rsidRPr="00D60A0B">
        <w:rPr>
          <w:rFonts w:ascii="Times New Roman" w:hAnsi="Times New Roman" w:cs="Times New Roman"/>
          <w:sz w:val="30"/>
          <w:szCs w:val="30"/>
        </w:rPr>
        <w:t>«Эффективные практики работы с педагогами на региональном уровне (технологические ответы на вызовы времени)».</w:t>
      </w:r>
      <w:r>
        <w:rPr>
          <w:rFonts w:ascii="Times New Roman" w:hAnsi="Times New Roman" w:cs="Times New Roman"/>
          <w:sz w:val="30"/>
          <w:szCs w:val="30"/>
        </w:rPr>
        <w:t xml:space="preserve"> (ГОИРО)</w:t>
      </w:r>
    </w:p>
    <w:p w14:paraId="58823B7D" w14:textId="77777777" w:rsidR="00547C4A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62669">
        <w:rPr>
          <w:rFonts w:ascii="Times New Roman" w:hAnsi="Times New Roman" w:cs="Times New Roman"/>
          <w:bCs/>
          <w:sz w:val="30"/>
          <w:szCs w:val="30"/>
        </w:rPr>
        <w:t>Семинар-совещание 10.09.2024. «Управление инновационной деятельностью в учреждениях образования» для руководителей учреждений образования, приступающих к реализации инновационных проектов в 2024/2025 учебном году. (ГУО «Академия образования»)</w:t>
      </w:r>
    </w:p>
    <w:p w14:paraId="173101C8" w14:textId="77777777" w:rsidR="00547C4A" w:rsidRPr="00BD2083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D2083">
        <w:rPr>
          <w:rFonts w:ascii="Times New Roman" w:hAnsi="Times New Roman" w:cs="Times New Roman"/>
          <w:sz w:val="30"/>
          <w:szCs w:val="30"/>
        </w:rPr>
        <w:t>Конкурс управленческих практик 15.09-24.12.2024. «Эффективные подходы к управлению современным учреждением образования»</w:t>
      </w:r>
      <w:r w:rsidRPr="00262669">
        <w:rPr>
          <w:rFonts w:ascii="Times New Roman" w:hAnsi="Times New Roman" w:cs="Times New Roman"/>
          <w:bCs/>
          <w:sz w:val="30"/>
          <w:szCs w:val="30"/>
        </w:rPr>
        <w:t>. (ГУО «Академия образования»)</w:t>
      </w:r>
    </w:p>
    <w:p w14:paraId="70207CBB" w14:textId="77777777" w:rsidR="00547C4A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49EF">
        <w:rPr>
          <w:rFonts w:ascii="Times New Roman" w:hAnsi="Times New Roman" w:cs="Times New Roman"/>
          <w:sz w:val="30"/>
          <w:szCs w:val="30"/>
        </w:rPr>
        <w:t>Блиц-обучение 10.10.2024.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317114">
        <w:rPr>
          <w:rFonts w:ascii="Times New Roman" w:hAnsi="Times New Roman" w:cs="Times New Roman"/>
          <w:sz w:val="30"/>
          <w:szCs w:val="30"/>
        </w:rPr>
        <w:t>Тенденции развития системы образования на современном этапе.</w:t>
      </w:r>
      <w:r w:rsidRPr="008A49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(ГОИРО)</w:t>
      </w:r>
    </w:p>
    <w:p w14:paraId="1552C3D9" w14:textId="77777777" w:rsidR="00547C4A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49EF">
        <w:rPr>
          <w:rFonts w:ascii="Times New Roman" w:hAnsi="Times New Roman" w:cs="Times New Roman"/>
          <w:sz w:val="30"/>
          <w:szCs w:val="30"/>
        </w:rPr>
        <w:t>Блиц-обучение 24.10.2024.</w:t>
      </w:r>
      <w:r w:rsidRPr="00317114">
        <w:rPr>
          <w:rFonts w:ascii="Times New Roman" w:hAnsi="Times New Roman" w:cs="Times New Roman"/>
          <w:sz w:val="30"/>
          <w:szCs w:val="30"/>
        </w:rPr>
        <w:t xml:space="preserve"> Особенности коммуникативной компетентности в деятельности специалиста </w:t>
      </w:r>
      <w:proofErr w:type="gramStart"/>
      <w:r w:rsidRPr="00317114">
        <w:rPr>
          <w:rFonts w:ascii="Times New Roman" w:hAnsi="Times New Roman" w:cs="Times New Roman"/>
          <w:sz w:val="30"/>
          <w:szCs w:val="30"/>
        </w:rPr>
        <w:t>Р(</w:t>
      </w:r>
      <w:proofErr w:type="gramEnd"/>
      <w:r w:rsidRPr="00317114">
        <w:rPr>
          <w:rFonts w:ascii="Times New Roman" w:hAnsi="Times New Roman" w:cs="Times New Roman"/>
          <w:sz w:val="30"/>
          <w:szCs w:val="30"/>
        </w:rPr>
        <w:t>Г)УМК. Этика делового общения.</w:t>
      </w:r>
      <w:r w:rsidRPr="008A49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(ГОИРО)</w:t>
      </w:r>
    </w:p>
    <w:p w14:paraId="08EA174B" w14:textId="77777777" w:rsidR="00547C4A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49EF">
        <w:rPr>
          <w:rFonts w:ascii="Times New Roman" w:hAnsi="Times New Roman" w:cs="Times New Roman"/>
          <w:sz w:val="30"/>
          <w:szCs w:val="30"/>
        </w:rPr>
        <w:t>Областной обучающий семинар 31.10.2024-01.11.2024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9F6">
        <w:rPr>
          <w:rFonts w:ascii="Times New Roman" w:hAnsi="Times New Roman" w:cs="Times New Roman"/>
          <w:sz w:val="30"/>
          <w:szCs w:val="30"/>
        </w:rPr>
        <w:t>«Введение в профессиональную деятельность»</w:t>
      </w:r>
      <w:r>
        <w:rPr>
          <w:rFonts w:ascii="Times New Roman" w:hAnsi="Times New Roman" w:cs="Times New Roman"/>
          <w:sz w:val="30"/>
          <w:szCs w:val="30"/>
        </w:rPr>
        <w:t xml:space="preserve"> (для </w:t>
      </w:r>
      <w:r w:rsidRPr="00D60A0B">
        <w:rPr>
          <w:rFonts w:ascii="Times New Roman" w:hAnsi="Times New Roman" w:cs="Times New Roman"/>
          <w:sz w:val="30"/>
          <w:szCs w:val="30"/>
        </w:rPr>
        <w:t>вновь назначенных методистов</w:t>
      </w:r>
      <w:r>
        <w:rPr>
          <w:rFonts w:ascii="Times New Roman" w:hAnsi="Times New Roman" w:cs="Times New Roman"/>
          <w:sz w:val="30"/>
          <w:szCs w:val="30"/>
        </w:rPr>
        <w:t>).</w:t>
      </w:r>
      <w:r w:rsidRPr="0026266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(ГОИРО)</w:t>
      </w:r>
    </w:p>
    <w:p w14:paraId="33A2E1CC" w14:textId="77777777" w:rsidR="00547C4A" w:rsidRDefault="00547C4A" w:rsidP="00547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56138C4" w14:textId="77777777" w:rsidR="00547C4A" w:rsidRDefault="00547C4A" w:rsidP="00D60A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7C6C0E7" w14:textId="1A3D1031" w:rsidR="00D475DC" w:rsidRPr="00D475DC" w:rsidRDefault="00D475DC" w:rsidP="00D466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475DC" w:rsidRPr="00D475DC" w:rsidSect="00647A47">
      <w:pgSz w:w="1191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65"/>
    <w:multiLevelType w:val="multilevel"/>
    <w:tmpl w:val="F170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A7999"/>
    <w:multiLevelType w:val="hybridMultilevel"/>
    <w:tmpl w:val="C924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E0969"/>
    <w:multiLevelType w:val="multilevel"/>
    <w:tmpl w:val="62CE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75D54"/>
    <w:multiLevelType w:val="hybridMultilevel"/>
    <w:tmpl w:val="3E8CE3E4"/>
    <w:lvl w:ilvl="0" w:tplc="452E5864">
      <w:start w:val="1"/>
      <w:numFmt w:val="decimal"/>
      <w:lvlText w:val="%1."/>
      <w:lvlJc w:val="left"/>
      <w:pPr>
        <w:ind w:left="3912" w:hanging="226"/>
      </w:pPr>
      <w:rPr>
        <w:rFonts w:ascii="Georgia" w:eastAsia="Georgia" w:hAnsi="Georgia" w:cs="Georgia" w:hint="default"/>
        <w:w w:val="100"/>
        <w:sz w:val="24"/>
        <w:szCs w:val="24"/>
      </w:rPr>
    </w:lvl>
    <w:lvl w:ilvl="1" w:tplc="7A5A2DE4">
      <w:numFmt w:val="bullet"/>
      <w:lvlText w:val="•"/>
      <w:lvlJc w:val="left"/>
      <w:pPr>
        <w:ind w:left="4778" w:hanging="226"/>
      </w:pPr>
      <w:rPr>
        <w:rFonts w:hint="default"/>
      </w:rPr>
    </w:lvl>
    <w:lvl w:ilvl="2" w:tplc="EA5A3DFA">
      <w:numFmt w:val="bullet"/>
      <w:lvlText w:val="•"/>
      <w:lvlJc w:val="left"/>
      <w:pPr>
        <w:ind w:left="5639" w:hanging="226"/>
      </w:pPr>
      <w:rPr>
        <w:rFonts w:hint="default"/>
      </w:rPr>
    </w:lvl>
    <w:lvl w:ilvl="3" w:tplc="F7204BC0">
      <w:numFmt w:val="bullet"/>
      <w:lvlText w:val="•"/>
      <w:lvlJc w:val="left"/>
      <w:pPr>
        <w:ind w:left="6499" w:hanging="226"/>
      </w:pPr>
      <w:rPr>
        <w:rFonts w:hint="default"/>
      </w:rPr>
    </w:lvl>
    <w:lvl w:ilvl="4" w:tplc="9440C58E">
      <w:numFmt w:val="bullet"/>
      <w:lvlText w:val="•"/>
      <w:lvlJc w:val="left"/>
      <w:pPr>
        <w:ind w:left="7360" w:hanging="226"/>
      </w:pPr>
      <w:rPr>
        <w:rFonts w:hint="default"/>
      </w:rPr>
    </w:lvl>
    <w:lvl w:ilvl="5" w:tplc="51BE4C5A">
      <w:numFmt w:val="bullet"/>
      <w:lvlText w:val="•"/>
      <w:lvlJc w:val="left"/>
      <w:pPr>
        <w:ind w:left="8221" w:hanging="226"/>
      </w:pPr>
      <w:rPr>
        <w:rFonts w:hint="default"/>
      </w:rPr>
    </w:lvl>
    <w:lvl w:ilvl="6" w:tplc="A01E4EEE">
      <w:numFmt w:val="bullet"/>
      <w:lvlText w:val="•"/>
      <w:lvlJc w:val="left"/>
      <w:pPr>
        <w:ind w:left="9081" w:hanging="226"/>
      </w:pPr>
      <w:rPr>
        <w:rFonts w:hint="default"/>
      </w:rPr>
    </w:lvl>
    <w:lvl w:ilvl="7" w:tplc="5BBE2148">
      <w:numFmt w:val="bullet"/>
      <w:lvlText w:val="•"/>
      <w:lvlJc w:val="left"/>
      <w:pPr>
        <w:ind w:left="9942" w:hanging="226"/>
      </w:pPr>
      <w:rPr>
        <w:rFonts w:hint="default"/>
      </w:rPr>
    </w:lvl>
    <w:lvl w:ilvl="8" w:tplc="2CDC7D36">
      <w:numFmt w:val="bullet"/>
      <w:lvlText w:val="•"/>
      <w:lvlJc w:val="left"/>
      <w:pPr>
        <w:ind w:left="10803" w:hanging="226"/>
      </w:pPr>
      <w:rPr>
        <w:rFonts w:hint="default"/>
      </w:rPr>
    </w:lvl>
  </w:abstractNum>
  <w:abstractNum w:abstractNumId="4">
    <w:nsid w:val="578A075D"/>
    <w:multiLevelType w:val="multilevel"/>
    <w:tmpl w:val="6048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D050AA"/>
    <w:multiLevelType w:val="multilevel"/>
    <w:tmpl w:val="9B94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27142"/>
    <w:multiLevelType w:val="multilevel"/>
    <w:tmpl w:val="995E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03F76"/>
    <w:multiLevelType w:val="hybridMultilevel"/>
    <w:tmpl w:val="9E7096B4"/>
    <w:lvl w:ilvl="0" w:tplc="FC20074E">
      <w:start w:val="1"/>
      <w:numFmt w:val="decimal"/>
      <w:lvlText w:val="%1."/>
      <w:lvlJc w:val="left"/>
      <w:pPr>
        <w:ind w:left="954" w:hanging="226"/>
      </w:pPr>
      <w:rPr>
        <w:rFonts w:ascii="Georgia" w:eastAsia="Georgia" w:hAnsi="Georgia" w:cs="Georgia" w:hint="default"/>
        <w:w w:val="100"/>
        <w:sz w:val="24"/>
        <w:szCs w:val="24"/>
      </w:rPr>
    </w:lvl>
    <w:lvl w:ilvl="1" w:tplc="BD00203A">
      <w:numFmt w:val="bullet"/>
      <w:lvlText w:val="•"/>
      <w:lvlJc w:val="left"/>
      <w:pPr>
        <w:ind w:left="1820" w:hanging="226"/>
      </w:pPr>
      <w:rPr>
        <w:rFonts w:hint="default"/>
      </w:rPr>
    </w:lvl>
    <w:lvl w:ilvl="2" w:tplc="9FCE144A">
      <w:numFmt w:val="bullet"/>
      <w:lvlText w:val="•"/>
      <w:lvlJc w:val="left"/>
      <w:pPr>
        <w:ind w:left="2681" w:hanging="226"/>
      </w:pPr>
      <w:rPr>
        <w:rFonts w:hint="default"/>
      </w:rPr>
    </w:lvl>
    <w:lvl w:ilvl="3" w:tplc="D93EA60E">
      <w:numFmt w:val="bullet"/>
      <w:lvlText w:val="•"/>
      <w:lvlJc w:val="left"/>
      <w:pPr>
        <w:ind w:left="3541" w:hanging="226"/>
      </w:pPr>
      <w:rPr>
        <w:rFonts w:hint="default"/>
      </w:rPr>
    </w:lvl>
    <w:lvl w:ilvl="4" w:tplc="15D87ACC">
      <w:numFmt w:val="bullet"/>
      <w:lvlText w:val="•"/>
      <w:lvlJc w:val="left"/>
      <w:pPr>
        <w:ind w:left="4402" w:hanging="226"/>
      </w:pPr>
      <w:rPr>
        <w:rFonts w:hint="default"/>
      </w:rPr>
    </w:lvl>
    <w:lvl w:ilvl="5" w:tplc="5658E48E">
      <w:numFmt w:val="bullet"/>
      <w:lvlText w:val="•"/>
      <w:lvlJc w:val="left"/>
      <w:pPr>
        <w:ind w:left="5263" w:hanging="226"/>
      </w:pPr>
      <w:rPr>
        <w:rFonts w:hint="default"/>
      </w:rPr>
    </w:lvl>
    <w:lvl w:ilvl="6" w:tplc="98BE35B0">
      <w:numFmt w:val="bullet"/>
      <w:lvlText w:val="•"/>
      <w:lvlJc w:val="left"/>
      <w:pPr>
        <w:ind w:left="6123" w:hanging="226"/>
      </w:pPr>
      <w:rPr>
        <w:rFonts w:hint="default"/>
      </w:rPr>
    </w:lvl>
    <w:lvl w:ilvl="7" w:tplc="F7226BCC">
      <w:numFmt w:val="bullet"/>
      <w:lvlText w:val="•"/>
      <w:lvlJc w:val="left"/>
      <w:pPr>
        <w:ind w:left="6984" w:hanging="226"/>
      </w:pPr>
      <w:rPr>
        <w:rFonts w:hint="default"/>
      </w:rPr>
    </w:lvl>
    <w:lvl w:ilvl="8" w:tplc="D80E354C">
      <w:numFmt w:val="bullet"/>
      <w:lvlText w:val="•"/>
      <w:lvlJc w:val="left"/>
      <w:pPr>
        <w:ind w:left="7845" w:hanging="22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CE"/>
    <w:rsid w:val="00091FB1"/>
    <w:rsid w:val="000C45E5"/>
    <w:rsid w:val="000C628E"/>
    <w:rsid w:val="00105727"/>
    <w:rsid w:val="001174DA"/>
    <w:rsid w:val="0014368B"/>
    <w:rsid w:val="00161C36"/>
    <w:rsid w:val="0017343B"/>
    <w:rsid w:val="00197BE6"/>
    <w:rsid w:val="001C5149"/>
    <w:rsid w:val="001D165A"/>
    <w:rsid w:val="001E438B"/>
    <w:rsid w:val="001E5A2E"/>
    <w:rsid w:val="00203801"/>
    <w:rsid w:val="002152D4"/>
    <w:rsid w:val="00225CB5"/>
    <w:rsid w:val="00232642"/>
    <w:rsid w:val="0024774B"/>
    <w:rsid w:val="00256DEA"/>
    <w:rsid w:val="00262669"/>
    <w:rsid w:val="0026497A"/>
    <w:rsid w:val="002B4846"/>
    <w:rsid w:val="002C6D37"/>
    <w:rsid w:val="002E5670"/>
    <w:rsid w:val="003010FA"/>
    <w:rsid w:val="0031632C"/>
    <w:rsid w:val="00317114"/>
    <w:rsid w:val="003436B1"/>
    <w:rsid w:val="00352BB2"/>
    <w:rsid w:val="00375055"/>
    <w:rsid w:val="0038491C"/>
    <w:rsid w:val="003919F6"/>
    <w:rsid w:val="003A1F16"/>
    <w:rsid w:val="003A7A40"/>
    <w:rsid w:val="003D0B40"/>
    <w:rsid w:val="003D6CC1"/>
    <w:rsid w:val="003F1656"/>
    <w:rsid w:val="00406686"/>
    <w:rsid w:val="00412439"/>
    <w:rsid w:val="00433EFE"/>
    <w:rsid w:val="00452AA0"/>
    <w:rsid w:val="00480397"/>
    <w:rsid w:val="00494347"/>
    <w:rsid w:val="004A3E9D"/>
    <w:rsid w:val="004B2075"/>
    <w:rsid w:val="004B2683"/>
    <w:rsid w:val="00534F69"/>
    <w:rsid w:val="00544401"/>
    <w:rsid w:val="00547C4A"/>
    <w:rsid w:val="005558F2"/>
    <w:rsid w:val="00556BD8"/>
    <w:rsid w:val="005B4517"/>
    <w:rsid w:val="005B7E73"/>
    <w:rsid w:val="005D0D01"/>
    <w:rsid w:val="00623900"/>
    <w:rsid w:val="00647A47"/>
    <w:rsid w:val="006A1144"/>
    <w:rsid w:val="006A465D"/>
    <w:rsid w:val="006E012F"/>
    <w:rsid w:val="007115BA"/>
    <w:rsid w:val="0072318F"/>
    <w:rsid w:val="00744A78"/>
    <w:rsid w:val="007629AA"/>
    <w:rsid w:val="0077552E"/>
    <w:rsid w:val="007873DD"/>
    <w:rsid w:val="0079182E"/>
    <w:rsid w:val="007A7D40"/>
    <w:rsid w:val="007C49EE"/>
    <w:rsid w:val="007E1534"/>
    <w:rsid w:val="008030F3"/>
    <w:rsid w:val="00824840"/>
    <w:rsid w:val="00851D11"/>
    <w:rsid w:val="00877A91"/>
    <w:rsid w:val="008A01AD"/>
    <w:rsid w:val="008A49EF"/>
    <w:rsid w:val="008C6ADC"/>
    <w:rsid w:val="008E5F5F"/>
    <w:rsid w:val="008E6711"/>
    <w:rsid w:val="009211A6"/>
    <w:rsid w:val="00930B4A"/>
    <w:rsid w:val="0093146C"/>
    <w:rsid w:val="00934D92"/>
    <w:rsid w:val="009352F9"/>
    <w:rsid w:val="00942F88"/>
    <w:rsid w:val="00964D9B"/>
    <w:rsid w:val="00967569"/>
    <w:rsid w:val="009858CE"/>
    <w:rsid w:val="009B5FAC"/>
    <w:rsid w:val="00A317AE"/>
    <w:rsid w:val="00A31948"/>
    <w:rsid w:val="00A53805"/>
    <w:rsid w:val="00A93CC9"/>
    <w:rsid w:val="00A94216"/>
    <w:rsid w:val="00B04775"/>
    <w:rsid w:val="00B328BB"/>
    <w:rsid w:val="00B45644"/>
    <w:rsid w:val="00B70FBE"/>
    <w:rsid w:val="00B91C7F"/>
    <w:rsid w:val="00BD09E3"/>
    <w:rsid w:val="00BD2083"/>
    <w:rsid w:val="00BE7A97"/>
    <w:rsid w:val="00BF3FEB"/>
    <w:rsid w:val="00C03A3E"/>
    <w:rsid w:val="00C270C6"/>
    <w:rsid w:val="00CB45E4"/>
    <w:rsid w:val="00CF0580"/>
    <w:rsid w:val="00D4662E"/>
    <w:rsid w:val="00D475DC"/>
    <w:rsid w:val="00D53B7F"/>
    <w:rsid w:val="00D60A0B"/>
    <w:rsid w:val="00D651D2"/>
    <w:rsid w:val="00DD79D9"/>
    <w:rsid w:val="00DF5074"/>
    <w:rsid w:val="00E14417"/>
    <w:rsid w:val="00E30E2B"/>
    <w:rsid w:val="00E44DDF"/>
    <w:rsid w:val="00E95841"/>
    <w:rsid w:val="00EA4753"/>
    <w:rsid w:val="00EA6628"/>
    <w:rsid w:val="00EC73CE"/>
    <w:rsid w:val="00ED353B"/>
    <w:rsid w:val="00F2182C"/>
    <w:rsid w:val="00F21EEA"/>
    <w:rsid w:val="00F27CBF"/>
    <w:rsid w:val="00F93454"/>
    <w:rsid w:val="00FA6A35"/>
    <w:rsid w:val="00FB469E"/>
    <w:rsid w:val="00F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1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5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7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12439"/>
    <w:pPr>
      <w:widowControl w:val="0"/>
      <w:autoSpaceDE w:val="0"/>
      <w:autoSpaceDN w:val="0"/>
      <w:spacing w:after="0" w:line="240" w:lineRule="auto"/>
      <w:ind w:left="954"/>
    </w:pPr>
    <w:rPr>
      <w:rFonts w:ascii="Georgia" w:eastAsia="Georgia" w:hAnsi="Georgia" w:cs="Georgia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12439"/>
    <w:rPr>
      <w:rFonts w:ascii="Georgia" w:eastAsia="Georgia" w:hAnsi="Georgia" w:cs="Georgia"/>
      <w:sz w:val="24"/>
      <w:szCs w:val="24"/>
      <w:lang w:val="en-US"/>
    </w:rPr>
  </w:style>
  <w:style w:type="paragraph" w:styleId="a6">
    <w:name w:val="List Paragraph"/>
    <w:basedOn w:val="a"/>
    <w:uiPriority w:val="1"/>
    <w:qFormat/>
    <w:rsid w:val="00412439"/>
    <w:pPr>
      <w:widowControl w:val="0"/>
      <w:autoSpaceDE w:val="0"/>
      <w:autoSpaceDN w:val="0"/>
      <w:spacing w:after="0" w:line="240" w:lineRule="auto"/>
      <w:ind w:left="954"/>
    </w:pPr>
    <w:rPr>
      <w:rFonts w:ascii="Georgia" w:eastAsia="Georgia" w:hAnsi="Georgia" w:cs="Georgia"/>
      <w:lang w:val="en-US"/>
    </w:rPr>
  </w:style>
  <w:style w:type="character" w:styleId="a7">
    <w:name w:val="Hyperlink"/>
    <w:basedOn w:val="a0"/>
    <w:unhideWhenUsed/>
    <w:rsid w:val="00FB469E"/>
    <w:rPr>
      <w:color w:val="0000FF"/>
      <w:u w:val="single"/>
    </w:rPr>
  </w:style>
  <w:style w:type="character" w:customStyle="1" w:styleId="header-title">
    <w:name w:val="header-title"/>
    <w:basedOn w:val="a0"/>
    <w:rsid w:val="005B7E73"/>
  </w:style>
  <w:style w:type="character" w:customStyle="1" w:styleId="30">
    <w:name w:val="Заголовок 3 Знак"/>
    <w:basedOn w:val="a0"/>
    <w:link w:val="3"/>
    <w:uiPriority w:val="9"/>
    <w:rsid w:val="005B7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C6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3D6CC1"/>
    <w:pPr>
      <w:spacing w:after="0" w:line="240" w:lineRule="auto"/>
    </w:pPr>
    <w:rPr>
      <w:kern w:val="2"/>
      <w14:ligatures w14:val="standardContextual"/>
    </w:rPr>
  </w:style>
  <w:style w:type="paragraph" w:styleId="21">
    <w:name w:val="Body Text 2"/>
    <w:basedOn w:val="a"/>
    <w:link w:val="22"/>
    <w:uiPriority w:val="99"/>
    <w:semiHidden/>
    <w:unhideWhenUsed/>
    <w:rsid w:val="003D6CC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D6CC1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9"/>
    <w:uiPriority w:val="39"/>
    <w:rsid w:val="00E44DDF"/>
    <w:pPr>
      <w:spacing w:after="0" w:line="240" w:lineRule="auto"/>
    </w:pPr>
    <w:rPr>
      <w:rFonts w:eastAsiaTheme="minorEastAsia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4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5pt">
    <w:name w:val="Основной текст + 13;5 pt"/>
    <w:rsid w:val="00C270C6"/>
    <w:rPr>
      <w:rFonts w:ascii="Times New Roman" w:eastAsia="Times New Roman" w:hAnsi="Times New Roman" w:cs="Times New Roman"/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91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5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7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12439"/>
    <w:pPr>
      <w:widowControl w:val="0"/>
      <w:autoSpaceDE w:val="0"/>
      <w:autoSpaceDN w:val="0"/>
      <w:spacing w:after="0" w:line="240" w:lineRule="auto"/>
      <w:ind w:left="954"/>
    </w:pPr>
    <w:rPr>
      <w:rFonts w:ascii="Georgia" w:eastAsia="Georgia" w:hAnsi="Georgia" w:cs="Georgia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412439"/>
    <w:rPr>
      <w:rFonts w:ascii="Georgia" w:eastAsia="Georgia" w:hAnsi="Georgia" w:cs="Georgia"/>
      <w:sz w:val="24"/>
      <w:szCs w:val="24"/>
      <w:lang w:val="en-US"/>
    </w:rPr>
  </w:style>
  <w:style w:type="paragraph" w:styleId="a6">
    <w:name w:val="List Paragraph"/>
    <w:basedOn w:val="a"/>
    <w:uiPriority w:val="1"/>
    <w:qFormat/>
    <w:rsid w:val="00412439"/>
    <w:pPr>
      <w:widowControl w:val="0"/>
      <w:autoSpaceDE w:val="0"/>
      <w:autoSpaceDN w:val="0"/>
      <w:spacing w:after="0" w:line="240" w:lineRule="auto"/>
      <w:ind w:left="954"/>
    </w:pPr>
    <w:rPr>
      <w:rFonts w:ascii="Georgia" w:eastAsia="Georgia" w:hAnsi="Georgia" w:cs="Georgia"/>
      <w:lang w:val="en-US"/>
    </w:rPr>
  </w:style>
  <w:style w:type="character" w:styleId="a7">
    <w:name w:val="Hyperlink"/>
    <w:basedOn w:val="a0"/>
    <w:unhideWhenUsed/>
    <w:rsid w:val="00FB469E"/>
    <w:rPr>
      <w:color w:val="0000FF"/>
      <w:u w:val="single"/>
    </w:rPr>
  </w:style>
  <w:style w:type="character" w:customStyle="1" w:styleId="header-title">
    <w:name w:val="header-title"/>
    <w:basedOn w:val="a0"/>
    <w:rsid w:val="005B7E73"/>
  </w:style>
  <w:style w:type="character" w:customStyle="1" w:styleId="30">
    <w:name w:val="Заголовок 3 Знак"/>
    <w:basedOn w:val="a0"/>
    <w:link w:val="3"/>
    <w:uiPriority w:val="9"/>
    <w:rsid w:val="005B7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8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C6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3D6CC1"/>
    <w:pPr>
      <w:spacing w:after="0" w:line="240" w:lineRule="auto"/>
    </w:pPr>
    <w:rPr>
      <w:kern w:val="2"/>
      <w14:ligatures w14:val="standardContextual"/>
    </w:rPr>
  </w:style>
  <w:style w:type="paragraph" w:styleId="21">
    <w:name w:val="Body Text 2"/>
    <w:basedOn w:val="a"/>
    <w:link w:val="22"/>
    <w:uiPriority w:val="99"/>
    <w:semiHidden/>
    <w:unhideWhenUsed/>
    <w:rsid w:val="003D6CC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D6CC1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9"/>
    <w:uiPriority w:val="39"/>
    <w:rsid w:val="00E44DDF"/>
    <w:pPr>
      <w:spacing w:after="0" w:line="240" w:lineRule="auto"/>
    </w:pPr>
    <w:rPr>
      <w:rFonts w:eastAsiaTheme="minorEastAsia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4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5pt">
    <w:name w:val="Основной текст + 13;5 pt"/>
    <w:rsid w:val="00C270C6"/>
    <w:rPr>
      <w:rFonts w:ascii="Times New Roman" w:eastAsia="Times New Roman" w:hAnsi="Times New Roman" w:cs="Times New Roman"/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9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D05F-25A6-4531-8BF1-2EBE4E1E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2025-04-14T09:58:00Z</dcterms:created>
  <dcterms:modified xsi:type="dcterms:W3CDTF">2025-04-14T12:26:00Z</dcterms:modified>
</cp:coreProperties>
</file>