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AE" w:rsidRPr="009E0560" w:rsidRDefault="003C5FAE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0560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A382B" w:rsidRPr="009E0560" w:rsidRDefault="00DC1FAF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560">
        <w:rPr>
          <w:rFonts w:ascii="Times New Roman" w:hAnsi="Times New Roman" w:cs="Times New Roman"/>
          <w:sz w:val="28"/>
          <w:szCs w:val="28"/>
        </w:rPr>
        <w:t xml:space="preserve">по корректировке </w:t>
      </w:r>
      <w:r w:rsidR="001625F9">
        <w:rPr>
          <w:rFonts w:ascii="Times New Roman" w:hAnsi="Times New Roman" w:cs="Times New Roman"/>
          <w:sz w:val="28"/>
          <w:szCs w:val="28"/>
        </w:rPr>
        <w:t>календарно-тематического</w:t>
      </w:r>
      <w:r w:rsidRPr="009E0560">
        <w:rPr>
          <w:rFonts w:ascii="Times New Roman" w:hAnsi="Times New Roman" w:cs="Times New Roman"/>
          <w:sz w:val="28"/>
          <w:szCs w:val="28"/>
        </w:rPr>
        <w:t xml:space="preserve"> планирования </w:t>
      </w:r>
      <w:r w:rsidR="00D240B5" w:rsidRPr="009E0560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="00AA0B1A" w:rsidRPr="009E0560">
        <w:rPr>
          <w:rFonts w:ascii="Times New Roman" w:hAnsi="Times New Roman" w:cs="Times New Roman"/>
          <w:bCs/>
          <w:sz w:val="28"/>
          <w:szCs w:val="28"/>
        </w:rPr>
        <w:t>Биология</w:t>
      </w:r>
      <w:r w:rsidR="00D240B5" w:rsidRPr="009E0560">
        <w:rPr>
          <w:rFonts w:ascii="Times New Roman" w:hAnsi="Times New Roman" w:cs="Times New Roman"/>
          <w:bCs/>
          <w:sz w:val="24"/>
          <w:szCs w:val="24"/>
        </w:rPr>
        <w:t>»</w:t>
      </w:r>
      <w:r w:rsidR="009E0560">
        <w:rPr>
          <w:rFonts w:ascii="Times New Roman" w:hAnsi="Times New Roman" w:cs="Times New Roman"/>
          <w:b/>
          <w:sz w:val="28"/>
          <w:szCs w:val="24"/>
        </w:rPr>
        <w:br/>
      </w:r>
      <w:r w:rsidR="003C5FAE" w:rsidRPr="009E0560">
        <w:rPr>
          <w:rFonts w:ascii="Times New Roman" w:hAnsi="Times New Roman" w:cs="Times New Roman"/>
          <w:sz w:val="28"/>
          <w:szCs w:val="28"/>
        </w:rPr>
        <w:t xml:space="preserve">в </w:t>
      </w:r>
      <w:r w:rsidR="00A46247" w:rsidRPr="009E0560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69383C" w:rsidRPr="009E056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46247" w:rsidRPr="009E0560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9383C" w:rsidRPr="009E056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5A382B" w:rsidRPr="009E0560">
        <w:rPr>
          <w:rFonts w:ascii="Times New Roman" w:hAnsi="Times New Roman" w:cs="Times New Roman"/>
          <w:sz w:val="28"/>
          <w:szCs w:val="28"/>
        </w:rPr>
        <w:t xml:space="preserve"> классах учреждений общего среднего образования</w:t>
      </w:r>
    </w:p>
    <w:p w:rsidR="003C5FAE" w:rsidRPr="009E0560" w:rsidRDefault="005A382B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560">
        <w:rPr>
          <w:rFonts w:ascii="Times New Roman" w:hAnsi="Times New Roman" w:cs="Times New Roman"/>
          <w:sz w:val="28"/>
          <w:szCs w:val="28"/>
        </w:rPr>
        <w:t>(</w:t>
      </w:r>
      <w:r w:rsidR="00A46247" w:rsidRPr="009E0560">
        <w:rPr>
          <w:rFonts w:ascii="Times New Roman" w:hAnsi="Times New Roman" w:cs="Times New Roman"/>
          <w:sz w:val="28"/>
          <w:szCs w:val="28"/>
          <w:lang w:val="be-BY"/>
        </w:rPr>
        <w:t>2 полугод</w:t>
      </w:r>
      <w:r w:rsidR="00A46247" w:rsidRPr="009E0560">
        <w:rPr>
          <w:rFonts w:ascii="Times New Roman" w:hAnsi="Times New Roman" w:cs="Times New Roman"/>
          <w:sz w:val="28"/>
          <w:szCs w:val="28"/>
        </w:rPr>
        <w:t>и</w:t>
      </w:r>
      <w:r w:rsidR="00A46247" w:rsidRPr="009E0560">
        <w:rPr>
          <w:rFonts w:ascii="Times New Roman" w:hAnsi="Times New Roman" w:cs="Times New Roman"/>
          <w:sz w:val="28"/>
          <w:szCs w:val="28"/>
          <w:lang w:val="be-BY"/>
        </w:rPr>
        <w:t xml:space="preserve">е </w:t>
      </w:r>
      <w:r w:rsidRPr="009E0560">
        <w:rPr>
          <w:rFonts w:ascii="Times New Roman" w:hAnsi="Times New Roman" w:cs="Times New Roman"/>
          <w:sz w:val="28"/>
          <w:szCs w:val="28"/>
        </w:rPr>
        <w:t>20</w:t>
      </w:r>
      <w:r w:rsidR="00A46247" w:rsidRPr="009E0560">
        <w:rPr>
          <w:rFonts w:ascii="Times New Roman" w:hAnsi="Times New Roman" w:cs="Times New Roman"/>
          <w:sz w:val="28"/>
          <w:szCs w:val="28"/>
        </w:rPr>
        <w:t>22</w:t>
      </w:r>
      <w:r w:rsidRPr="009E0560">
        <w:rPr>
          <w:rFonts w:ascii="Times New Roman" w:hAnsi="Times New Roman" w:cs="Times New Roman"/>
          <w:sz w:val="28"/>
          <w:szCs w:val="28"/>
        </w:rPr>
        <w:t>/202</w:t>
      </w:r>
      <w:r w:rsidR="00A46247" w:rsidRPr="009E0560">
        <w:rPr>
          <w:rFonts w:ascii="Times New Roman" w:hAnsi="Times New Roman" w:cs="Times New Roman"/>
          <w:sz w:val="28"/>
          <w:szCs w:val="28"/>
        </w:rPr>
        <w:t>3</w:t>
      </w:r>
      <w:r w:rsidRPr="009E0560"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9D66F5" w:rsidRPr="009E0560" w:rsidRDefault="009D66F5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6494"/>
        <w:gridCol w:w="5926"/>
      </w:tblGrid>
      <w:tr w:rsidR="00DC1FAF" w:rsidRPr="009E0560" w:rsidTr="009E0560">
        <w:trPr>
          <w:trHeight w:val="20"/>
        </w:trPr>
        <w:tc>
          <w:tcPr>
            <w:tcW w:w="800" w:type="pct"/>
            <w:vAlign w:val="center"/>
          </w:tcPr>
          <w:bookmarkEnd w:id="0"/>
          <w:p w:rsidR="00DC1FAF" w:rsidRPr="009E0560" w:rsidRDefault="00DC1FAF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Количество часов,</w:t>
            </w:r>
            <w:r w:rsidR="009E0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на которое</w:t>
            </w:r>
          </w:p>
          <w:p w:rsidR="00DC1FAF" w:rsidRPr="009E0560" w:rsidRDefault="00DC1FAF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уменьшается</w:t>
            </w:r>
          </w:p>
          <w:p w:rsidR="00DC1FAF" w:rsidRPr="009E0560" w:rsidRDefault="00DC1FAF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 на изучение содержания учебного предмета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br/>
              <w:t>во 2 полугодии</w:t>
            </w:r>
          </w:p>
        </w:tc>
        <w:tc>
          <w:tcPr>
            <w:tcW w:w="2196" w:type="pct"/>
            <w:vAlign w:val="center"/>
          </w:tcPr>
          <w:p w:rsidR="00DC1FAF" w:rsidRPr="009E0560" w:rsidRDefault="00DC1FAF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DC1FAF" w:rsidRPr="009E0560" w:rsidRDefault="00DC1FAF" w:rsidP="00CA2D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корректировке </w:t>
            </w:r>
            <w:r w:rsidR="00CA2D32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календарно-тематического 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="00CA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по отдельным темам</w:t>
            </w:r>
          </w:p>
        </w:tc>
        <w:tc>
          <w:tcPr>
            <w:tcW w:w="2004" w:type="pct"/>
            <w:vAlign w:val="center"/>
          </w:tcPr>
          <w:p w:rsidR="00DC1FAF" w:rsidRPr="009E0560" w:rsidRDefault="00DC1FAF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Рекомендации по изучению учебн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го материала</w:t>
            </w:r>
          </w:p>
        </w:tc>
      </w:tr>
      <w:tr w:rsidR="005A382B" w:rsidRPr="009E0560" w:rsidTr="009E0560">
        <w:trPr>
          <w:trHeight w:val="20"/>
        </w:trPr>
        <w:tc>
          <w:tcPr>
            <w:tcW w:w="5000" w:type="pct"/>
            <w:gridSpan w:val="3"/>
            <w:vAlign w:val="center"/>
          </w:tcPr>
          <w:p w:rsidR="005A382B" w:rsidRPr="009E0560" w:rsidRDefault="00D240B5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="005A382B" w:rsidRPr="009E056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E52D93" w:rsidRPr="009E0560" w:rsidTr="009E0560">
        <w:trPr>
          <w:trHeight w:val="1048"/>
        </w:trPr>
        <w:tc>
          <w:tcPr>
            <w:tcW w:w="800" w:type="pct"/>
            <w:vMerge w:val="restart"/>
          </w:tcPr>
          <w:p w:rsidR="00E52D93" w:rsidRPr="009E0560" w:rsidRDefault="00E52D93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pct"/>
          </w:tcPr>
          <w:p w:rsidR="00E52D93" w:rsidRPr="009E0560" w:rsidRDefault="00E52D93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Темы «Общая характеристика обмена веществ и энергии»</w:t>
            </w:r>
            <w:r w:rsidR="009E0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и «Основы рационального питания. Пирамида питания» изучаются на одном уроке (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час вместо предусмотренных КТП двух часов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4" w:type="pct"/>
            <w:vMerge w:val="restart"/>
          </w:tcPr>
          <w:p w:rsidR="00E52D93" w:rsidRPr="009E0560" w:rsidRDefault="00E52D93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Теоретический материал учащиеся усваивают</w:t>
            </w:r>
            <w:r w:rsid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полном объеме. При изучении данных тем рекомендуется вместе с учащимися составить опорные конспекты, которые позволят облегчить запоминание учебного материала, выбрать главное и второстепенное, установить логическую связь между элементами тем. Рекомендуется сократить объем заданий репродуктивного характера</w:t>
            </w:r>
          </w:p>
        </w:tc>
      </w:tr>
      <w:tr w:rsidR="00885F9A" w:rsidRPr="009E0560" w:rsidTr="009E0560">
        <w:trPr>
          <w:trHeight w:val="20"/>
        </w:trPr>
        <w:tc>
          <w:tcPr>
            <w:tcW w:w="800" w:type="pct"/>
            <w:vMerge/>
          </w:tcPr>
          <w:p w:rsidR="00885F9A" w:rsidRPr="009E0560" w:rsidRDefault="00885F9A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885F9A" w:rsidRPr="009E0560" w:rsidRDefault="00885F9A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Темы «Влияние факторов среды и образа жизни на здоровье кожи. Профилактика кожных заболеваний. Гигиена кожи»</w:t>
            </w:r>
            <w:r w:rsidR="009E0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и «Первая помощь при повреждении кожи, тепловом и солнечном ударах» изучаются на одном уроке (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час вместо предусмотренных КТП двух часов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4" w:type="pct"/>
            <w:vMerge/>
          </w:tcPr>
          <w:p w:rsidR="00885F9A" w:rsidRPr="009E0560" w:rsidRDefault="00885F9A" w:rsidP="009E056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1A" w:rsidRPr="009E0560" w:rsidTr="009E0560">
        <w:trPr>
          <w:trHeight w:val="20"/>
        </w:trPr>
        <w:tc>
          <w:tcPr>
            <w:tcW w:w="5000" w:type="pct"/>
            <w:gridSpan w:val="3"/>
          </w:tcPr>
          <w:p w:rsidR="00AA0B1A" w:rsidRPr="009E0560" w:rsidRDefault="00AA0B1A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b/>
                <w:sz w:val="28"/>
                <w:szCs w:val="24"/>
              </w:rPr>
              <w:t>11 класс (базовый уровень)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 w:val="restar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Темы «Изучение наследственности и изменчивости человека» и «Наследственные болезни человека» изучаются на одном уроке (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час вместо предусмотренных КТП двух часов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Теоретический материал учащиеся усваивают</w:t>
            </w:r>
            <w:r w:rsid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полном объеме. При изучении данных тем рекомендуется вместе с учащимися составить опорные конспекты, которые позволят облегчить запоминание учебного материала, выбрать главное и второстепенное, установить логическую связь между элементами тем. Рекомендуется сократить объем заданий репродуктивного характера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Темы «Основные гипотезы происхождения жизни»</w:t>
            </w:r>
            <w:r w:rsidR="009E0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и «История развития эволюционных взглядов» изучаются на одном уроке (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час вместо предусмотренных КТП двух часов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учащиеся усваивают в полном объеме. Рекомендуется вместе с уч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щимися составить опорный конспект, который позволит облегчить зап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минание учебного м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3D40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На одном уроке рекомендуется провести изучение темы «Прогресс и регресс в эволюции. Пути достижения биологического прогресса. Способы осуществления эволюционного процесса» и выполнить лабораторную работу №</w:t>
            </w:r>
            <w:r w:rsidR="003D4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6 «Выявление ароморфозов и алломорфозов</w:t>
            </w:r>
            <w:r w:rsidR="003D4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у растений и животных»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После изучения теоретического материала рекомендуется его практическое закрепление (выполнение лабораторной работы)</w:t>
            </w:r>
          </w:p>
        </w:tc>
      </w:tr>
      <w:tr w:rsidR="00A63F04" w:rsidRPr="009E0560" w:rsidTr="009E0560">
        <w:trPr>
          <w:trHeight w:val="562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Экскурсию «Результаты естественного отбора» рекомендуется не проводить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04" w:rsidRPr="009E0560" w:rsidTr="001A36B7">
        <w:trPr>
          <w:trHeight w:val="481"/>
        </w:trPr>
        <w:tc>
          <w:tcPr>
            <w:tcW w:w="5000" w:type="pct"/>
            <w:gridSpan w:val="3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560">
              <w:rPr>
                <w:rFonts w:ascii="Times New Roman" w:hAnsi="Times New Roman" w:cs="Times New Roman"/>
                <w:b/>
                <w:sz w:val="28"/>
                <w:szCs w:val="28"/>
              </w:rPr>
              <w:t>11 класс (повышенный уровень)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 w:val="restar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Тема 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0560">
              <w:rPr>
                <w:rFonts w:ascii="Times New Roman" w:hAnsi="Times New Roman" w:cs="Times New Roman"/>
                <w:bCs/>
                <w:sz w:val="24"/>
                <w:szCs w:val="24"/>
              </w:rPr>
              <w:t>Общая (неспецифическая) защита внутренней среды организма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изучается на одном уроке (1 час вместо предусмотренных КТП двух часов)</w:t>
            </w:r>
          </w:p>
        </w:tc>
        <w:tc>
          <w:tcPr>
            <w:tcW w:w="2004" w:type="pct"/>
          </w:tcPr>
          <w:p w:rsidR="00A63F04" w:rsidRPr="009E0560" w:rsidRDefault="00A63F04" w:rsidP="00884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учащиеся усваивают</w:t>
            </w:r>
            <w:r w:rsidR="00884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в полном объеме. Рекомендуется вместе с уч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щимися составить схему «Общая (</w:t>
            </w:r>
            <w:r w:rsidRPr="009E0560">
              <w:rPr>
                <w:rFonts w:ascii="Times New Roman" w:hAnsi="Times New Roman" w:cs="Times New Roman"/>
                <w:bCs/>
                <w:sz w:val="24"/>
                <w:szCs w:val="24"/>
              </w:rPr>
              <w:t>неспецифическая) защита внутренней среды организма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», которая позволит систематизировать и облегчить зап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минание учебного м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На решение задач по теме «Дигибридное скрещивание» отводится 1 час (вместо предусмотренных КТП двух часов)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9E0560">
            <w:pPr>
              <w:pStyle w:val="2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be-BY"/>
              </w:rPr>
            </w:pPr>
            <w:r w:rsidRPr="009E0560">
              <w:rPr>
                <w:b w:val="0"/>
                <w:sz w:val="24"/>
                <w:szCs w:val="24"/>
              </w:rPr>
              <w:t>Рекомендуется исключить обобщающее повторение по главе «Селекция и биотехнология» (1 час в соответствии с КТП)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04" w:rsidRPr="009E0560" w:rsidTr="001A36B7">
        <w:trPr>
          <w:trHeight w:val="1733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9E0560">
            <w:pPr>
              <w:pStyle w:val="2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val="be-BY"/>
              </w:rPr>
            </w:pPr>
            <w:r w:rsidRPr="009E0560">
              <w:rPr>
                <w:b w:val="0"/>
                <w:sz w:val="24"/>
                <w:szCs w:val="24"/>
                <w:lang w:val="be-BY"/>
              </w:rPr>
              <w:t xml:space="preserve">Тема </w:t>
            </w:r>
            <w:r w:rsidRPr="009E0560">
              <w:rPr>
                <w:b w:val="0"/>
                <w:sz w:val="24"/>
                <w:szCs w:val="24"/>
              </w:rPr>
              <w:t>«</w:t>
            </w:r>
            <w:r w:rsidRPr="009E0560">
              <w:rPr>
                <w:b w:val="0"/>
                <w:bCs w:val="0"/>
                <w:sz w:val="24"/>
                <w:szCs w:val="24"/>
              </w:rPr>
              <w:t>Основные положения синтетической теории эволюции. Популяция – элементарная единица эволюции. Предпосылки эволюции</w:t>
            </w:r>
            <w:r w:rsidRPr="009E0560">
              <w:rPr>
                <w:b w:val="0"/>
                <w:sz w:val="24"/>
                <w:szCs w:val="24"/>
              </w:rPr>
              <w:t>»</w:t>
            </w:r>
            <w:r w:rsidRPr="009E0560">
              <w:rPr>
                <w:b w:val="0"/>
                <w:sz w:val="24"/>
                <w:szCs w:val="24"/>
                <w:lang w:val="be-BY"/>
              </w:rPr>
              <w:t xml:space="preserve"> изучается на одном уроке (1 час вместо предусмотренных КТП двух часов)</w:t>
            </w:r>
          </w:p>
        </w:tc>
        <w:tc>
          <w:tcPr>
            <w:tcW w:w="2004" w:type="pct"/>
          </w:tcPr>
          <w:p w:rsidR="00A63F04" w:rsidRPr="009E0560" w:rsidRDefault="00A63F04" w:rsidP="00884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учащиеся усваивают</w:t>
            </w:r>
            <w:r w:rsidR="00884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в полном объеме. Рекомендуется вместе с уч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щимися составить опорный конспект, который позволит облегчить зап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минание учебного м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териала.</w:t>
            </w:r>
            <w:r w:rsidRPr="009E056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Рекомендуется сократить объем заданий репродуктивного характера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9E0560">
            <w:pPr>
              <w:pStyle w:val="2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be-BY"/>
              </w:rPr>
            </w:pPr>
            <w:r w:rsidRPr="009E0560">
              <w:rPr>
                <w:b w:val="0"/>
                <w:sz w:val="24"/>
                <w:szCs w:val="24"/>
              </w:rPr>
              <w:t>Экскурсию «Результаты естественного отбора» рекомендуется не проводить</w:t>
            </w:r>
          </w:p>
        </w:tc>
        <w:tc>
          <w:tcPr>
            <w:tcW w:w="2004" w:type="pct"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884560">
            <w:pPr>
              <w:pStyle w:val="2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9E0560">
              <w:rPr>
                <w:b w:val="0"/>
                <w:bCs w:val="0"/>
                <w:sz w:val="24"/>
                <w:szCs w:val="24"/>
                <w:lang w:eastAsia="en-US"/>
              </w:rPr>
              <w:t>Тема «Факторы эволюции человека. Человеческие расы. Эволюция человека на современном этапе» изучается</w:t>
            </w:r>
            <w:r w:rsidR="00884560">
              <w:rPr>
                <w:b w:val="0"/>
                <w:bCs w:val="0"/>
                <w:sz w:val="24"/>
                <w:szCs w:val="24"/>
                <w:lang w:eastAsia="en-US"/>
              </w:rPr>
              <w:br/>
            </w:r>
            <w:r w:rsidRPr="009E0560">
              <w:rPr>
                <w:b w:val="0"/>
                <w:bCs w:val="0"/>
                <w:sz w:val="24"/>
                <w:szCs w:val="24"/>
                <w:lang w:eastAsia="en-US"/>
              </w:rPr>
              <w:t>на одном уроке (1 час вместо предусмотренных КТП двух часов)</w:t>
            </w:r>
          </w:p>
        </w:tc>
        <w:tc>
          <w:tcPr>
            <w:tcW w:w="2004" w:type="pct"/>
          </w:tcPr>
          <w:p w:rsidR="00A63F04" w:rsidRPr="009E0560" w:rsidRDefault="00A63F04" w:rsidP="00884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учащиеся усваивают</w:t>
            </w:r>
            <w:r w:rsidR="008845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в полном объеме. Рекомендуется вместе с уч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щимися составить опорный конспект, который позволит облегчить зап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минание учебного м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884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>Рекомендуется сократить на 1 час проведение обобщающего повторения раздела «Организменный уровень» (4</w:t>
            </w:r>
            <w:r w:rsidR="0088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 xml:space="preserve">часа вместо предусмотренных КТП </w:t>
            </w:r>
            <w:r w:rsidR="00884560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9E0560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2004" w:type="pct"/>
            <w:vMerge w:val="restart"/>
          </w:tcPr>
          <w:p w:rsidR="00A63F04" w:rsidRPr="009E0560" w:rsidRDefault="00A63F04" w:rsidP="009E056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04" w:rsidRPr="009E0560" w:rsidTr="009E0560">
        <w:trPr>
          <w:trHeight w:val="20"/>
        </w:trPr>
        <w:tc>
          <w:tcPr>
            <w:tcW w:w="800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A63F04" w:rsidRPr="009E0560" w:rsidRDefault="00A63F04" w:rsidP="00884560">
            <w:pPr>
              <w:pStyle w:val="2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9E0560">
              <w:rPr>
                <w:b w:val="0"/>
                <w:sz w:val="24"/>
                <w:szCs w:val="24"/>
              </w:rPr>
              <w:t xml:space="preserve">Рекомендуется сократить на 1 час проведение обобщающего повторения раздела «Эволюция видов живых организмов» (6 часов вместо предусмотренных КТП </w:t>
            </w:r>
            <w:r w:rsidR="00884560">
              <w:rPr>
                <w:b w:val="0"/>
                <w:sz w:val="24"/>
                <w:szCs w:val="24"/>
              </w:rPr>
              <w:t>семи</w:t>
            </w:r>
            <w:r w:rsidRPr="009E0560">
              <w:rPr>
                <w:b w:val="0"/>
                <w:sz w:val="24"/>
                <w:szCs w:val="24"/>
              </w:rPr>
              <w:t xml:space="preserve"> часов)</w:t>
            </w:r>
          </w:p>
        </w:tc>
        <w:tc>
          <w:tcPr>
            <w:tcW w:w="2004" w:type="pct"/>
            <w:vMerge/>
          </w:tcPr>
          <w:p w:rsidR="00A63F04" w:rsidRPr="009E0560" w:rsidRDefault="00A63F04" w:rsidP="009E05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FAE" w:rsidRPr="009E0560" w:rsidRDefault="003C5FAE">
      <w:pPr>
        <w:rPr>
          <w:rFonts w:ascii="Times New Roman" w:hAnsi="Times New Roman" w:cs="Times New Roman"/>
        </w:rPr>
      </w:pPr>
    </w:p>
    <w:sectPr w:rsidR="003C5FAE" w:rsidRPr="009E0560" w:rsidSect="009E0560"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E62" w:rsidRDefault="00012E62" w:rsidP="00A70953">
      <w:pPr>
        <w:spacing w:after="0" w:line="240" w:lineRule="auto"/>
      </w:pPr>
      <w:r>
        <w:separator/>
      </w:r>
    </w:p>
  </w:endnote>
  <w:endnote w:type="continuationSeparator" w:id="0">
    <w:p w:rsidR="00012E62" w:rsidRDefault="00012E62" w:rsidP="00A7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48D" w:rsidRDefault="008C048D" w:rsidP="001A36B7">
    <w:pPr>
      <w:pStyle w:val="a7"/>
      <w:spacing w:after="0" w:line="240" w:lineRule="auto"/>
      <w:jc w:val="right"/>
    </w:pPr>
    <w:r>
      <w:fldChar w:fldCharType="begin"/>
    </w:r>
    <w:r>
      <w:instrText>PAGE   \* MERGEFORMAT</w:instrText>
    </w:r>
    <w:r>
      <w:fldChar w:fldCharType="separate"/>
    </w:r>
    <w:r w:rsidR="00CA2D3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E62" w:rsidRDefault="00012E62" w:rsidP="00A70953">
      <w:pPr>
        <w:spacing w:after="0" w:line="240" w:lineRule="auto"/>
      </w:pPr>
      <w:r>
        <w:separator/>
      </w:r>
    </w:p>
  </w:footnote>
  <w:footnote w:type="continuationSeparator" w:id="0">
    <w:p w:rsidR="00012E62" w:rsidRDefault="00012E62" w:rsidP="00A7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04AAF"/>
    <w:multiLevelType w:val="hybridMultilevel"/>
    <w:tmpl w:val="423E990E"/>
    <w:lvl w:ilvl="0" w:tplc="B0E00F3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CB"/>
    <w:rsid w:val="00012E62"/>
    <w:rsid w:val="000179D1"/>
    <w:rsid w:val="00033F7D"/>
    <w:rsid w:val="00061108"/>
    <w:rsid w:val="000613E4"/>
    <w:rsid w:val="00061E01"/>
    <w:rsid w:val="0006584C"/>
    <w:rsid w:val="0007224E"/>
    <w:rsid w:val="000910A1"/>
    <w:rsid w:val="0009248C"/>
    <w:rsid w:val="000970CB"/>
    <w:rsid w:val="000A612F"/>
    <w:rsid w:val="000C6A4D"/>
    <w:rsid w:val="000D7FF8"/>
    <w:rsid w:val="000E4A6C"/>
    <w:rsid w:val="00147A27"/>
    <w:rsid w:val="001625F9"/>
    <w:rsid w:val="001750A6"/>
    <w:rsid w:val="001962E9"/>
    <w:rsid w:val="001A36B7"/>
    <w:rsid w:val="001B5F41"/>
    <w:rsid w:val="001C40B6"/>
    <w:rsid w:val="001C455D"/>
    <w:rsid w:val="001D7498"/>
    <w:rsid w:val="001E0E65"/>
    <w:rsid w:val="001E22D8"/>
    <w:rsid w:val="001E7B98"/>
    <w:rsid w:val="001F26C9"/>
    <w:rsid w:val="00213F01"/>
    <w:rsid w:val="00242B1C"/>
    <w:rsid w:val="00243FA7"/>
    <w:rsid w:val="00261BA1"/>
    <w:rsid w:val="00264E11"/>
    <w:rsid w:val="00273B20"/>
    <w:rsid w:val="002939F7"/>
    <w:rsid w:val="002A367B"/>
    <w:rsid w:val="002D5FE3"/>
    <w:rsid w:val="00336B8C"/>
    <w:rsid w:val="0034482B"/>
    <w:rsid w:val="00350304"/>
    <w:rsid w:val="0035794F"/>
    <w:rsid w:val="00367C51"/>
    <w:rsid w:val="003B7934"/>
    <w:rsid w:val="003C4862"/>
    <w:rsid w:val="003C5FAE"/>
    <w:rsid w:val="003D40B5"/>
    <w:rsid w:val="003E1A65"/>
    <w:rsid w:val="003E3E00"/>
    <w:rsid w:val="00410E0E"/>
    <w:rsid w:val="00432CF0"/>
    <w:rsid w:val="00440CAA"/>
    <w:rsid w:val="0045688B"/>
    <w:rsid w:val="0047755E"/>
    <w:rsid w:val="00483061"/>
    <w:rsid w:val="00497020"/>
    <w:rsid w:val="004B17C7"/>
    <w:rsid w:val="004D4D34"/>
    <w:rsid w:val="00510C4F"/>
    <w:rsid w:val="00574A91"/>
    <w:rsid w:val="0059410C"/>
    <w:rsid w:val="005A382B"/>
    <w:rsid w:val="005B1310"/>
    <w:rsid w:val="005C0FA3"/>
    <w:rsid w:val="005D16C9"/>
    <w:rsid w:val="005E09CC"/>
    <w:rsid w:val="005E57A8"/>
    <w:rsid w:val="005F222E"/>
    <w:rsid w:val="00610A18"/>
    <w:rsid w:val="0062183B"/>
    <w:rsid w:val="0062525F"/>
    <w:rsid w:val="00626150"/>
    <w:rsid w:val="00643277"/>
    <w:rsid w:val="00653029"/>
    <w:rsid w:val="0069383C"/>
    <w:rsid w:val="006A0BAC"/>
    <w:rsid w:val="006B585E"/>
    <w:rsid w:val="006C43C6"/>
    <w:rsid w:val="006E262A"/>
    <w:rsid w:val="006E460D"/>
    <w:rsid w:val="006E4E37"/>
    <w:rsid w:val="00713B64"/>
    <w:rsid w:val="007151A5"/>
    <w:rsid w:val="007275BD"/>
    <w:rsid w:val="00727B60"/>
    <w:rsid w:val="00743A10"/>
    <w:rsid w:val="007572C5"/>
    <w:rsid w:val="007913BC"/>
    <w:rsid w:val="00791FF6"/>
    <w:rsid w:val="007920D6"/>
    <w:rsid w:val="00796435"/>
    <w:rsid w:val="007B7FC6"/>
    <w:rsid w:val="00814CBB"/>
    <w:rsid w:val="00821E3A"/>
    <w:rsid w:val="00852A93"/>
    <w:rsid w:val="00853C95"/>
    <w:rsid w:val="00857AC1"/>
    <w:rsid w:val="008636E9"/>
    <w:rsid w:val="00870031"/>
    <w:rsid w:val="00884560"/>
    <w:rsid w:val="00885F9A"/>
    <w:rsid w:val="008A7D77"/>
    <w:rsid w:val="008C048D"/>
    <w:rsid w:val="008C0827"/>
    <w:rsid w:val="008C0861"/>
    <w:rsid w:val="008D2F3F"/>
    <w:rsid w:val="008E1980"/>
    <w:rsid w:val="00901263"/>
    <w:rsid w:val="009105AF"/>
    <w:rsid w:val="0091712E"/>
    <w:rsid w:val="00917FF3"/>
    <w:rsid w:val="0094515B"/>
    <w:rsid w:val="009D66F5"/>
    <w:rsid w:val="009E0560"/>
    <w:rsid w:val="009F5B3B"/>
    <w:rsid w:val="00A0052E"/>
    <w:rsid w:val="00A06DDE"/>
    <w:rsid w:val="00A10E1E"/>
    <w:rsid w:val="00A26308"/>
    <w:rsid w:val="00A33EBA"/>
    <w:rsid w:val="00A4112C"/>
    <w:rsid w:val="00A4182D"/>
    <w:rsid w:val="00A46247"/>
    <w:rsid w:val="00A63F04"/>
    <w:rsid w:val="00A70953"/>
    <w:rsid w:val="00A92E43"/>
    <w:rsid w:val="00AA0B1A"/>
    <w:rsid w:val="00AC3490"/>
    <w:rsid w:val="00AC7FED"/>
    <w:rsid w:val="00AD538E"/>
    <w:rsid w:val="00B05864"/>
    <w:rsid w:val="00B16A1D"/>
    <w:rsid w:val="00B2261F"/>
    <w:rsid w:val="00B32300"/>
    <w:rsid w:val="00B4759E"/>
    <w:rsid w:val="00B56D45"/>
    <w:rsid w:val="00B671E2"/>
    <w:rsid w:val="00B725AA"/>
    <w:rsid w:val="00B92318"/>
    <w:rsid w:val="00BB22FF"/>
    <w:rsid w:val="00BC3E49"/>
    <w:rsid w:val="00BD1D71"/>
    <w:rsid w:val="00BE02C7"/>
    <w:rsid w:val="00BE730A"/>
    <w:rsid w:val="00BF3D42"/>
    <w:rsid w:val="00C002FC"/>
    <w:rsid w:val="00C0143D"/>
    <w:rsid w:val="00C073EE"/>
    <w:rsid w:val="00C20C28"/>
    <w:rsid w:val="00C475E1"/>
    <w:rsid w:val="00C504C3"/>
    <w:rsid w:val="00C644C3"/>
    <w:rsid w:val="00C75DEB"/>
    <w:rsid w:val="00C776C8"/>
    <w:rsid w:val="00C87523"/>
    <w:rsid w:val="00C9452A"/>
    <w:rsid w:val="00CA1B90"/>
    <w:rsid w:val="00CA2D32"/>
    <w:rsid w:val="00CC099F"/>
    <w:rsid w:val="00CC1BB2"/>
    <w:rsid w:val="00CC3644"/>
    <w:rsid w:val="00CC373E"/>
    <w:rsid w:val="00CC3A23"/>
    <w:rsid w:val="00CE29D5"/>
    <w:rsid w:val="00CE6700"/>
    <w:rsid w:val="00D0163E"/>
    <w:rsid w:val="00D030F1"/>
    <w:rsid w:val="00D03F0E"/>
    <w:rsid w:val="00D240B5"/>
    <w:rsid w:val="00D7325A"/>
    <w:rsid w:val="00D875D0"/>
    <w:rsid w:val="00DA0B0B"/>
    <w:rsid w:val="00DB39DE"/>
    <w:rsid w:val="00DC1FAF"/>
    <w:rsid w:val="00DC23AE"/>
    <w:rsid w:val="00DD64C8"/>
    <w:rsid w:val="00E26B69"/>
    <w:rsid w:val="00E416E8"/>
    <w:rsid w:val="00E52A08"/>
    <w:rsid w:val="00E52D93"/>
    <w:rsid w:val="00E533F1"/>
    <w:rsid w:val="00E53945"/>
    <w:rsid w:val="00E62F04"/>
    <w:rsid w:val="00E67EDA"/>
    <w:rsid w:val="00E92E0B"/>
    <w:rsid w:val="00EA2D74"/>
    <w:rsid w:val="00EB4D35"/>
    <w:rsid w:val="00EB6387"/>
    <w:rsid w:val="00EB7A12"/>
    <w:rsid w:val="00EE7A19"/>
    <w:rsid w:val="00EF45D9"/>
    <w:rsid w:val="00F1230C"/>
    <w:rsid w:val="00F238B6"/>
    <w:rsid w:val="00F2744B"/>
    <w:rsid w:val="00F509CB"/>
    <w:rsid w:val="00F72897"/>
    <w:rsid w:val="00F85C74"/>
    <w:rsid w:val="00FA56A6"/>
    <w:rsid w:val="00FA6D5D"/>
    <w:rsid w:val="00FB55BF"/>
    <w:rsid w:val="00FE0A7F"/>
    <w:rsid w:val="00FE4957"/>
    <w:rsid w:val="00FE5B1A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D4DA43-C4E8-42B6-A59F-9AD76808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B1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962E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962E9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6A0B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CF0"/>
    <w:pPr>
      <w:ind w:left="720"/>
    </w:pPr>
  </w:style>
  <w:style w:type="character" w:customStyle="1" w:styleId="21">
    <w:name w:val="Основной текст (2)"/>
    <w:uiPriority w:val="99"/>
    <w:rsid w:val="00A26308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5">
    <w:name w:val="header"/>
    <w:basedOn w:val="a"/>
    <w:link w:val="a6"/>
    <w:uiPriority w:val="99"/>
    <w:unhideWhenUsed/>
    <w:locked/>
    <w:rsid w:val="00A709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0953"/>
    <w:rPr>
      <w:rFonts w:cs="Times New Roman"/>
      <w:lang w:val="x-none" w:eastAsia="en-US"/>
    </w:rPr>
  </w:style>
  <w:style w:type="paragraph" w:styleId="a7">
    <w:name w:val="footer"/>
    <w:basedOn w:val="a"/>
    <w:link w:val="a8"/>
    <w:uiPriority w:val="99"/>
    <w:unhideWhenUsed/>
    <w:locked/>
    <w:rsid w:val="00A70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0953"/>
    <w:rPr>
      <w:rFonts w:cs="Times New Roman"/>
      <w:lang w:val="x-none" w:eastAsia="en-US"/>
    </w:rPr>
  </w:style>
  <w:style w:type="paragraph" w:styleId="a9">
    <w:name w:val="Balloon Text"/>
    <w:basedOn w:val="a"/>
    <w:link w:val="aa"/>
    <w:uiPriority w:val="99"/>
    <w:semiHidden/>
    <w:unhideWhenUsed/>
    <w:locked/>
    <w:rsid w:val="0062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26150"/>
    <w:rPr>
      <w:rFonts w:ascii="Tahoma" w:hAnsi="Tahoma" w:cs="Tahoma"/>
      <w:sz w:val="16"/>
      <w:szCs w:val="16"/>
      <w:lang w:val="x-none" w:eastAsia="en-US"/>
    </w:rPr>
  </w:style>
  <w:style w:type="paragraph" w:styleId="ab">
    <w:name w:val="footnote text"/>
    <w:basedOn w:val="a"/>
    <w:link w:val="ac"/>
    <w:uiPriority w:val="99"/>
    <w:semiHidden/>
    <w:unhideWhenUsed/>
    <w:locked/>
    <w:rsid w:val="005A382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5A382B"/>
    <w:rPr>
      <w:rFonts w:cs="Times New Roman"/>
      <w:lang w:val="x-none" w:eastAsia="en-US"/>
    </w:rPr>
  </w:style>
  <w:style w:type="character" w:styleId="ad">
    <w:name w:val="footnote reference"/>
    <w:basedOn w:val="a0"/>
    <w:uiPriority w:val="99"/>
    <w:semiHidden/>
    <w:unhideWhenUsed/>
    <w:locked/>
    <w:rsid w:val="005A38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BB5F-A840-4AE5-A76E-376DB9AD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subject/>
  <dc:creator>Пользователь Windows</dc:creator>
  <cp:keywords/>
  <dc:description/>
  <cp:lastModifiedBy>Ольга Гончарик</cp:lastModifiedBy>
  <cp:revision>2</cp:revision>
  <cp:lastPrinted>2022-12-16T06:33:00Z</cp:lastPrinted>
  <dcterms:created xsi:type="dcterms:W3CDTF">2023-02-06T11:37:00Z</dcterms:created>
  <dcterms:modified xsi:type="dcterms:W3CDTF">2023-02-06T11:37:00Z</dcterms:modified>
</cp:coreProperties>
</file>