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485" w:rsidRPr="004F36DC" w:rsidRDefault="00CB6485" w:rsidP="00CB64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36DC">
        <w:rPr>
          <w:rFonts w:ascii="Times New Roman" w:hAnsi="Times New Roman" w:cs="Times New Roman"/>
          <w:sz w:val="28"/>
          <w:szCs w:val="28"/>
        </w:rPr>
        <w:t>Государственное учреждение образования</w:t>
      </w:r>
    </w:p>
    <w:p w:rsidR="00CB6485" w:rsidRPr="004F36DC" w:rsidRDefault="00CB6485" w:rsidP="00CB64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36DC">
        <w:rPr>
          <w:rFonts w:ascii="Times New Roman" w:hAnsi="Times New Roman" w:cs="Times New Roman"/>
          <w:sz w:val="28"/>
          <w:szCs w:val="28"/>
        </w:rPr>
        <w:t xml:space="preserve"> «Чеботовичский детский сад – средняя школа»</w:t>
      </w:r>
    </w:p>
    <w:p w:rsidR="00CB6485" w:rsidRPr="004F36DC" w:rsidRDefault="00CB6485" w:rsidP="00CB64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36DC">
        <w:rPr>
          <w:rFonts w:ascii="Times New Roman" w:hAnsi="Times New Roman" w:cs="Times New Roman"/>
          <w:sz w:val="28"/>
          <w:szCs w:val="28"/>
        </w:rPr>
        <w:t>Буда – Кошелёвского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F36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6485" w:rsidRPr="004F36DC" w:rsidRDefault="00CB6485" w:rsidP="00CB64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6485" w:rsidRPr="004F36DC" w:rsidRDefault="00CB6485" w:rsidP="00CB64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6485" w:rsidRPr="004F36DC" w:rsidRDefault="00CB6485" w:rsidP="00CB64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6485" w:rsidRPr="004F36DC" w:rsidRDefault="00CB6485" w:rsidP="00CB64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6485" w:rsidRPr="004F36DC" w:rsidRDefault="00CB6485" w:rsidP="00CB64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6485" w:rsidRPr="004F36DC" w:rsidRDefault="00CB6485" w:rsidP="00CB64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6485" w:rsidRDefault="00CB6485" w:rsidP="00CB6485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F26E49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Методическая разработка </w:t>
      </w:r>
    </w:p>
    <w:p w:rsidR="00CB6485" w:rsidRPr="00F26E49" w:rsidRDefault="00CB6485" w:rsidP="00CB6485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F26E49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заседания школьного методического объединения </w:t>
      </w:r>
    </w:p>
    <w:p w:rsidR="00CB6485" w:rsidRDefault="00CB6485" w:rsidP="00CB6485">
      <w:pPr>
        <w:widowControl w:val="0"/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</w:rPr>
      </w:pPr>
      <w:r w:rsidRPr="00F26E49">
        <w:rPr>
          <w:rFonts w:ascii="Times New Roman" w:hAnsi="Times New Roman" w:cs="Times New Roman"/>
          <w:b/>
          <w:bCs/>
          <w:color w:val="C00000"/>
          <w:sz w:val="32"/>
          <w:szCs w:val="32"/>
        </w:rPr>
        <w:t>учителей начальных классов, воспитателей дошкольного образования</w:t>
      </w:r>
    </w:p>
    <w:p w:rsidR="00CB6485" w:rsidRPr="009D11CB" w:rsidRDefault="00CB6485" w:rsidP="00CB6485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9D11CB">
        <w:rPr>
          <w:b/>
          <w:bCs/>
          <w:color w:val="00B050"/>
          <w:sz w:val="28"/>
          <w:szCs w:val="28"/>
        </w:rPr>
        <w:t>«МЕТОДИЧЕСКИЙ КАЛЕЙДОСКОП»</w:t>
      </w:r>
    </w:p>
    <w:p w:rsidR="00CB6485" w:rsidRPr="00F26E49" w:rsidRDefault="00CB6485" w:rsidP="00CB6485">
      <w:pPr>
        <w:widowControl w:val="0"/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</w:rPr>
      </w:pPr>
    </w:p>
    <w:p w:rsidR="00CB6485" w:rsidRPr="004F36DC" w:rsidRDefault="00CB6485" w:rsidP="00CB6485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B6485" w:rsidRPr="004F36DC" w:rsidRDefault="00CB6485" w:rsidP="00CB6485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CB6485" w:rsidRPr="004F36DC" w:rsidRDefault="00CB6485" w:rsidP="00CB6485">
      <w:pPr>
        <w:widowControl w:val="0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F36D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50E4176" wp14:editId="2EF20A5C">
            <wp:simplePos x="0" y="0"/>
            <wp:positionH relativeFrom="column">
              <wp:posOffset>1824990</wp:posOffset>
            </wp:positionH>
            <wp:positionV relativeFrom="paragraph">
              <wp:posOffset>50800</wp:posOffset>
            </wp:positionV>
            <wp:extent cx="2444750" cy="2519680"/>
            <wp:effectExtent l="114300" t="95250" r="317500" b="299720"/>
            <wp:wrapSquare wrapText="bothSides"/>
            <wp:docPr id="2" name="Рисунок 2" descr="j00889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008892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30000" contrast="-6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0" cy="25196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CB6485" w:rsidRPr="004F36DC" w:rsidRDefault="00CB6485" w:rsidP="00CB6485">
      <w:pPr>
        <w:widowControl w:val="0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B6485" w:rsidRPr="004F36DC" w:rsidRDefault="00CB6485" w:rsidP="00CB6485">
      <w:pPr>
        <w:widowControl w:val="0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B6485" w:rsidRPr="004F36DC" w:rsidRDefault="00CB6485" w:rsidP="00CB6485">
      <w:pPr>
        <w:widowControl w:val="0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B6485" w:rsidRPr="004F36DC" w:rsidRDefault="00CB6485" w:rsidP="00CB6485">
      <w:pPr>
        <w:widowControl w:val="0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B6485" w:rsidRPr="004F36DC" w:rsidRDefault="00CB6485" w:rsidP="00CB6485">
      <w:pPr>
        <w:widowControl w:val="0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B6485" w:rsidRPr="004F36DC" w:rsidRDefault="00CB6485" w:rsidP="00CB6485">
      <w:pPr>
        <w:widowControl w:val="0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B6485" w:rsidRPr="004F36DC" w:rsidRDefault="00CB6485" w:rsidP="00CB6485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CB6485" w:rsidRPr="004F36DC" w:rsidRDefault="00CB6485" w:rsidP="00CB6485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 w:rsidRPr="004F36DC">
        <w:rPr>
          <w:rFonts w:ascii="Times New Roman" w:hAnsi="Times New Roman" w:cs="Times New Roman"/>
          <w:sz w:val="28"/>
          <w:szCs w:val="28"/>
        </w:rPr>
        <w:t>Венская Ольга Михайловна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CB6485" w:rsidRDefault="00CB6485" w:rsidP="00CB6485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 w:rsidRPr="004F36DC">
        <w:rPr>
          <w:rFonts w:ascii="Times New Roman" w:hAnsi="Times New Roman" w:cs="Times New Roman"/>
          <w:sz w:val="28"/>
          <w:szCs w:val="28"/>
        </w:rPr>
        <w:t>учитель начальных классов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CB6485" w:rsidRPr="004F36DC" w:rsidRDefault="00CB6485" w:rsidP="00CB6485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 w:rsidRPr="00CB64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4F36DC">
        <w:rPr>
          <w:rFonts w:ascii="Times New Roman" w:hAnsi="Times New Roman" w:cs="Times New Roman"/>
          <w:sz w:val="28"/>
          <w:szCs w:val="28"/>
        </w:rPr>
        <w:t>уководитель МО</w:t>
      </w:r>
    </w:p>
    <w:p w:rsidR="00CB6485" w:rsidRPr="004F36DC" w:rsidRDefault="00CB6485" w:rsidP="00CB648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CB6485" w:rsidRPr="00E9010E" w:rsidRDefault="00CB6485" w:rsidP="00CB648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еботовичи, 2021</w:t>
      </w:r>
    </w:p>
    <w:p w:rsidR="00CB6485" w:rsidRDefault="00CB6485" w:rsidP="009A6696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CB6485" w:rsidRDefault="00CB6485" w:rsidP="009A6696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9A6696" w:rsidRDefault="009A6696" w:rsidP="009A6696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Тема: </w:t>
      </w:r>
      <w:r w:rsidRPr="009A6696">
        <w:rPr>
          <w:b/>
          <w:bCs/>
          <w:color w:val="000000"/>
          <w:sz w:val="28"/>
          <w:szCs w:val="28"/>
        </w:rPr>
        <w:t>«МЕТОДИ</w:t>
      </w:r>
      <w:r>
        <w:rPr>
          <w:b/>
          <w:bCs/>
          <w:color w:val="000000"/>
          <w:sz w:val="28"/>
          <w:szCs w:val="28"/>
        </w:rPr>
        <w:t>ЧЕСКИЙ КАЛЕЙДОСКОП</w:t>
      </w:r>
      <w:r w:rsidRPr="009A6696">
        <w:rPr>
          <w:b/>
          <w:bCs/>
          <w:color w:val="000000"/>
          <w:sz w:val="28"/>
          <w:szCs w:val="28"/>
        </w:rPr>
        <w:t>»</w:t>
      </w:r>
      <w:r>
        <w:rPr>
          <w:b/>
          <w:bCs/>
          <w:color w:val="000000"/>
          <w:sz w:val="28"/>
          <w:szCs w:val="28"/>
        </w:rPr>
        <w:t>.</w:t>
      </w:r>
    </w:p>
    <w:p w:rsidR="009A6696" w:rsidRDefault="009A6696" w:rsidP="009A6696">
      <w:pPr>
        <w:pStyle w:val="a3"/>
        <w:shd w:val="clear" w:color="auto" w:fill="FFFFFF"/>
        <w:spacing w:before="0" w:beforeAutospacing="0" w:after="0" w:afterAutospacing="0"/>
        <w:rPr>
          <w:rStyle w:val="a8"/>
          <w:color w:val="000000" w:themeColor="text1"/>
          <w:sz w:val="32"/>
          <w:szCs w:val="32"/>
        </w:rPr>
      </w:pPr>
      <w:r>
        <w:rPr>
          <w:rStyle w:val="a8"/>
          <w:color w:val="000000" w:themeColor="text1"/>
          <w:sz w:val="32"/>
          <w:szCs w:val="32"/>
        </w:rPr>
        <w:tab/>
      </w:r>
    </w:p>
    <w:p w:rsidR="009A6696" w:rsidRDefault="009A6696" w:rsidP="009A669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A6696">
        <w:rPr>
          <w:b/>
          <w:color w:val="000000"/>
          <w:sz w:val="28"/>
          <w:szCs w:val="28"/>
        </w:rPr>
        <w:t xml:space="preserve">Цель: </w:t>
      </w:r>
      <w:r w:rsidRPr="009A6696">
        <w:rPr>
          <w:color w:val="000000"/>
          <w:sz w:val="28"/>
          <w:szCs w:val="28"/>
        </w:rPr>
        <w:t>поделиться опытом использования педагогами</w:t>
      </w:r>
      <w:r>
        <w:rPr>
          <w:color w:val="000000"/>
          <w:sz w:val="28"/>
          <w:szCs w:val="28"/>
        </w:rPr>
        <w:t xml:space="preserve"> и воспитателями</w:t>
      </w:r>
      <w:r w:rsidRPr="009A6696">
        <w:rPr>
          <w:color w:val="000000"/>
          <w:sz w:val="28"/>
          <w:szCs w:val="28"/>
        </w:rPr>
        <w:t xml:space="preserve"> современных технологий, активных форм и методов обучения и воспитания для повышения качества и эффективности образовательного процесса.</w:t>
      </w:r>
    </w:p>
    <w:p w:rsidR="009A6696" w:rsidRDefault="009A6696" w:rsidP="009A669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A6696" w:rsidRPr="009A6696" w:rsidRDefault="009A6696" w:rsidP="009A669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A6696">
        <w:rPr>
          <w:color w:val="000000"/>
          <w:sz w:val="28"/>
          <w:szCs w:val="28"/>
        </w:rPr>
        <w:t xml:space="preserve">Для реализации заявленной цели поставлены следующие </w:t>
      </w:r>
      <w:r w:rsidRPr="009A6696">
        <w:rPr>
          <w:b/>
          <w:color w:val="000000"/>
          <w:sz w:val="28"/>
          <w:szCs w:val="28"/>
        </w:rPr>
        <w:t>задачи:</w:t>
      </w:r>
    </w:p>
    <w:p w:rsidR="009A6696" w:rsidRPr="009A6696" w:rsidRDefault="009A6696" w:rsidP="009A669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9A6696">
        <w:rPr>
          <w:color w:val="000000"/>
          <w:sz w:val="28"/>
          <w:szCs w:val="28"/>
        </w:rPr>
        <w:t>повышение творческой активности педагогов</w:t>
      </w:r>
      <w:r>
        <w:rPr>
          <w:color w:val="000000"/>
          <w:sz w:val="28"/>
          <w:szCs w:val="28"/>
        </w:rPr>
        <w:t>, воспитателей</w:t>
      </w:r>
      <w:r w:rsidRPr="009A6696">
        <w:rPr>
          <w:color w:val="000000"/>
          <w:sz w:val="28"/>
          <w:szCs w:val="28"/>
        </w:rPr>
        <w:t xml:space="preserve"> и качества проведения учебных и внеурочных занятий на основе применения современных образовательных технологий;</w:t>
      </w:r>
    </w:p>
    <w:p w:rsidR="009A6696" w:rsidRPr="009A6696" w:rsidRDefault="009A6696" w:rsidP="009A669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9A6696">
        <w:rPr>
          <w:color w:val="000000"/>
          <w:sz w:val="28"/>
          <w:szCs w:val="28"/>
        </w:rPr>
        <w:t>выявление, обобщение и распространение опыта творчески работающих учителей</w:t>
      </w:r>
      <w:r>
        <w:rPr>
          <w:color w:val="000000"/>
          <w:sz w:val="28"/>
          <w:szCs w:val="28"/>
        </w:rPr>
        <w:t xml:space="preserve"> и воспитателей</w:t>
      </w:r>
      <w:r w:rsidRPr="009A6696">
        <w:rPr>
          <w:color w:val="000000"/>
          <w:sz w:val="28"/>
          <w:szCs w:val="28"/>
        </w:rPr>
        <w:t>, демонстрация методических приемов и форм организации педагогического процесса, обеспечивающих повышение мотивации и познавательного интереса обучающихся</w:t>
      </w:r>
      <w:r w:rsidR="00694CB6">
        <w:rPr>
          <w:color w:val="000000"/>
          <w:sz w:val="28"/>
          <w:szCs w:val="28"/>
        </w:rPr>
        <w:t xml:space="preserve"> и воспитанников</w:t>
      </w:r>
      <w:r w:rsidRPr="009A6696">
        <w:rPr>
          <w:color w:val="000000"/>
          <w:sz w:val="28"/>
          <w:szCs w:val="28"/>
        </w:rPr>
        <w:t>.</w:t>
      </w:r>
    </w:p>
    <w:p w:rsidR="009A6696" w:rsidRDefault="009A6696" w:rsidP="009A669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94CB6" w:rsidRDefault="00694CB6" w:rsidP="009A669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94CB6" w:rsidRDefault="00694CB6" w:rsidP="009A669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94CB6" w:rsidRDefault="00694CB6" w:rsidP="009A669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94CB6" w:rsidRDefault="00694CB6" w:rsidP="009A669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94CB6" w:rsidRDefault="00694CB6" w:rsidP="009A669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94CB6" w:rsidRDefault="00694CB6" w:rsidP="009A669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94CB6" w:rsidRDefault="00694CB6" w:rsidP="009A669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94CB6" w:rsidRDefault="00694CB6" w:rsidP="009A669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94CB6" w:rsidRDefault="00694CB6" w:rsidP="009A669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94CB6" w:rsidRDefault="00694CB6" w:rsidP="009A669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94CB6" w:rsidRDefault="00694CB6" w:rsidP="009A669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94CB6" w:rsidRDefault="00694CB6" w:rsidP="009A669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94CB6" w:rsidRDefault="00694CB6" w:rsidP="009A669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94CB6" w:rsidRDefault="00694CB6" w:rsidP="009A669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94CB6" w:rsidRDefault="00694CB6" w:rsidP="009A669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94CB6" w:rsidRDefault="00694CB6" w:rsidP="009A669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94CB6" w:rsidRDefault="00694CB6" w:rsidP="009A669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94CB6" w:rsidRDefault="00694CB6" w:rsidP="009A669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94CB6" w:rsidRDefault="00694CB6" w:rsidP="009A669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94CB6" w:rsidRDefault="00694CB6" w:rsidP="009A669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94CB6" w:rsidRDefault="00694CB6" w:rsidP="009A669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94CB6" w:rsidRDefault="00694CB6" w:rsidP="009A669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94CB6" w:rsidRDefault="00694CB6" w:rsidP="009A669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94CB6" w:rsidRDefault="00694CB6" w:rsidP="009A669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94CB6" w:rsidRDefault="00694CB6" w:rsidP="009A669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94CB6" w:rsidRDefault="00694CB6" w:rsidP="009A669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94CB6" w:rsidRDefault="00694CB6" w:rsidP="009A669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94CB6" w:rsidRPr="009A6696" w:rsidRDefault="00694CB6" w:rsidP="009A669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9A6696" w:rsidRPr="009A6696" w:rsidRDefault="009A6696" w:rsidP="009A669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A6696" w:rsidRPr="009A6696" w:rsidRDefault="009A6696" w:rsidP="009A669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9A6696">
        <w:rPr>
          <w:b/>
          <w:bCs/>
          <w:color w:val="000000"/>
          <w:sz w:val="28"/>
          <w:szCs w:val="28"/>
        </w:rPr>
        <w:t>Приветствие. </w:t>
      </w:r>
      <w:r>
        <w:rPr>
          <w:color w:val="000000"/>
          <w:sz w:val="28"/>
          <w:szCs w:val="28"/>
        </w:rPr>
        <w:t>Уважаемые коллеги! Рада приветствовать вас. Надеюсь</w:t>
      </w:r>
      <w:r w:rsidRPr="009A6696">
        <w:rPr>
          <w:color w:val="000000"/>
          <w:sz w:val="28"/>
          <w:szCs w:val="28"/>
        </w:rPr>
        <w:t>, что встреча будет плодотворной</w:t>
      </w:r>
      <w:r w:rsidRPr="009A6696">
        <w:rPr>
          <w:color w:val="FF0000"/>
          <w:sz w:val="28"/>
          <w:szCs w:val="28"/>
        </w:rPr>
        <w:t> </w:t>
      </w:r>
      <w:r w:rsidRPr="009A6696">
        <w:rPr>
          <w:color w:val="000000"/>
          <w:sz w:val="28"/>
          <w:szCs w:val="28"/>
        </w:rPr>
        <w:t>и полезной.</w:t>
      </w:r>
    </w:p>
    <w:p w:rsidR="009A6696" w:rsidRPr="009A6696" w:rsidRDefault="009A6696" w:rsidP="009A669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A6696">
        <w:rPr>
          <w:color w:val="000000"/>
          <w:sz w:val="28"/>
          <w:szCs w:val="28"/>
        </w:rPr>
        <w:t xml:space="preserve">Сегодняшнее заседание методического объединения учителей начальных классов </w:t>
      </w:r>
      <w:r>
        <w:rPr>
          <w:color w:val="000000"/>
          <w:sz w:val="28"/>
          <w:szCs w:val="28"/>
        </w:rPr>
        <w:t>и воспитателе</w:t>
      </w:r>
      <w:r w:rsidR="00694CB6"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дошкольного образования </w:t>
      </w:r>
      <w:r w:rsidRPr="009A6696">
        <w:rPr>
          <w:color w:val="000000"/>
          <w:sz w:val="28"/>
          <w:szCs w:val="28"/>
        </w:rPr>
        <w:t>мы проводим в форме методического калейдоскопа.</w:t>
      </w:r>
    </w:p>
    <w:p w:rsidR="009A6696" w:rsidRDefault="009A6696" w:rsidP="009A669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A6696">
        <w:rPr>
          <w:color w:val="000000"/>
          <w:sz w:val="28"/>
          <w:szCs w:val="28"/>
        </w:rPr>
        <w:t>Кто из нас в детстве не любил разглядывать сказочные узоры в калейдоскопе, надеюсь, что наш узор, сложенный из методических находок и опыта наших учителей</w:t>
      </w:r>
      <w:r>
        <w:rPr>
          <w:color w:val="000000"/>
          <w:sz w:val="28"/>
          <w:szCs w:val="28"/>
        </w:rPr>
        <w:t>, воспитателе</w:t>
      </w:r>
      <w:r w:rsidRPr="009A6696">
        <w:rPr>
          <w:color w:val="000000"/>
          <w:sz w:val="28"/>
          <w:szCs w:val="28"/>
        </w:rPr>
        <w:t xml:space="preserve"> будет не только красивым, но и полезным.</w:t>
      </w:r>
    </w:p>
    <w:p w:rsidR="00694CB6" w:rsidRPr="009A6696" w:rsidRDefault="00694CB6" w:rsidP="009A669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A6696" w:rsidRPr="009A6696" w:rsidRDefault="009A6696" w:rsidP="009A669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9A6696">
        <w:rPr>
          <w:b/>
          <w:bCs/>
          <w:color w:val="000000"/>
          <w:sz w:val="28"/>
          <w:szCs w:val="28"/>
        </w:rPr>
        <w:t>Тренинг «Дерево достижений».</w:t>
      </w:r>
    </w:p>
    <w:p w:rsidR="009A6696" w:rsidRPr="009A6696" w:rsidRDefault="009A6696" w:rsidP="009A669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A6696">
        <w:rPr>
          <w:color w:val="000000"/>
          <w:sz w:val="28"/>
          <w:szCs w:val="28"/>
        </w:rPr>
        <w:t>Обратите внимание на наше одинокое дерево. Я попрошу вас взять листочек такого цвета, который соответствует вашему настроению сейчас и помочь нашему дереву покрыться разноцветной листвой.</w:t>
      </w:r>
    </w:p>
    <w:p w:rsidR="009A6696" w:rsidRPr="009A6696" w:rsidRDefault="009A6696" w:rsidP="009A669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A6696">
        <w:rPr>
          <w:color w:val="000000"/>
          <w:sz w:val="28"/>
          <w:szCs w:val="28"/>
        </w:rPr>
        <w:t>Тех, кто выбрал </w:t>
      </w:r>
      <w:r w:rsidRPr="009A6696">
        <w:rPr>
          <w:b/>
          <w:bCs/>
          <w:color w:val="000000"/>
          <w:sz w:val="28"/>
          <w:szCs w:val="28"/>
        </w:rPr>
        <w:t>зеленый</w:t>
      </w:r>
      <w:r w:rsidRPr="009A6696">
        <w:rPr>
          <w:color w:val="000000"/>
          <w:sz w:val="28"/>
          <w:szCs w:val="28"/>
        </w:rPr>
        <w:t> лист, хотят быть успешными на сегодняшнем заседании.</w:t>
      </w:r>
    </w:p>
    <w:p w:rsidR="009A6696" w:rsidRPr="009A6696" w:rsidRDefault="009A6696" w:rsidP="009A669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A6696">
        <w:rPr>
          <w:color w:val="000000"/>
          <w:sz w:val="28"/>
          <w:szCs w:val="28"/>
        </w:rPr>
        <w:t>Те, кто выбрал </w:t>
      </w:r>
      <w:r w:rsidRPr="009A6696">
        <w:rPr>
          <w:b/>
          <w:bCs/>
          <w:color w:val="000000"/>
          <w:sz w:val="28"/>
          <w:szCs w:val="28"/>
        </w:rPr>
        <w:t>красный</w:t>
      </w:r>
      <w:r w:rsidRPr="009A6696">
        <w:rPr>
          <w:color w:val="000000"/>
          <w:sz w:val="28"/>
          <w:szCs w:val="28"/>
        </w:rPr>
        <w:t>, — желают общаться.</w:t>
      </w:r>
    </w:p>
    <w:p w:rsidR="009A6696" w:rsidRPr="009A6696" w:rsidRDefault="009A6696" w:rsidP="009A669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A6696">
        <w:rPr>
          <w:b/>
          <w:bCs/>
          <w:color w:val="000000"/>
          <w:sz w:val="28"/>
          <w:szCs w:val="28"/>
        </w:rPr>
        <w:t>Желтый </w:t>
      </w:r>
      <w:r w:rsidRPr="009A6696">
        <w:rPr>
          <w:color w:val="000000"/>
          <w:sz w:val="28"/>
          <w:szCs w:val="28"/>
        </w:rPr>
        <w:t>— планируют быть активными.</w:t>
      </w:r>
    </w:p>
    <w:p w:rsidR="009A6696" w:rsidRPr="009A6696" w:rsidRDefault="009A6696" w:rsidP="009A669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A6696">
        <w:rPr>
          <w:color w:val="000000"/>
          <w:sz w:val="28"/>
          <w:szCs w:val="28"/>
        </w:rPr>
        <w:t>Выбравшие </w:t>
      </w:r>
      <w:r w:rsidRPr="009A6696">
        <w:rPr>
          <w:b/>
          <w:bCs/>
          <w:color w:val="000000"/>
          <w:sz w:val="28"/>
          <w:szCs w:val="28"/>
        </w:rPr>
        <w:t>синие</w:t>
      </w:r>
      <w:r w:rsidRPr="009A6696">
        <w:rPr>
          <w:color w:val="000000"/>
          <w:sz w:val="28"/>
          <w:szCs w:val="28"/>
        </w:rPr>
        <w:t> — будут настойчивы, будут активно отстаивать свою точку зрения.</w:t>
      </w:r>
    </w:p>
    <w:p w:rsidR="009A6696" w:rsidRDefault="009A6696" w:rsidP="009A669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A6696">
        <w:rPr>
          <w:color w:val="000000"/>
          <w:sz w:val="28"/>
          <w:szCs w:val="28"/>
        </w:rPr>
        <w:t>Красота нашего дерева позволяет сделать вывод, что все коллеги в прекрасном настроении, настроены на работу.</w:t>
      </w:r>
    </w:p>
    <w:p w:rsidR="00694CB6" w:rsidRPr="009A6696" w:rsidRDefault="00694CB6" w:rsidP="009A669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A6696" w:rsidRPr="009A6696" w:rsidRDefault="009A6696" w:rsidP="009A669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9A6696">
        <w:rPr>
          <w:b/>
          <w:bCs/>
          <w:color w:val="000000"/>
          <w:sz w:val="28"/>
          <w:szCs w:val="28"/>
        </w:rPr>
        <w:t>Организация работы.</w:t>
      </w:r>
    </w:p>
    <w:p w:rsidR="009A6696" w:rsidRPr="009A6696" w:rsidRDefault="009A6696" w:rsidP="009A669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A6696">
        <w:rPr>
          <w:color w:val="000000"/>
          <w:sz w:val="28"/>
          <w:szCs w:val="28"/>
        </w:rPr>
        <w:t>Уважаемые коллеги, объясняю, как будет проходить наше заседание. На классной доске не случайно появился цветок – узор из калейдоскопа. Каждый лепесток соответствует вопросу повестки, а на повестке три вопроса:</w:t>
      </w:r>
    </w:p>
    <w:p w:rsidR="009A6696" w:rsidRPr="009A6696" w:rsidRDefault="009A6696" w:rsidP="009A669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9A6696">
        <w:rPr>
          <w:color w:val="000000"/>
          <w:sz w:val="28"/>
          <w:szCs w:val="28"/>
        </w:rPr>
        <w:t>Анализ открытых мероприятий</w:t>
      </w:r>
    </w:p>
    <w:p w:rsidR="009A6696" w:rsidRPr="009A6696" w:rsidRDefault="009A6696" w:rsidP="009A669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9A6696">
        <w:rPr>
          <w:color w:val="000000"/>
          <w:sz w:val="28"/>
          <w:szCs w:val="28"/>
        </w:rPr>
        <w:t>Анализ контрольных работ.</w:t>
      </w:r>
    </w:p>
    <w:p w:rsidR="009A6696" w:rsidRPr="009A6696" w:rsidRDefault="009A6696" w:rsidP="009A669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9A6696">
        <w:rPr>
          <w:color w:val="000000"/>
          <w:sz w:val="28"/>
          <w:szCs w:val="28"/>
        </w:rPr>
        <w:t>Обмен опытом (я</w:t>
      </w:r>
      <w:r w:rsidR="00694CB6">
        <w:rPr>
          <w:color w:val="000000"/>
          <w:sz w:val="28"/>
          <w:szCs w:val="28"/>
        </w:rPr>
        <w:t>рмарка педагогических идей</w:t>
      </w:r>
      <w:r w:rsidRPr="009A6696">
        <w:rPr>
          <w:color w:val="000000"/>
          <w:sz w:val="28"/>
          <w:szCs w:val="28"/>
        </w:rPr>
        <w:t xml:space="preserve"> и т.п.) – это самый объемный вопрос, здесь запланировано шесть выступлений.</w:t>
      </w:r>
    </w:p>
    <w:p w:rsidR="009A6696" w:rsidRDefault="009A6696" w:rsidP="009A669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A6696">
        <w:rPr>
          <w:color w:val="000000"/>
          <w:sz w:val="28"/>
          <w:szCs w:val="28"/>
        </w:rPr>
        <w:t>После обсуждения каждого вопроса, лепестки с вашей помощью раскрасятся и наш цветок оживет. Давайте начнем работу.</w:t>
      </w:r>
    </w:p>
    <w:p w:rsidR="00694CB6" w:rsidRPr="009A6696" w:rsidRDefault="00694CB6" w:rsidP="009A669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A6696" w:rsidRPr="009A6696" w:rsidRDefault="009A6696" w:rsidP="009A6696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9A6696">
        <w:rPr>
          <w:b/>
          <w:bCs/>
          <w:color w:val="000000"/>
          <w:sz w:val="28"/>
          <w:szCs w:val="28"/>
        </w:rPr>
        <w:t>Анализ открытого урока, открытого внеклассного занятия.</w:t>
      </w:r>
    </w:p>
    <w:p w:rsidR="009A6696" w:rsidRPr="009A6696" w:rsidRDefault="00694CB6" w:rsidP="009A669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- </w:t>
      </w:r>
      <w:r w:rsidR="009A6696" w:rsidRPr="009A6696">
        <w:rPr>
          <w:color w:val="000000"/>
          <w:sz w:val="28"/>
          <w:szCs w:val="28"/>
        </w:rPr>
        <w:t>Меняются цели и содержание образования, появляются новые средства и технологии обучения, но урок остается главной формой обучения. Задумаемся, уважаемые коллеги, над следующими цифрами: учитель за свою жизнь дает более 25 тысяч уроков, ученик посещает более 10 тысяч уроков. Все самое важное для ученика совершается на уроке.</w:t>
      </w:r>
      <w:r>
        <w:rPr>
          <w:color w:val="000000"/>
          <w:sz w:val="28"/>
          <w:szCs w:val="28"/>
        </w:rPr>
        <w:t xml:space="preserve"> </w:t>
      </w:r>
      <w:r w:rsidR="009A6696" w:rsidRPr="009A6696">
        <w:rPr>
          <w:color w:val="000000"/>
          <w:sz w:val="28"/>
          <w:szCs w:val="28"/>
        </w:rPr>
        <w:t>Эта форма многие столетия определяла лицо школы, являлась ее «визитной карточкой». Безусловно, и современная школа держится на уроке.</w:t>
      </w:r>
    </w:p>
    <w:p w:rsidR="009A6696" w:rsidRPr="00694CB6" w:rsidRDefault="00694CB6" w:rsidP="009A669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 xml:space="preserve">- </w:t>
      </w:r>
      <w:r w:rsidR="009A6696" w:rsidRPr="00694CB6">
        <w:rPr>
          <w:bCs/>
          <w:color w:val="000000"/>
          <w:sz w:val="28"/>
          <w:szCs w:val="28"/>
        </w:rPr>
        <w:t xml:space="preserve">Прошу коллег, </w:t>
      </w:r>
      <w:r w:rsidRPr="00694CB6">
        <w:rPr>
          <w:bCs/>
          <w:color w:val="000000"/>
          <w:sz w:val="28"/>
          <w:szCs w:val="28"/>
        </w:rPr>
        <w:t>побывавших на открытом уроке в</w:t>
      </w:r>
      <w:r>
        <w:rPr>
          <w:bCs/>
          <w:color w:val="000000"/>
          <w:sz w:val="28"/>
          <w:szCs w:val="28"/>
        </w:rPr>
        <w:t>о</w:t>
      </w:r>
      <w:r w:rsidRPr="00694CB6">
        <w:rPr>
          <w:bCs/>
          <w:color w:val="000000"/>
          <w:sz w:val="28"/>
          <w:szCs w:val="28"/>
        </w:rPr>
        <w:t xml:space="preserve"> 2</w:t>
      </w:r>
      <w:r w:rsidR="009A6696" w:rsidRPr="00694CB6">
        <w:rPr>
          <w:bCs/>
          <w:color w:val="000000"/>
          <w:sz w:val="28"/>
          <w:szCs w:val="28"/>
        </w:rPr>
        <w:t xml:space="preserve"> классе высказат</w:t>
      </w:r>
      <w:r>
        <w:rPr>
          <w:bCs/>
          <w:color w:val="000000"/>
          <w:sz w:val="28"/>
          <w:szCs w:val="28"/>
        </w:rPr>
        <w:t>ь свое мнение, свое впечатление.</w:t>
      </w:r>
    </w:p>
    <w:p w:rsidR="009A6696" w:rsidRPr="00694CB6" w:rsidRDefault="00694CB6" w:rsidP="009A669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  <w:t>- Внеклассное время</w:t>
      </w:r>
      <w:r w:rsidR="009A6696" w:rsidRPr="009A6696">
        <w:rPr>
          <w:color w:val="000000"/>
          <w:sz w:val="28"/>
          <w:szCs w:val="28"/>
        </w:rPr>
        <w:t>, как и урок, должно быть наполнено содержанием, интересным и увлекательным. Наш ученик - это не только школьник, но и, прежде всего, человек с многогранными интересами, запросами, стремлениями.</w:t>
      </w:r>
      <w:r>
        <w:rPr>
          <w:color w:val="000000"/>
          <w:sz w:val="28"/>
          <w:szCs w:val="28"/>
        </w:rPr>
        <w:t xml:space="preserve"> </w:t>
      </w:r>
      <w:r w:rsidR="009A6696" w:rsidRPr="009A6696">
        <w:rPr>
          <w:color w:val="000000"/>
          <w:sz w:val="28"/>
          <w:szCs w:val="28"/>
        </w:rPr>
        <w:t>Каким он будет, когда вырастет?</w:t>
      </w:r>
      <w:r>
        <w:rPr>
          <w:color w:val="000000"/>
          <w:sz w:val="28"/>
          <w:szCs w:val="28"/>
        </w:rPr>
        <w:t xml:space="preserve"> </w:t>
      </w:r>
      <w:r w:rsidR="009A6696" w:rsidRPr="009A6696">
        <w:rPr>
          <w:color w:val="000000"/>
          <w:sz w:val="28"/>
          <w:szCs w:val="28"/>
        </w:rPr>
        <w:t>Это не праздный вопрос - это вопрос жизни. Воспитать гражданина целеустремленного, убежденного, творчески мыслящего, доброго и отзывчивого - это долг каждого учителя-воспитателя.</w:t>
      </w:r>
      <w:r>
        <w:rPr>
          <w:color w:val="000000"/>
          <w:sz w:val="28"/>
          <w:szCs w:val="28"/>
        </w:rPr>
        <w:t xml:space="preserve"> </w:t>
      </w:r>
      <w:r w:rsidR="009A6696" w:rsidRPr="009A6696">
        <w:rPr>
          <w:color w:val="000000"/>
          <w:sz w:val="28"/>
          <w:szCs w:val="28"/>
        </w:rPr>
        <w:t>Решать эту задачу помогает хорошо продуманная система работы с ребятами во внеклассное время. Эта работа имеет разнообразные формы: классные часы, праздники, поэтические чтения, интеллектуальные бои, предм</w:t>
      </w:r>
      <w:r>
        <w:rPr>
          <w:color w:val="000000"/>
          <w:sz w:val="28"/>
          <w:szCs w:val="28"/>
        </w:rPr>
        <w:t xml:space="preserve">етные гостиные, КВН, викторины, </w:t>
      </w:r>
      <w:r w:rsidR="009A6696" w:rsidRPr="009A6696">
        <w:rPr>
          <w:color w:val="000000"/>
          <w:sz w:val="28"/>
          <w:szCs w:val="28"/>
        </w:rPr>
        <w:t>конкурсы и др.</w:t>
      </w:r>
      <w:r>
        <w:rPr>
          <w:color w:val="000000"/>
          <w:sz w:val="28"/>
          <w:szCs w:val="28"/>
        </w:rPr>
        <w:t xml:space="preserve"> </w:t>
      </w:r>
      <w:r w:rsidR="009A6696" w:rsidRPr="00694CB6">
        <w:rPr>
          <w:bCs/>
          <w:color w:val="000000"/>
          <w:sz w:val="28"/>
          <w:szCs w:val="28"/>
        </w:rPr>
        <w:t xml:space="preserve">Уважаемые коллеги, прошу высказаться тех, кто побывал на </w:t>
      </w:r>
      <w:r w:rsidRPr="00694CB6">
        <w:rPr>
          <w:bCs/>
          <w:color w:val="000000"/>
          <w:sz w:val="28"/>
          <w:szCs w:val="28"/>
        </w:rPr>
        <w:t>мероприятии «Новогодний утренник», проведенный в детском саду.</w:t>
      </w:r>
    </w:p>
    <w:p w:rsidR="009A6696" w:rsidRDefault="00694CB6" w:rsidP="009A669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- </w:t>
      </w:r>
      <w:r w:rsidR="009A6696" w:rsidRPr="009A6696">
        <w:rPr>
          <w:color w:val="000000"/>
          <w:sz w:val="28"/>
          <w:szCs w:val="28"/>
        </w:rPr>
        <w:t>Спасибо, коллеги, за ваше мнение, а теперь обратимся к лепесткам нашего цветка. У вас на столах лежат разноцветные квадратики. Прошу тех, кто был на уроке взять _________ квадратики, а кто на классном часе квадратики _________________ цвета. Нарисуйте на этом квадратике смайлик, который соответствует вашем</w:t>
      </w:r>
      <w:r>
        <w:rPr>
          <w:color w:val="000000"/>
          <w:sz w:val="28"/>
          <w:szCs w:val="28"/>
        </w:rPr>
        <w:t>у впечатлению от урока и мероприятия</w:t>
      </w:r>
      <w:r w:rsidR="009A6696" w:rsidRPr="009A6696">
        <w:rPr>
          <w:color w:val="000000"/>
          <w:sz w:val="28"/>
          <w:szCs w:val="28"/>
        </w:rPr>
        <w:t xml:space="preserve">. Прикрепите квадратики на соответствующих лепестках цветка. </w:t>
      </w:r>
    </w:p>
    <w:p w:rsidR="00694CB6" w:rsidRPr="009A6696" w:rsidRDefault="00694CB6" w:rsidP="009A669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A6696" w:rsidRPr="009A6696" w:rsidRDefault="009A6696" w:rsidP="009A6696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9A6696">
        <w:rPr>
          <w:b/>
          <w:bCs/>
          <w:color w:val="000000"/>
          <w:sz w:val="28"/>
          <w:szCs w:val="28"/>
        </w:rPr>
        <w:t>Анализ вводных контрольных работ.</w:t>
      </w:r>
    </w:p>
    <w:p w:rsidR="009A6696" w:rsidRDefault="00694CB6" w:rsidP="009A669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- </w:t>
      </w:r>
      <w:r w:rsidR="009A6696" w:rsidRPr="009A6696">
        <w:rPr>
          <w:color w:val="000000"/>
          <w:sz w:val="28"/>
          <w:szCs w:val="28"/>
        </w:rPr>
        <w:t>Я прошу участников заседания взять квадраты ___________ цвета и оценить эффективность, грамотность рассмотренного вопроса (на сколько полно, подробно, понятно проанализированы результаты работы), прошу прикрепить ваши смайлики на следующий лепесток нашего цветка.</w:t>
      </w:r>
    </w:p>
    <w:p w:rsidR="00694CB6" w:rsidRPr="009A6696" w:rsidRDefault="00694CB6" w:rsidP="009A669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A6696" w:rsidRPr="009A6696" w:rsidRDefault="009A6696" w:rsidP="009A6696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9A6696">
        <w:rPr>
          <w:b/>
          <w:bCs/>
          <w:color w:val="000000"/>
          <w:sz w:val="28"/>
          <w:szCs w:val="28"/>
        </w:rPr>
        <w:t>Обмен опытом (ярмарка педагогических идей, находок и т.п).</w:t>
      </w:r>
    </w:p>
    <w:p w:rsidR="009A6696" w:rsidRPr="009A6696" w:rsidRDefault="00694CB6" w:rsidP="009A669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- </w:t>
      </w:r>
      <w:r w:rsidR="009A6696" w:rsidRPr="009A6696">
        <w:rPr>
          <w:color w:val="000000"/>
          <w:sz w:val="28"/>
          <w:szCs w:val="28"/>
        </w:rPr>
        <w:t>В современных условиях требования к профессиональной компетентности учителя</w:t>
      </w:r>
      <w:r>
        <w:rPr>
          <w:color w:val="000000"/>
          <w:sz w:val="28"/>
          <w:szCs w:val="28"/>
        </w:rPr>
        <w:t xml:space="preserve"> и воспитателя</w:t>
      </w:r>
      <w:r w:rsidR="009A6696" w:rsidRPr="009A6696">
        <w:rPr>
          <w:color w:val="000000"/>
          <w:sz w:val="28"/>
          <w:szCs w:val="28"/>
        </w:rPr>
        <w:t xml:space="preserve"> предъявляет не только новый образовательный стандарт, но и ВРЕМЯ, в котором мы живем. И перед каждым учителем</w:t>
      </w:r>
      <w:r>
        <w:rPr>
          <w:color w:val="000000"/>
          <w:sz w:val="28"/>
          <w:szCs w:val="28"/>
        </w:rPr>
        <w:t>, воспитателем</w:t>
      </w:r>
      <w:r w:rsidR="009A6696" w:rsidRPr="009A6696">
        <w:rPr>
          <w:color w:val="000000"/>
          <w:sz w:val="28"/>
          <w:szCs w:val="28"/>
        </w:rPr>
        <w:t xml:space="preserve"> поставлена сложная, но разрешимая задача – «оказаться во времени». Чтобы это произошло, каждый, выбравший профессию учителя</w:t>
      </w:r>
      <w:r>
        <w:rPr>
          <w:color w:val="000000"/>
          <w:sz w:val="28"/>
          <w:szCs w:val="28"/>
        </w:rPr>
        <w:t>, воспитателя</w:t>
      </w:r>
      <w:r w:rsidR="009A6696" w:rsidRPr="009A6696">
        <w:rPr>
          <w:color w:val="000000"/>
          <w:sz w:val="28"/>
          <w:szCs w:val="28"/>
        </w:rPr>
        <w:t>, периодически должен вспоминать очень важные и правильные слова русского педагога, основоположника научной педагогики в России, Константина Дмитриевича Ушинского: «В деле обучения и воспитания, во всем школьном деле ничего нельзя улучшить, минуя голову учителя. Учитель живет до тех пор, пока он учится. Как только он перестает учиться, в нем умирает учитель».</w:t>
      </w:r>
      <w:r>
        <w:rPr>
          <w:color w:val="000000"/>
          <w:sz w:val="28"/>
          <w:szCs w:val="28"/>
        </w:rPr>
        <w:t xml:space="preserve"> </w:t>
      </w:r>
      <w:r w:rsidR="009A6696" w:rsidRPr="009A6696">
        <w:rPr>
          <w:color w:val="000000"/>
          <w:sz w:val="28"/>
          <w:szCs w:val="28"/>
        </w:rPr>
        <w:t>Сегодня я предлагаю поучиться у своих коллег. Считаю, что темы выступлений актуальны и своевременны. После каждого выступления прошу коллег «отреагировать» - высказать свое мнение с помощью смайликов (цвет я подскажу).</w:t>
      </w:r>
    </w:p>
    <w:p w:rsidR="009A6696" w:rsidRPr="009A6696" w:rsidRDefault="009A6696" w:rsidP="009A6696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9A6696">
        <w:rPr>
          <w:color w:val="000000"/>
          <w:sz w:val="28"/>
          <w:szCs w:val="28"/>
        </w:rPr>
        <w:t xml:space="preserve">«Формирование </w:t>
      </w:r>
      <w:r w:rsidR="00694CB6">
        <w:rPr>
          <w:color w:val="000000"/>
          <w:sz w:val="28"/>
          <w:szCs w:val="28"/>
        </w:rPr>
        <w:t xml:space="preserve">читательской компетентности </w:t>
      </w:r>
      <w:r w:rsidRPr="009A6696">
        <w:rPr>
          <w:color w:val="000000"/>
          <w:sz w:val="28"/>
          <w:szCs w:val="28"/>
        </w:rPr>
        <w:t xml:space="preserve"> на уроках чтения в начальных классах».</w:t>
      </w:r>
    </w:p>
    <w:p w:rsidR="009A6696" w:rsidRPr="005735A2" w:rsidRDefault="009A6696" w:rsidP="009A6696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9A6696">
        <w:rPr>
          <w:color w:val="000000"/>
          <w:sz w:val="28"/>
          <w:szCs w:val="28"/>
        </w:rPr>
        <w:t>Замысел, идея, образ, воплощённые в форму описания, раскрывающих сущность замысла и возможность его практической реализации.</w:t>
      </w:r>
      <w:r w:rsidR="005735A2">
        <w:rPr>
          <w:color w:val="000000"/>
          <w:sz w:val="28"/>
          <w:szCs w:val="28"/>
        </w:rPr>
        <w:t xml:space="preserve"> </w:t>
      </w:r>
      <w:r w:rsidRPr="005735A2">
        <w:rPr>
          <w:color w:val="000000"/>
          <w:sz w:val="28"/>
          <w:szCs w:val="28"/>
        </w:rPr>
        <w:t xml:space="preserve">Это работы, </w:t>
      </w:r>
      <w:r w:rsidRPr="005735A2">
        <w:rPr>
          <w:color w:val="000000"/>
          <w:sz w:val="28"/>
          <w:szCs w:val="28"/>
        </w:rPr>
        <w:lastRenderedPageBreak/>
        <w:t>планы, мероприятия и другие задачи, направленные на создание уникального продукта (устройства, работы, услуги).</w:t>
      </w:r>
      <w:r w:rsidR="005735A2">
        <w:rPr>
          <w:color w:val="000000"/>
          <w:sz w:val="28"/>
          <w:szCs w:val="28"/>
        </w:rPr>
        <w:t xml:space="preserve"> </w:t>
      </w:r>
      <w:r w:rsidRPr="005735A2">
        <w:rPr>
          <w:color w:val="000000"/>
          <w:sz w:val="28"/>
          <w:szCs w:val="28"/>
        </w:rPr>
        <w:t>Проектная деятельность побуждает педагогов повышать свой профессионально-творческий уровень, что, сказывается на качестве образовательного процесса и подталкивает к активному взаимодействию учитель-ребенок – родители - организации социальных партнеров. Проектная деятельность формирует у школьников умение планировать, формирует самостоятельность в решении поставленной проблемы, способствует развитию познавательной активности.</w:t>
      </w:r>
    </w:p>
    <w:p w:rsidR="005735A2" w:rsidRDefault="005735A2" w:rsidP="005735A2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Тему проектов продолжит ___________</w:t>
      </w:r>
      <w:r w:rsidR="009A6696" w:rsidRPr="009A6696">
        <w:rPr>
          <w:color w:val="000000"/>
          <w:sz w:val="28"/>
          <w:szCs w:val="28"/>
        </w:rPr>
        <w:t>, с мастер-классом «Интеллект, фантазия, труд в одном проекте живут».</w:t>
      </w:r>
    </w:p>
    <w:p w:rsidR="005735A2" w:rsidRDefault="009A6696" w:rsidP="005735A2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5735A2">
        <w:rPr>
          <w:color w:val="000000"/>
          <w:sz w:val="28"/>
          <w:szCs w:val="28"/>
        </w:rPr>
        <w:t>Достижения цивилизации, к сожалению, приводят не только к гиподинамии, но и к утрате некоторых умственных качеств. Это в полной мере и относится к способности считать в уме. Когда под рукой калькулятор, зачем напрягать мозги!? Вот многие и не напрягают. И дети, и взрослые сейчас в умственном счете беспомощны.</w:t>
      </w:r>
      <w:r w:rsidR="005735A2">
        <w:rPr>
          <w:color w:val="000000"/>
          <w:sz w:val="28"/>
          <w:szCs w:val="28"/>
        </w:rPr>
        <w:t xml:space="preserve"> </w:t>
      </w:r>
      <w:r w:rsidRPr="005735A2">
        <w:rPr>
          <w:color w:val="000000"/>
          <w:sz w:val="28"/>
          <w:szCs w:val="28"/>
        </w:rPr>
        <w:t>А ведь умение считать в уме помогает детям улучшать память и скорость мышления. Как установили ученые, устный счет помогает бороться с негативным влиянием телевидения на детский мозг. «Дети, которые проводят у телевизора больше трех часов в день, испытывают проблемы с концентрацией внимания и имеют плохую память»,- говорит представитель Французской академии наук. По его словам, занятия арифметикой позволяют мобилизовать мозг для освоения новых знаний. П</w:t>
      </w:r>
      <w:r w:rsidR="005735A2">
        <w:rPr>
          <w:color w:val="000000"/>
          <w:sz w:val="28"/>
          <w:szCs w:val="28"/>
        </w:rPr>
        <w:t>одробнее на эту тему - ________________</w:t>
      </w:r>
      <w:r w:rsidRPr="005735A2">
        <w:rPr>
          <w:color w:val="000000"/>
          <w:sz w:val="28"/>
          <w:szCs w:val="28"/>
        </w:rPr>
        <w:t xml:space="preserve"> «Приёмы устного счета на уроках математики».</w:t>
      </w:r>
    </w:p>
    <w:p w:rsidR="009A6696" w:rsidRPr="005735A2" w:rsidRDefault="005735A2" w:rsidP="005735A2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9A6696" w:rsidRPr="005735A2">
        <w:rPr>
          <w:color w:val="000000"/>
          <w:sz w:val="28"/>
          <w:szCs w:val="28"/>
        </w:rPr>
        <w:t>остаточно актуальным стал вопрос проведения рефлексии на уроке. Многие педагоги не придают особого значения этому этапу занятия, некоторые относятся к его проведению чисто формально: раз требуется, значит, будем проводить. Давайте попробуем разобраться, что такое</w:t>
      </w:r>
      <w:r>
        <w:rPr>
          <w:color w:val="000000"/>
          <w:sz w:val="28"/>
          <w:szCs w:val="28"/>
        </w:rPr>
        <w:t xml:space="preserve"> рефлексия, а поможет нам__________________________</w:t>
      </w:r>
      <w:r w:rsidR="009A6696" w:rsidRPr="005735A2">
        <w:rPr>
          <w:color w:val="000000"/>
          <w:sz w:val="28"/>
          <w:szCs w:val="28"/>
        </w:rPr>
        <w:t xml:space="preserve"> «Рефлексия как этап современного урока».</w:t>
      </w:r>
    </w:p>
    <w:p w:rsidR="009A6696" w:rsidRPr="009A6696" w:rsidRDefault="00A62214" w:rsidP="009A6696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Подведение итогов заседания МО</w:t>
      </w:r>
      <w:r w:rsidR="009A6696" w:rsidRPr="009A6696">
        <w:rPr>
          <w:b/>
          <w:bCs/>
          <w:color w:val="000000"/>
          <w:sz w:val="28"/>
          <w:szCs w:val="28"/>
        </w:rPr>
        <w:t>.</w:t>
      </w:r>
    </w:p>
    <w:p w:rsidR="009A6696" w:rsidRPr="009A6696" w:rsidRDefault="009A6696" w:rsidP="009A669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A6696" w:rsidRPr="009A6696" w:rsidRDefault="009A6696" w:rsidP="009A669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A6696">
        <w:rPr>
          <w:color w:val="000000"/>
          <w:sz w:val="28"/>
          <w:szCs w:val="28"/>
        </w:rPr>
        <w:t>Ваше мнение о сегодняшнем мероприятии мы узнаем из ваших телеграмм. Посмотрите на наш прекрасный цветок. Давайте выберем для него серединку (выбираем коллективно смайлик).</w:t>
      </w:r>
    </w:p>
    <w:p w:rsidR="00724968" w:rsidRDefault="00724968" w:rsidP="00A62214"/>
    <w:sectPr w:rsidR="00724968" w:rsidSect="00CB6485">
      <w:foot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987" w:rsidRDefault="00F91987" w:rsidP="009A6696">
      <w:pPr>
        <w:spacing w:after="0" w:line="240" w:lineRule="auto"/>
      </w:pPr>
      <w:r>
        <w:separator/>
      </w:r>
    </w:p>
  </w:endnote>
  <w:endnote w:type="continuationSeparator" w:id="0">
    <w:p w:rsidR="00F91987" w:rsidRDefault="00F91987" w:rsidP="009A6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7505569"/>
      <w:docPartObj>
        <w:docPartGallery w:val="Page Numbers (Bottom of Page)"/>
        <w:docPartUnique/>
      </w:docPartObj>
    </w:sdtPr>
    <w:sdtContent>
      <w:p w:rsidR="00CB6485" w:rsidRDefault="00CB648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A6696" w:rsidRDefault="009A669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987" w:rsidRDefault="00F91987" w:rsidP="009A6696">
      <w:pPr>
        <w:spacing w:after="0" w:line="240" w:lineRule="auto"/>
      </w:pPr>
      <w:r>
        <w:separator/>
      </w:r>
    </w:p>
  </w:footnote>
  <w:footnote w:type="continuationSeparator" w:id="0">
    <w:p w:rsidR="00F91987" w:rsidRDefault="00F91987" w:rsidP="009A66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C6765"/>
    <w:multiLevelType w:val="multilevel"/>
    <w:tmpl w:val="948425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8677C6"/>
    <w:multiLevelType w:val="multilevel"/>
    <w:tmpl w:val="85C08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533CD2"/>
    <w:multiLevelType w:val="multilevel"/>
    <w:tmpl w:val="F1DE63FA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822AAF"/>
    <w:multiLevelType w:val="multilevel"/>
    <w:tmpl w:val="6E926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745DA5"/>
    <w:multiLevelType w:val="multilevel"/>
    <w:tmpl w:val="89027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04630F"/>
    <w:multiLevelType w:val="multilevel"/>
    <w:tmpl w:val="FF783D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9529B5"/>
    <w:multiLevelType w:val="multilevel"/>
    <w:tmpl w:val="8280F65C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D44EBA"/>
    <w:multiLevelType w:val="multilevel"/>
    <w:tmpl w:val="D3EA3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091FF9"/>
    <w:multiLevelType w:val="multilevel"/>
    <w:tmpl w:val="B85C28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C1431E"/>
    <w:multiLevelType w:val="multilevel"/>
    <w:tmpl w:val="224AB6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4A7BEF"/>
    <w:multiLevelType w:val="multilevel"/>
    <w:tmpl w:val="86C01E6E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CD093F"/>
    <w:multiLevelType w:val="multilevel"/>
    <w:tmpl w:val="D31C6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766019"/>
    <w:multiLevelType w:val="multilevel"/>
    <w:tmpl w:val="B11025E6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A00094"/>
    <w:multiLevelType w:val="multilevel"/>
    <w:tmpl w:val="B3FEC740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4C2674"/>
    <w:multiLevelType w:val="multilevel"/>
    <w:tmpl w:val="D07823F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48266E"/>
    <w:multiLevelType w:val="multilevel"/>
    <w:tmpl w:val="0772EDBE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99F08FF"/>
    <w:multiLevelType w:val="multilevel"/>
    <w:tmpl w:val="948EAA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9F20312"/>
    <w:multiLevelType w:val="multilevel"/>
    <w:tmpl w:val="0A863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E15595"/>
    <w:multiLevelType w:val="multilevel"/>
    <w:tmpl w:val="1C601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7"/>
  </w:num>
  <w:num w:numId="3">
    <w:abstractNumId w:val="10"/>
  </w:num>
  <w:num w:numId="4">
    <w:abstractNumId w:val="12"/>
  </w:num>
  <w:num w:numId="5">
    <w:abstractNumId w:val="4"/>
  </w:num>
  <w:num w:numId="6">
    <w:abstractNumId w:val="13"/>
  </w:num>
  <w:num w:numId="7">
    <w:abstractNumId w:val="6"/>
  </w:num>
  <w:num w:numId="8">
    <w:abstractNumId w:val="15"/>
  </w:num>
  <w:num w:numId="9">
    <w:abstractNumId w:val="3"/>
  </w:num>
  <w:num w:numId="10">
    <w:abstractNumId w:val="11"/>
  </w:num>
  <w:num w:numId="11">
    <w:abstractNumId w:val="8"/>
  </w:num>
  <w:num w:numId="12">
    <w:abstractNumId w:val="5"/>
  </w:num>
  <w:num w:numId="13">
    <w:abstractNumId w:val="0"/>
  </w:num>
  <w:num w:numId="14">
    <w:abstractNumId w:val="2"/>
  </w:num>
  <w:num w:numId="15">
    <w:abstractNumId w:val="18"/>
  </w:num>
  <w:num w:numId="16">
    <w:abstractNumId w:val="1"/>
  </w:num>
  <w:num w:numId="17">
    <w:abstractNumId w:val="16"/>
  </w:num>
  <w:num w:numId="18">
    <w:abstractNumId w:val="7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6696"/>
    <w:rsid w:val="00124625"/>
    <w:rsid w:val="005735A2"/>
    <w:rsid w:val="00694CB6"/>
    <w:rsid w:val="00724968"/>
    <w:rsid w:val="009A6696"/>
    <w:rsid w:val="00A62214"/>
    <w:rsid w:val="00CB6485"/>
    <w:rsid w:val="00F9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93133"/>
  <w15:docId w15:val="{76F1C18C-F34E-4D01-B653-8DDE4C7A5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6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A6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A6696"/>
  </w:style>
  <w:style w:type="paragraph" w:styleId="a6">
    <w:name w:val="footer"/>
    <w:basedOn w:val="a"/>
    <w:link w:val="a7"/>
    <w:uiPriority w:val="99"/>
    <w:unhideWhenUsed/>
    <w:rsid w:val="009A6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A6696"/>
  </w:style>
  <w:style w:type="character" w:styleId="a8">
    <w:name w:val="Strong"/>
    <w:basedOn w:val="a0"/>
    <w:uiPriority w:val="22"/>
    <w:qFormat/>
    <w:rsid w:val="009A6696"/>
    <w:rPr>
      <w:b/>
      <w:bCs/>
    </w:rPr>
  </w:style>
  <w:style w:type="character" w:styleId="a9">
    <w:name w:val="Emphasis"/>
    <w:basedOn w:val="a0"/>
    <w:uiPriority w:val="20"/>
    <w:qFormat/>
    <w:rsid w:val="009A66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8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1209</Words>
  <Characters>6895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dcterms:created xsi:type="dcterms:W3CDTF">2021-02-06T16:56:00Z</dcterms:created>
  <dcterms:modified xsi:type="dcterms:W3CDTF">2021-02-22T12:05:00Z</dcterms:modified>
</cp:coreProperties>
</file>