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08" w:rsidRDefault="00BA7308" w:rsidP="00BA7308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</w:pPr>
      <w:r>
        <w:rPr>
          <w:rFonts w:ascii="Times New Roman" w:hAnsi="Times New Roman"/>
          <w:b/>
          <w:color w:val="002060"/>
          <w:sz w:val="36"/>
          <w:szCs w:val="36"/>
          <w:lang w:eastAsia="be-BY"/>
        </w:rPr>
        <w:t xml:space="preserve">План </w:t>
      </w: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работы ДУА “Рубяжэвіцкая СШ”</w:t>
      </w:r>
    </w:p>
    <w:p w:rsidR="00BA7308" w:rsidRDefault="00BA7308" w:rsidP="00BA730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 w:eastAsia="be-BY"/>
        </w:rPr>
      </w:pP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 xml:space="preserve">на суботу </w:t>
      </w:r>
      <w:r w:rsidR="00111EA5"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15</w:t>
      </w: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.10.2022</w:t>
      </w:r>
    </w:p>
    <w:p w:rsidR="00BA7308" w:rsidRDefault="00BA7308" w:rsidP="00BA7308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  <w:lang w:val="be-BY" w:eastAsia="be-BY"/>
        </w:rPr>
      </w:pPr>
      <w:r>
        <w:rPr>
          <w:rFonts w:ascii="Times New Roman" w:hAnsi="Times New Roman"/>
          <w:b/>
          <w:color w:val="C00000"/>
          <w:sz w:val="48"/>
          <w:szCs w:val="48"/>
          <w:lang w:val="be-BY" w:eastAsia="be-BY"/>
        </w:rPr>
        <w:t xml:space="preserve"> “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Дзень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працоўнага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выхавання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і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прафесійнай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арыентацыі</w:t>
      </w:r>
      <w:proofErr w:type="spellEnd"/>
      <w:r>
        <w:rPr>
          <w:rFonts w:ascii="Times New Roman" w:hAnsi="Times New Roman"/>
          <w:b/>
          <w:color w:val="C00000"/>
          <w:sz w:val="48"/>
          <w:szCs w:val="48"/>
          <w:lang w:val="be-BY" w:eastAsia="be-BY"/>
        </w:rPr>
        <w:t>”</w:t>
      </w:r>
    </w:p>
    <w:p w:rsidR="00BA7308" w:rsidRDefault="00BA7308" w:rsidP="00BA730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  <w:lang w:val="be-BY" w:eastAsia="be-BY"/>
        </w:rPr>
      </w:pPr>
      <w:r>
        <w:rPr>
          <w:rFonts w:ascii="Times New Roman" w:hAnsi="Times New Roman"/>
          <w:b/>
          <w:color w:val="C00000"/>
          <w:sz w:val="40"/>
          <w:szCs w:val="40"/>
          <w:lang w:val="be-BY" w:eastAsia="be-BY"/>
        </w:rPr>
        <w:t xml:space="preserve">    </w:t>
      </w:r>
    </w:p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90"/>
        <w:gridCol w:w="1617"/>
        <w:gridCol w:w="944"/>
        <w:gridCol w:w="9"/>
        <w:gridCol w:w="2829"/>
      </w:tblGrid>
      <w:tr w:rsidR="00BA7308" w:rsidTr="00A930B6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Час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Форма работы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Месца</w:t>
            </w:r>
          </w:p>
          <w:p w:rsidR="00BA7308" w:rsidRDefault="00BA730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прав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eastAsia="be-BY"/>
              </w:rPr>
              <w:t>ядз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Клас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Адказны педагог</w:t>
            </w:r>
          </w:p>
        </w:tc>
      </w:tr>
      <w:tr w:rsidR="00BA7308" w:rsidTr="00A930B6">
        <w:trPr>
          <w:trHeight w:val="58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Факультатыўныя заняткі</w:t>
            </w:r>
          </w:p>
        </w:tc>
      </w:tr>
      <w:tr w:rsidR="00BA7308" w:rsidTr="00A930B6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“Лексіка-граматычная практыка”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№16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Казлоўская Т.Дз.</w:t>
            </w:r>
          </w:p>
        </w:tc>
      </w:tr>
      <w:tr w:rsidR="00BA7308" w:rsidTr="00A930B6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”Складаны сказ без складанасцей”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№3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Петрашкевіч І.В.</w:t>
            </w:r>
          </w:p>
        </w:tc>
      </w:tr>
      <w:tr w:rsidR="00BA7308" w:rsidTr="00A930B6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9.55 – 11.35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“Уводзіны у педагагічную практыку”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№14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Петрашкевіч І.В.</w:t>
            </w:r>
          </w:p>
        </w:tc>
      </w:tr>
      <w:tr w:rsidR="00BA7308" w:rsidTr="00A930B6">
        <w:trPr>
          <w:trHeight w:val="58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Заняткі ў Абласным аграрна-тэхнічным ліцэі г. Дзяржынска</w:t>
            </w:r>
          </w:p>
        </w:tc>
      </w:tr>
      <w:tr w:rsidR="00BA7308" w:rsidTr="00A930B6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9.00 – 13.00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Працоўнае навучанне па праграме прафесійнага навучання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10,11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Харытонава Л.У.</w:t>
            </w:r>
          </w:p>
        </w:tc>
      </w:tr>
      <w:tr w:rsidR="00BA7308" w:rsidTr="00A930B6">
        <w:trPr>
          <w:trHeight w:val="35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08" w:rsidRDefault="00BA730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  <w:lang w:val="be-BY" w:eastAsia="be-BY"/>
              </w:rPr>
              <w:t>Работа аб’яднанняў па інтарэсах</w:t>
            </w:r>
          </w:p>
        </w:tc>
      </w:tr>
      <w:tr w:rsidR="00BA7308" w:rsidTr="00A930B6">
        <w:trPr>
          <w:trHeight w:val="3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“ЮІР”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be-BY" w:eastAsia="be-BY"/>
              </w:rPr>
              <w:t>№ 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6-9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 xml:space="preserve"> Лукашэвіч А.А.</w:t>
            </w:r>
          </w:p>
        </w:tc>
      </w:tr>
      <w:tr w:rsidR="00BA7308" w:rsidTr="00A930B6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10.00 –10.45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“Творчая майстэрня”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be-BY" w:eastAsia="be-BY"/>
              </w:rPr>
              <w:t>№17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3-4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 xml:space="preserve"> Лукашэвіч А.А.</w:t>
            </w:r>
          </w:p>
        </w:tc>
      </w:tr>
      <w:tr w:rsidR="00BA7308" w:rsidTr="00A930B6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10.00 –10.45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“Юны патрыёт”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be-BY" w:eastAsia="be-BY"/>
              </w:rPr>
              <w:t xml:space="preserve"> № 16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5-10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Аляшкевіч А.І.</w:t>
            </w:r>
          </w:p>
        </w:tc>
      </w:tr>
      <w:tr w:rsidR="00BA7308" w:rsidTr="00A930B6">
        <w:trPr>
          <w:trHeight w:val="36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  <w:lang w:val="be-BY" w:eastAsia="be-BY"/>
              </w:rPr>
              <w:t xml:space="preserve"> Займальныя справы</w:t>
            </w:r>
          </w:p>
        </w:tc>
      </w:tr>
      <w:tr w:rsidR="00BA7308" w:rsidTr="00A930B6">
        <w:trPr>
          <w:trHeight w:val="10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A930B6" w:rsidRDefault="00A930B6" w:rsidP="00A930B6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9</w:t>
            </w:r>
            <w:r w:rsidR="00BA7308"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.00 –11.00</w:t>
            </w:r>
          </w:p>
          <w:p w:rsidR="00BA7308" w:rsidRPr="00A930B6" w:rsidRDefault="00BA7308" w:rsidP="00A930B6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BA7308" w:rsidRPr="00A930B6" w:rsidRDefault="00BA7308" w:rsidP="00A930B6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BA7308" w:rsidRPr="00A930B6" w:rsidRDefault="00A930B6" w:rsidP="00A930B6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11</w:t>
            </w:r>
            <w:r w:rsidR="00BA7308"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.00 – 1</w:t>
            </w: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2</w:t>
            </w:r>
            <w:r w:rsidR="00BA7308"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.00</w:t>
            </w:r>
          </w:p>
          <w:p w:rsidR="00BA7308" w:rsidRPr="00A930B6" w:rsidRDefault="00BA7308" w:rsidP="00A930B6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1</w:t>
            </w:r>
            <w:r w:rsidR="00A930B6"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2</w:t>
            </w: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.00 –1</w:t>
            </w:r>
            <w:r w:rsidR="00A930B6"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3</w:t>
            </w: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.00 </w:t>
            </w:r>
            <w:r w:rsidR="00A930B6"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</w:t>
            </w:r>
          </w:p>
          <w:p w:rsidR="00A930B6" w:rsidRPr="00A930B6" w:rsidRDefault="00A930B6" w:rsidP="00A930B6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BA7308" w:rsidRPr="00A930B6" w:rsidRDefault="00BA7308" w:rsidP="00A930B6">
            <w:pPr>
              <w:pStyle w:val="a3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13.00 – 14.00  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A930B6" w:rsidRDefault="00BA7308" w:rsidP="00A930B6">
            <w:pPr>
              <w:pStyle w:val="a3"/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</w:pP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  <w:t xml:space="preserve">  </w:t>
            </w:r>
            <w:r w:rsidRPr="00A930B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  <w:t>Міншчына спартыўная  “Восень.” Спаборн</w:t>
            </w:r>
            <w:r w:rsidR="00A930B6" w:rsidRPr="00A930B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  <w:t>і</w:t>
            </w:r>
            <w:r w:rsidRPr="00A930B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  <w:t>цтвы па шашках.</w:t>
            </w:r>
          </w:p>
          <w:p w:rsidR="00A930B6" w:rsidRPr="00A930B6" w:rsidRDefault="00BA7308" w:rsidP="00A930B6">
            <w:pPr>
              <w:pStyle w:val="a3"/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</w:pPr>
            <w:r w:rsidRPr="00A930B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  <w:t xml:space="preserve"> </w:t>
            </w:r>
            <w:r w:rsidR="00A930B6" w:rsidRPr="00A930B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  <w:t xml:space="preserve"> Клуб “Стратэг”</w:t>
            </w:r>
          </w:p>
          <w:p w:rsidR="00BA7308" w:rsidRPr="00A930B6" w:rsidRDefault="00BA7308" w:rsidP="00A930B6">
            <w:pPr>
              <w:pStyle w:val="a3"/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</w:pPr>
            <w:r w:rsidRPr="00A930B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  <w:t>Гуляем у настольны тэніс</w:t>
            </w:r>
          </w:p>
          <w:p w:rsidR="00BA7308" w:rsidRPr="00A930B6" w:rsidRDefault="00BA7308" w:rsidP="00A930B6">
            <w:pPr>
              <w:pStyle w:val="a3"/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</w:pPr>
            <w:r w:rsidRPr="00A930B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be-BY" w:eastAsia="en-US"/>
              </w:rPr>
              <w:t>Спартыўныя гульні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A930B6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be-BY" w:eastAsia="be-BY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3-8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Мулёў М.А.</w:t>
            </w:r>
          </w:p>
        </w:tc>
      </w:tr>
      <w:tr w:rsidR="00BA7308" w:rsidTr="00A930B6">
        <w:trPr>
          <w:trHeight w:val="7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Default="00BA730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11.30 – 13.00</w:t>
            </w:r>
          </w:p>
          <w:p w:rsidR="00BA7308" w:rsidRDefault="00BA730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BA7308" w:rsidRDefault="00BA7308" w:rsidP="00BA7308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</w:pPr>
            <w:r w:rsidRPr="00BA7308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  <w:t>Круглы стол “Шлях у</w:t>
            </w:r>
          </w:p>
          <w:p w:rsidR="00BA7308" w:rsidRDefault="00BA7308" w:rsidP="00BA7308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</w:pPr>
            <w:r w:rsidRPr="00BA7308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  <w:t>будучае”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A930B6" w:rsidRDefault="00BA7308" w:rsidP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№6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3-4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Хадарцэвич А.Б.</w:t>
            </w:r>
          </w:p>
        </w:tc>
      </w:tr>
      <w:tr w:rsidR="00BA7308" w:rsidRPr="00E41CB2" w:rsidTr="00A930B6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A930B6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11.00 – 12.30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A930B6" w:rsidP="00A930B6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  <w:t xml:space="preserve">Святочная праграма да Дня </w:t>
            </w: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  <w:t>маці “Дарагое слова - маці”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  <w:t xml:space="preserve"> </w:t>
            </w:r>
            <w:r w:rsidR="00BA7308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  <w:t xml:space="preserve">  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en-US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A930B6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</w:t>
            </w:r>
            <w:r w:rsidR="00A930B6"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Актавая зала</w:t>
            </w:r>
          </w:p>
          <w:p w:rsidR="00BA7308" w:rsidRPr="00A930B6" w:rsidRDefault="00A9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 w:rsidRPr="00A930B6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A930B6" w:rsidP="00A930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1 - 10</w:t>
            </w:r>
            <w:r w:rsidR="00BA7308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A930B6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Кавалеўская В.К.</w:t>
            </w:r>
          </w:p>
          <w:p w:rsidR="00A930B6" w:rsidRDefault="00A930B6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Лукашэвіч А.А.</w:t>
            </w:r>
          </w:p>
          <w:p w:rsidR="00A930B6" w:rsidRDefault="00A930B6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К</w:t>
            </w:r>
            <w:r w:rsidR="00E41CB2"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л. кіраўнікі 1 - 10</w:t>
            </w:r>
          </w:p>
        </w:tc>
      </w:tr>
      <w:tr w:rsidR="00BA7308" w:rsidRPr="00E41CB2" w:rsidTr="00A930B6">
        <w:trPr>
          <w:trHeight w:val="27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C00000"/>
                <w:sz w:val="28"/>
                <w:szCs w:val="28"/>
                <w:lang w:val="be-BY" w:eastAsia="be-BY"/>
              </w:rPr>
              <w:t>Іншыя мерапрыемствы</w:t>
            </w:r>
          </w:p>
        </w:tc>
      </w:tr>
      <w:tr w:rsidR="00BA7308" w:rsidTr="00A930B6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10.00 – 11.00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pStyle w:val="a3"/>
              <w:spacing w:line="256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eastAsia="en-US"/>
              </w:rPr>
            </w:pPr>
            <w:r w:rsidRPr="00E41CB2"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en-US"/>
              </w:rPr>
              <w:t>Кансультацыі для бацькоў “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en-US"/>
              </w:rPr>
              <w:t>Надвор’е ў хаце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be-BY" w:eastAsia="be-BY"/>
              </w:rPr>
              <w:t xml:space="preserve">№ 3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Default="00BA73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Default="00BA7308">
            <w:pPr>
              <w:pStyle w:val="a3"/>
              <w:spacing w:line="256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Дзяцел А.У.</w:t>
            </w:r>
          </w:p>
        </w:tc>
      </w:tr>
    </w:tbl>
    <w:p w:rsidR="00BA7308" w:rsidRDefault="00BA7308" w:rsidP="00BA7308"/>
    <w:p w:rsidR="0005513D" w:rsidRDefault="00B949D4"/>
    <w:sectPr w:rsidR="0005513D" w:rsidSect="00E41C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08"/>
    <w:rsid w:val="00111EA5"/>
    <w:rsid w:val="00195FCC"/>
    <w:rsid w:val="00844F71"/>
    <w:rsid w:val="0090109F"/>
    <w:rsid w:val="00A930B6"/>
    <w:rsid w:val="00B949D4"/>
    <w:rsid w:val="00BA7308"/>
    <w:rsid w:val="00C01D1D"/>
    <w:rsid w:val="00E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7019C-F3EE-443B-ABA5-7F476A12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3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hghgkjhgkjhfgikf@outlook.com</dc:creator>
  <cp:keywords/>
  <dc:description/>
  <cp:lastModifiedBy>hghgkjhgkjhfgikf@outlook.com</cp:lastModifiedBy>
  <cp:revision>3</cp:revision>
  <dcterms:created xsi:type="dcterms:W3CDTF">2022-10-10T14:35:00Z</dcterms:created>
  <dcterms:modified xsi:type="dcterms:W3CDTF">2022-10-16T14:34:00Z</dcterms:modified>
</cp:coreProperties>
</file>