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8"/>
          <w:szCs w:val="28"/>
          <w:shd w:val="clear" w:color="auto" w:fill="EE82EE"/>
        </w:rPr>
        <w:t>РЕКОМЕНДАЦИИ ПСИХОЛОГА ДЛЯ РОДИТЕЛЕЙ БУДУЩИХ ПЕРВОКЛАССНИКОВ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8"/>
          <w:szCs w:val="28"/>
          <w:shd w:val="clear" w:color="auto" w:fill="EE82EE"/>
        </w:rPr>
        <w:t>«В ШКОЛУ – С РАДОСТЬЮ!»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  <w:shd w:val="clear" w:color="auto" w:fill="EE82EE"/>
        </w:rPr>
        <w:drawing>
          <wp:inline distT="0" distB="0" distL="0" distR="0">
            <wp:extent cx="6046474" cy="3780000"/>
            <wp:effectExtent l="19050" t="0" r="0" b="0"/>
            <wp:docPr id="1" name="Рисунок 1" descr="http://myaltai.com/wp-content/uploads/2016/02/55fbc56c3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altai.com/wp-content/uploads/2016/02/55fbc56c30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4" cy="37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«Быть готовым к школе – не значит уметь читать, писать и считать. Быть готовым к школе – значит быть готовым всему этому научиться…»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 xml:space="preserve">Л. А. </w:t>
      </w:r>
      <w:proofErr w:type="spellStart"/>
      <w:r>
        <w:rPr>
          <w:rStyle w:val="a5"/>
          <w:rFonts w:ascii="Arial" w:hAnsi="Arial" w:cs="Arial"/>
          <w:color w:val="000000"/>
          <w:sz w:val="28"/>
          <w:szCs w:val="28"/>
        </w:rPr>
        <w:t>Венгер</w:t>
      </w:r>
      <w:proofErr w:type="spellEnd"/>
      <w:r>
        <w:rPr>
          <w:rStyle w:val="a5"/>
          <w:rFonts w:ascii="Arial" w:hAnsi="Arial" w:cs="Arial"/>
          <w:color w:val="000000"/>
          <w:sz w:val="28"/>
          <w:szCs w:val="28"/>
        </w:rPr>
        <w:t>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Уважаемые родители! Многие из Вас считают, что если ребенок научился читать и писать, то его пора отдавать в школу. Умения читать, писать и считать являются признаками умственного развития детей, а не критериями готовности детей к обучению в школе. Внимательно ознакомьтесь с критериями школьной зрелости.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КРИТЕРИИ ШКОЛЬНОЙ ЗРЕЛОСТИ: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Готовность ребенка определяется его физическим и психическим развитием, состоянием здоровья, умственным и личностным развитием.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00FF00"/>
        </w:rPr>
        <w:t>1. ФИЗИЧЕСКАЯ ГОТОВНОСТЬ.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самом деле, самая тяжелая нагрузка в школе – это необходимость сидеть 35-40 минут урока. Это требует значительных усилий и напряжения всего организма. Если ребенок здоров, хорошо развит </w:t>
      </w:r>
      <w:r>
        <w:rPr>
          <w:rFonts w:ascii="Arial" w:hAnsi="Arial" w:cs="Arial"/>
          <w:color w:val="000000"/>
          <w:sz w:val="28"/>
          <w:szCs w:val="28"/>
        </w:rPr>
        <w:lastRenderedPageBreak/>
        <w:t>физически, находится в основной группе здоровья, у него нет отклонений в развитии, тогда он выдержит любую программу. Ослабленный, больной ребенок быстро устает, не выдерживает нагрузку, становится не работоспособным. Поэтому так важна физическая подготовленность.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00FF00"/>
        </w:rPr>
        <w:t>2. МОТИВАЦИОННАЯ ГОТОВНОСТЬ.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 ребенка должна быть сформирована «внутренняя позиция школьника». Именно подготовительная группа детского сада позволяет сменить игровую позицию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учебную. Происходят качественные изменения в психической сфере. От позиции дошкольника «я хочу» ребенок переходит к позиции школьника «надо». Он начинает понимать, что в школе применяются правила, оценочная система. Обычно готовый к обучению ребенок «хочет учиться».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РЕКОМЕНДАЦИИ ПО РАЗВИТИЮ МОТИВАЦИОННОЙ ГОТОВНОСТИ.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Если ваш ребенок не готов к новой социальной роли – позиции школьника, то, возможно, у него возникнут трудности. Вы можете столкнуться со стойким нежеланием идти в школу, невысоким познавательным интересом, слабой учебной активностью, низкой работоспособностью. Заметить эти признаки можно задолго до поступления в школу. В этих случаях ребенок инфантилен, стремиться казаться младше своего возраста, живет только по принципу «хочу», совершенно игнорируя «надо». Он негативно относится к любой умственной работе, не любит отвечать на вопросы, не любит чтение. В самостоятельной деятельности ребенок в основном играет в стереотипные игры, сюжеты игр однообразны. Если Вы это замечаете в ребенке, то: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1. Сходите с ним на экскурсию в школу, покажите как много там детей, посетите уроки, школьные мероприятия, поговорите после уроков с первоклассниками, с учителями.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2. Нежелание идти в школу может объясняться и завуалированным страхом перед «взрослением». Такие дети не уверены в себе, тревожны, не могут принять того, что в школу нельзя брать игрушки, что другие дети могут обидеть. Расскажите такому ребенку, как Вы учились, о школьных друзьях, интересных моментах школьной жизни.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3. Спросите ребенка, кем он хочет стать, на кого быть похожим. Докажите, что именно школа поможет ребенку стать тем, кем он хочет, достичь цели.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4. Если в семье уже есть школьник, не совершайте грубой ошибки, – не обсуждайте его неуспехи и проблемы в присутствии младшего </w:t>
      </w:r>
      <w:r>
        <w:rPr>
          <w:rFonts w:ascii="Arial" w:hAnsi="Arial" w:cs="Arial"/>
          <w:color w:val="000000"/>
          <w:sz w:val="28"/>
          <w:szCs w:val="28"/>
        </w:rPr>
        <w:lastRenderedPageBreak/>
        <w:t>ребенка, не ругайте и не наказывайте, – это может вызвать страх и нежелание быть учеником. Наоборот, отмечайте его успехи, хвалите в присутствии будущего первоклассника. Именно мотивация на успех должна стать для будущего ученика ведущей. И Вы, думая и говоря о школе, должны сами верить, что все будет хорошо.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00FF00"/>
        </w:rPr>
        <w:t>3. ЭМОЦИОНАЛЬНО-ВОЛЕВАЯ ГОТОВНОСТЬ.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Ребенок должен быть подготовленным в этом плане. Когда ребенок не боится совершать ошибки, он учится их преодолевать. Когда он учится преодолевать трудности в учебе,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научении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у него повышается самооценка. Он приучается ограничивать свои желания, преодолевать трудности, его поведение уже не носит импульсивный характер. Родителям нужно уметь поддержать, подсказать, а не выполнять задание за ребенка. Любое давление со стороны родителей может у него вызвать нежелание и страх. Поэтому так важны доверительные и позитивные отношения в семье.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Ребенок, у которого в дошкольном детстве развиты все психические процессы - внимание, память, воображение, мышление, речь, моторика, физическое здоровье, - успешен в школе.</w:t>
      </w:r>
      <w:proofErr w:type="gramEnd"/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РЕКОМЕНДАЦИИ ПО РАЗВИТИЮ ВОЛЕВОЙ ГОТОВНОСТИ.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Главной отличительной особенностью нового для ребенка вида деятельности (учебной) является формирование произвольного уровня регуляции деятельности – действий (учебных и реализующих отношения с окружающей действительностью) в соответствии с заданными нормами. Недостаточное развитие волевой готовности с первых же дней обучения в школе значительно затрудняет процесс усвоения знаний. Эти учащиеся неорганизованны, невнимательны, неусидчивы; плохо понимают объяснения учителя; допускают большое количество ошибок при самостоятельной работе и не замечают их; нередко нарушают правила поведения, постоянно забывают дома учебные принадлежности, не успевают за темпом работы в классе.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Как это предотвратить?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1. Постепенно и очень настойчиво приучайте ребенка к четкому распорядку дня. Придерживайтесь определенных правил организованного поведения. Ребенок должен: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 Вставать, есть, гулять, ложиться спать в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одно и тоже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время;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3. Уметь занять себя интересным делом;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4. Чередовать подвижные, шумные игры с умственными занятиями;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5. Находить время для общих семейных дел и труда;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6. Стараться не тратить много времени на режимные моменты (умывание, одевание и т. д.).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7. Выполнение детьми постоянных обязанностей в семье. Постоянными обязанностями ребенка 6-7 лет могут быть: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8. Полив комнатных растений;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9. Мытье посуды за собой;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10.Уборка в игровом уголке;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11.Поддержание порядка в своих вещах, своей комнате.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12.Выполнение трудовых поручений (сходить в магазин, подмести, накрыть на стол, вымыть посуду и т. д.);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13.Приучать к тому, чтобы любое начатое дело, ребенок доводил до конца;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14.Учите ребенка организовывать свое рабочее пространство.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00FF00"/>
        </w:rPr>
        <w:t>4. ИНТЕЛЛЕКТУАЛЬНАЯ ГОТОВНОСТЬ К ШКОЛЕ.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Это способность ребенка быть внимательным, быстро входить в рабочую зону, то есть с первой секунды включаться в рабочий процесс. Очень важно, чтобы ребенок умел удерживать в голове поставленную педагогом задачу, уметь анализировать и давать ответ (результат), и к тому же уметь самого себя проверить. Иметь хорошую развитую речь, уметь мыслить и рассуждать, и, конечно, иметь широкую познавательную базу.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РЕКОМЕНДАЦИИ ПО РАЗВИТИЮ ИНТЕЛЛЕКТУАЛЬНОЙ ГОТОВНОСТИ К ШКОЛЕ.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1. Прививайте любовь к чтению, развивайте способность пересказывать, сохранив основную мысль и последовательность действий.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2. Развивайте кругозор ребенка, водите его в театр, на экскурсии, в музеи; ходите на прогулки по окрестностям, паркам.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3. Развивайте опыт живых представлений об окружающей действительности, обучая наблюдать, сравнивать, анализировать.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4. Развивайте речь детей, познавательные процессы во время совместных игр.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5. Хвалите за малые достижения.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6. Создайте библиотеку познавательных книг.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00FF00"/>
        </w:rPr>
        <w:lastRenderedPageBreak/>
        <w:t>5. СОЦИАЛЬНАЯ ГОТОВНОСТЬ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Социальная зрелость – умение ребенка строить отношения со своими сверстниками и умение с ними общаться, а также он должен понимать и исполнять особую роль ученика. Эти умения должны быть уже сформированы. Когда ребенок социально не зрел, то у него и доска плохая, и Петя помешал, то есть, виноваты все, только не он. Он боится, что его будут ругать, оценивать в негативной форме. И ребенок вынужден защищаться. Такому ребенку нужна помощь – принятие таким, какой он есть. Уважение и доверие к ребенку должны определять позицию родителей. Это создаст ребенку ощущение психологического комфорта, защищенности, уверенности в своих силах, поможет пережить самый стрессовый класс. Ведь каждый день нужно быть готовым к урокам, внимательным, выдерживать нагрузку, смену деятельности.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РЕКОМЕНДАЦИИ ПО РАЗВИТИЮ СОЦИАЛЬНОЙ ГОТОВНОСТИ.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Успешность школьной жизни связана с еще одной стороной психологической готовности к школе: умение жить в коллективе, проявлять заботу о других. Как часто в школе между учеником, учителем и сверстниками создается полоса отчуждения. Одна из причин этого явления – неумение ребенка правильно общаться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со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взрослыми и детьми.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Что же можно сделать, чтобы научить ребенка общаться?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1. Не ограничивайте взаимоотношения ребенка со сверстниками, приглашайте чаще его друзей домой;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2. Отмечайте совместные праздники, участвуйте в активных играх детей;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3. Развивайте умение слушать собеседника, не перебивая его;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4. Признавайте право ребенка на собственное мнение;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5. Обязательно спорьте с детьми, учите их доказывать свою точку зрения;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6. Не стесняйтесь признавать свои ошибки, извиняться перед детьми;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7. Развивайте навыки культурного поведения через личный пример, через игры;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8. Учите ребенка переносить поражения. Учите тому, что неудача – это либо неправильно выбранная цель, либо неправильно выдранные средства;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9. Создайте атмосферу доверия в общении с ребенком: пусть дети имеют возможность говорить о своих проблемах открыто и безбоязненно.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10.Способствуйте повышению реальной самооценки ребенка, через создание ситуаций успеха.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ЧТО ДОЛЖНЫ ЗНАТЬ И ЧТО МОГУТ СДЕЛАТЬ РОДИТЕЛИ, ЧТОБЫ РЕБЕНОК С УДОВОЛЬСТВИЕМ И УСПЕШНО УЧИЛСЯ?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1. Не забывайте про витамины, физическую культуру, режим дня, регулярные диспансеризации, консультации специалистов.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2. Приучайте ребенка к умственному труду (совместное чтение книг, заучивание стихов, познавательные беседы и т.д.).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3. Воспитание успехом — главный путь воспитания. «Успех вскармливает успех», «От похвал возрастает дарование» — говорили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мудрые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. Но не используйте для похвал преувеличения («Ты — гений», " Ты — лучше всех на свете«). Лучше так: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«Молодец, ты много знаешь о планетах и звездах...»)</w:t>
      </w:r>
      <w:proofErr w:type="gramEnd"/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4. Не взрывайтесь и не обвиняйте ребенка: критика и осуждение может ослабить стимул к учебе.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5. Предлагайте выход из положения: «Твои оценки по чтению ниже средних, но мы позанимаемся, ты их исправишь».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6. Не говорите: «Если ты постараешься». Это ударит по уверенности в себе. Тревожность — большой тормоз в успешном учении.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7. Не путайте лень с медлительностью. Это индивидуальное свойство темперамента, и бороться с ним бесполезно. Надо подстраиваться под ритм и темп ребенка, помочь ему правильно рассчитать время при выполнении задач. Из внешкольных занятий таким детям подойдут занятия, не требующие быстроты реакции (живопись, рукоделие, конструирование...).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8. Старайтесь учить планировать и разбивать работу на несколько частей: сделать что-то от и до, потом передохнуть, снова взяться за дело. Чем меньше ребенок, тем важнее участие взрослого в организации его труда.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9. Приучите ребенка к мысли, что лучше отдыхать с чувством выполненного долга. Как говорится в русской пословице: «Сделал дело — гуляй смело». Разумно, в зависимости от особенностей вашего ребенка, пользуйтесь принципом академика Павлова: «Лучший отдых — это смена деятельности». Если после школы — хоккей, пение, танцы, неудивительно, что у многих детей может не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хватить </w:t>
      </w:r>
      <w:r>
        <w:rPr>
          <w:rFonts w:ascii="Arial" w:hAnsi="Arial" w:cs="Arial"/>
          <w:color w:val="000000"/>
          <w:sz w:val="28"/>
          <w:szCs w:val="28"/>
        </w:rPr>
        <w:lastRenderedPageBreak/>
        <w:t>сил активно участвовать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во всем. Возможна самая обыкновенная усталость.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10.Развивайте уверенность в своих силах, а для этого необходимо спокойнее относиться к неудачам. Есть замечательные слова: «Трудности показывают, на что способен человек».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11. Объясняйте ребенку его неудачи не низкими умственными способностями, а недостатком прилагаемых усилий.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12.Приучайте ребенка систематически готовить домашние задания. Время приготовления уроков должно быть постоянным, это вызывает предрасположенность к умственной работе, и у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ребенка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таким образом вырабатывается установка. Ребенок должен иметь постоянное место для приготовления уроков. Никто и ничто не должно его отвлекать.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13. За несколько месяцев до начала учебы начинайте укладывать ребенка спать в определенное время. Конечно, будить ребенка летом каждый день в 7 утра без необходимости слишком жестокое испытание, но проследить за тем, во сколько ваш ребенок просыпается, и постараться приблизить это время к 8 - 9 часам утра возможно. Это значительно облегчит жизнь с началом учебного года.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14. Немаловажно, чтобы ребенок не испытывал чувства неуверенности в незнакомой обстановке. Удостоверьтесь, что ваш ребенок наизусть твердо знает свои фамилию имя и отчество, дату рождения, адрес.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15. Не лишайте малыша возможности лишний раз полюбоваться на себя с ранцем за спиной. Очень важно, чтобы ребенок не только примерял его, а еще и освоил пространство портфеля – все его отделения, кармашки и застежки.                             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ВЫ ДОЛЖНЫ ПОМНИТЬ ОДНУ ПРОСТУЮ ИСТИНУ: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Образование может сделать ребенка умным, но счастливым делает его только душевное, разумно организованное общение с близкими и любимыми людьми - семьей.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 Если вам удастся разумно организовать жизнь вашего ребенка, это облегчит вам взаимное познание, убережет от многих неприятностей в будущем и подарит часы общения с близким человеком.</w:t>
      </w:r>
    </w:p>
    <w:p w:rsidR="00E81E36" w:rsidRDefault="00E81E36" w:rsidP="00E81E36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Завтра новый день, и вы можете сделать все, чтобы он был спокойным, добрым и радостным. Желаю вам удачи в этом не простом, но очень увлекательным деле!</w:t>
      </w:r>
    </w:p>
    <w:p w:rsidR="00E96E79" w:rsidRDefault="00E96E79"/>
    <w:sectPr w:rsidR="00E96E79" w:rsidSect="00E9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1E36"/>
    <w:rsid w:val="00E81E36"/>
    <w:rsid w:val="00E9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E36"/>
    <w:rPr>
      <w:b/>
      <w:bCs/>
    </w:rPr>
  </w:style>
  <w:style w:type="character" w:styleId="a5">
    <w:name w:val="Emphasis"/>
    <w:basedOn w:val="a0"/>
    <w:uiPriority w:val="20"/>
    <w:qFormat/>
    <w:rsid w:val="00E81E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1947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2019-09-18T16:36:00Z</dcterms:created>
  <dcterms:modified xsi:type="dcterms:W3CDTF">2019-09-18T16:37:00Z</dcterms:modified>
</cp:coreProperties>
</file>