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5F" w:rsidRPr="00DD0C5F" w:rsidRDefault="00DD0C5F" w:rsidP="00DD0C5F">
      <w:pPr>
        <w:ind w:firstLine="709"/>
        <w:jc w:val="center"/>
        <w:rPr>
          <w:rFonts w:ascii="Tahoma" w:eastAsia="Times New Roman" w:hAnsi="Tahoma" w:cs="Tahoma"/>
          <w:color w:val="000000" w:themeColor="text1"/>
          <w:sz w:val="21"/>
          <w:szCs w:val="21"/>
          <w:lang w:eastAsia="ru-RU"/>
        </w:rPr>
      </w:pPr>
      <w:r w:rsidRPr="00DD0C5F">
        <w:rPr>
          <w:rFonts w:ascii="Tahoma" w:eastAsia="Times New Roman" w:hAnsi="Tahoma" w:cs="Tahoma"/>
          <w:b/>
          <w:bCs/>
          <w:color w:val="000000" w:themeColor="text1"/>
          <w:sz w:val="21"/>
          <w:szCs w:val="21"/>
          <w:lang w:eastAsia="ru-RU"/>
        </w:rPr>
        <w:t>УГОЛОВНЫЙ КОДЕКС РЕСПУБЛИКИ БЕЛАРУСЬ</w:t>
      </w:r>
    </w:p>
    <w:p w:rsidR="00DD0C5F" w:rsidRPr="00DD0C5F" w:rsidRDefault="00DD0C5F" w:rsidP="00DD0C5F">
      <w:pPr>
        <w:ind w:firstLine="709"/>
        <w:jc w:val="center"/>
        <w:rPr>
          <w:rFonts w:ascii="Tahoma" w:eastAsia="Times New Roman" w:hAnsi="Tahoma" w:cs="Tahoma"/>
          <w:color w:val="000000" w:themeColor="text1"/>
          <w:sz w:val="21"/>
          <w:szCs w:val="21"/>
          <w:lang w:eastAsia="ru-RU"/>
        </w:rPr>
      </w:pPr>
      <w:r w:rsidRPr="00DD0C5F">
        <w:rPr>
          <w:rFonts w:ascii="Tahoma" w:eastAsia="Times New Roman" w:hAnsi="Tahoma" w:cs="Tahoma"/>
          <w:b/>
          <w:bCs/>
          <w:color w:val="000000" w:themeColor="text1"/>
          <w:sz w:val="21"/>
          <w:szCs w:val="21"/>
          <w:lang w:eastAsia="ru-RU"/>
        </w:rPr>
        <w:t>9 июля 1999 г. N 275-З</w:t>
      </w:r>
    </w:p>
    <w:p w:rsidR="00DD0C5F" w:rsidRDefault="00DD0C5F" w:rsidP="00DD0C5F">
      <w:pPr>
        <w:ind w:firstLine="709"/>
        <w:rPr>
          <w:rFonts w:ascii="Tahoma" w:eastAsia="Times New Roman" w:hAnsi="Tahoma" w:cs="Tahoma"/>
          <w:b/>
          <w:bCs/>
          <w:color w:val="000000" w:themeColor="text1"/>
          <w:sz w:val="21"/>
          <w:szCs w:val="21"/>
          <w:lang w:val="en-US" w:eastAsia="ru-RU"/>
        </w:rPr>
      </w:pP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b/>
          <w:bCs/>
          <w:color w:val="000000" w:themeColor="text1"/>
          <w:sz w:val="21"/>
          <w:szCs w:val="21"/>
          <w:lang w:eastAsia="ru-RU"/>
        </w:rPr>
        <w:t>Статья 12. Категории преступлений</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заключения или смертной казни.</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Примечание к Главе 24 Уголовного кодекса Республики Беларусь:</w:t>
      </w:r>
    </w:p>
    <w:p w:rsidR="00DD0C5F" w:rsidRPr="00DD0C5F" w:rsidRDefault="00DD0C5F" w:rsidP="00DD0C5F">
      <w:pPr>
        <w:ind w:firstLine="709"/>
        <w:rPr>
          <w:rFonts w:ascii="Tahoma" w:eastAsia="Times New Roman" w:hAnsi="Tahoma" w:cs="Tahoma"/>
          <w:color w:val="000000" w:themeColor="text1"/>
          <w:sz w:val="21"/>
          <w:szCs w:val="21"/>
          <w:lang w:eastAsia="ru-RU"/>
        </w:rPr>
      </w:pPr>
      <w:proofErr w:type="gramStart"/>
      <w:r w:rsidRPr="00DD0C5F">
        <w:rPr>
          <w:rFonts w:ascii="Tahoma" w:eastAsia="Times New Roman" w:hAnsi="Tahoma" w:cs="Tahoma"/>
          <w:color w:val="000000" w:themeColor="text1"/>
          <w:sz w:val="21"/>
          <w:szCs w:val="21"/>
          <w:lang w:eastAsia="ru-RU"/>
        </w:rPr>
        <w:t>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DD0C5F" w:rsidRPr="00DD0C5F" w:rsidRDefault="00DD0C5F" w:rsidP="00DD0C5F">
      <w:pPr>
        <w:ind w:firstLine="709"/>
        <w:rPr>
          <w:rFonts w:ascii="Tahoma" w:eastAsia="Times New Roman" w:hAnsi="Tahoma" w:cs="Tahoma"/>
          <w:b/>
          <w:color w:val="000000" w:themeColor="text1"/>
          <w:sz w:val="21"/>
          <w:szCs w:val="21"/>
          <w:lang w:eastAsia="ru-RU"/>
        </w:rPr>
      </w:pPr>
      <w:r w:rsidRPr="00DD0C5F">
        <w:rPr>
          <w:rFonts w:ascii="Tahoma" w:eastAsia="Times New Roman" w:hAnsi="Tahoma" w:cs="Tahoma"/>
          <w:b/>
          <w:color w:val="000000" w:themeColor="text1"/>
          <w:sz w:val="21"/>
          <w:szCs w:val="21"/>
          <w:lang w:eastAsia="ru-RU"/>
        </w:rPr>
        <w:t>Статья 205. Кража</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1. Тайное похищение имущества (кража)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2. Кража, совершенная повторно, либо группой лиц, либо с проникновением в жилище, —</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3. Кража, совершенная в крупном размере, —</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наказывается лишением свободы на срок от двух до семи лет с конфискацией имущества или б</w:t>
      </w:r>
      <w:bookmarkStart w:id="0" w:name="_GoBack"/>
      <w:bookmarkEnd w:id="0"/>
      <w:r w:rsidRPr="00DD0C5F">
        <w:rPr>
          <w:rFonts w:ascii="Tahoma" w:eastAsia="Times New Roman" w:hAnsi="Tahoma" w:cs="Tahoma"/>
          <w:color w:val="000000" w:themeColor="text1"/>
          <w:sz w:val="21"/>
          <w:szCs w:val="21"/>
          <w:lang w:eastAsia="ru-RU"/>
        </w:rPr>
        <w:t>ез конфискации.</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4. Кража, совершенная организованной группой либо в особо крупном размере, —</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наказывается лишением свободы на срок от трех до двенадцати лет с конфискацией имущества.</w:t>
      </w:r>
    </w:p>
    <w:p w:rsidR="00DD0C5F" w:rsidRPr="00DD0C5F" w:rsidRDefault="00DD0C5F" w:rsidP="00DD0C5F">
      <w:pPr>
        <w:ind w:firstLine="709"/>
        <w:rPr>
          <w:rFonts w:ascii="Tahoma" w:eastAsia="Times New Roman" w:hAnsi="Tahoma" w:cs="Tahoma"/>
          <w:b/>
          <w:color w:val="000000" w:themeColor="text1"/>
          <w:sz w:val="21"/>
          <w:szCs w:val="21"/>
          <w:lang w:eastAsia="ru-RU"/>
        </w:rPr>
      </w:pPr>
      <w:r w:rsidRPr="00DD0C5F">
        <w:rPr>
          <w:rFonts w:ascii="Tahoma" w:eastAsia="Times New Roman" w:hAnsi="Tahoma" w:cs="Tahoma"/>
          <w:b/>
          <w:color w:val="000000" w:themeColor="text1"/>
          <w:sz w:val="21"/>
          <w:szCs w:val="21"/>
          <w:lang w:eastAsia="ru-RU"/>
        </w:rPr>
        <w:t>Статья 118. Освобождение несовершеннолетнего от уголовной ответственности</w:t>
      </w:r>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 xml:space="preserve">1. </w:t>
      </w:r>
      <w:proofErr w:type="gramStart"/>
      <w:r w:rsidRPr="00DD0C5F">
        <w:rPr>
          <w:rFonts w:ascii="Tahoma" w:eastAsia="Times New Roman" w:hAnsi="Tahoma" w:cs="Tahoma"/>
          <w:color w:val="000000" w:themeColor="text1"/>
          <w:sz w:val="21"/>
          <w:szCs w:val="21"/>
          <w:lang w:eastAsia="ru-RU"/>
        </w:rPr>
        <w:t>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roofErr w:type="gramEnd"/>
    </w:p>
    <w:p w:rsidR="00DD0C5F" w:rsidRPr="00DD0C5F" w:rsidRDefault="00DD0C5F" w:rsidP="00DD0C5F">
      <w:pPr>
        <w:ind w:firstLine="709"/>
        <w:rPr>
          <w:rFonts w:ascii="Tahoma" w:eastAsia="Times New Roman" w:hAnsi="Tahoma" w:cs="Tahoma"/>
          <w:color w:val="000000" w:themeColor="text1"/>
          <w:sz w:val="21"/>
          <w:szCs w:val="21"/>
          <w:lang w:eastAsia="ru-RU"/>
        </w:rPr>
      </w:pPr>
      <w:r w:rsidRPr="00DD0C5F">
        <w:rPr>
          <w:rFonts w:ascii="Tahoma" w:eastAsia="Times New Roman" w:hAnsi="Tahoma" w:cs="Tahoma"/>
          <w:color w:val="000000" w:themeColor="text1"/>
          <w:sz w:val="21"/>
          <w:szCs w:val="21"/>
          <w:lang w:eastAsia="ru-RU"/>
        </w:rPr>
        <w:t xml:space="preserve">2. Передача несовершеннолетнего, совершившего преступление, под наблюдение родителей или лиц, их заменяющих, допускается при условии внесения ими залога. </w:t>
      </w:r>
      <w:proofErr w:type="gramStart"/>
      <w:r w:rsidRPr="00DD0C5F">
        <w:rPr>
          <w:rFonts w:ascii="Tahoma" w:eastAsia="Times New Roman" w:hAnsi="Tahoma" w:cs="Tahoma"/>
          <w:color w:val="000000" w:themeColor="text1"/>
          <w:sz w:val="21"/>
          <w:szCs w:val="21"/>
          <w:lang w:eastAsia="ru-RU"/>
        </w:rPr>
        <w:t>Сумма залога определяется с учетом материального положения родителей или лиц, их заменяющих, в пределах от десяти — до пятидесятикратного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пятидесятикратного до стократного размера базовой величины за менее тяжкие преступления.</w:t>
      </w:r>
      <w:proofErr w:type="gramEnd"/>
      <w:r w:rsidRPr="00DD0C5F">
        <w:rPr>
          <w:rFonts w:ascii="Tahoma" w:eastAsia="Times New Roman" w:hAnsi="Tahoma" w:cs="Tahoma"/>
          <w:color w:val="000000" w:themeColor="text1"/>
          <w:sz w:val="21"/>
          <w:szCs w:val="21"/>
          <w:lang w:eastAsia="ru-RU"/>
        </w:rPr>
        <w:t xml:space="preserve">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DD0C5F" w:rsidRPr="00DD0C5F" w:rsidRDefault="00DD0C5F" w:rsidP="00DD0C5F">
      <w:pPr>
        <w:jc w:val="center"/>
        <w:rPr>
          <w:b/>
          <w:sz w:val="28"/>
        </w:rPr>
      </w:pPr>
    </w:p>
    <w:sectPr w:rsidR="00DD0C5F" w:rsidRPr="00DD0C5F" w:rsidSect="00DD0C5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5F"/>
    <w:rsid w:val="006548E9"/>
    <w:rsid w:val="00DD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C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3623">
      <w:bodyDiv w:val="1"/>
      <w:marLeft w:val="0"/>
      <w:marRight w:val="0"/>
      <w:marTop w:val="0"/>
      <w:marBottom w:val="0"/>
      <w:divBdr>
        <w:top w:val="none" w:sz="0" w:space="0" w:color="auto"/>
        <w:left w:val="none" w:sz="0" w:space="0" w:color="auto"/>
        <w:bottom w:val="none" w:sz="0" w:space="0" w:color="auto"/>
        <w:right w:val="none" w:sz="0" w:space="0" w:color="auto"/>
      </w:divBdr>
      <w:divsChild>
        <w:div w:id="1925871382">
          <w:marLeft w:val="0"/>
          <w:marRight w:val="0"/>
          <w:marTop w:val="0"/>
          <w:marBottom w:val="0"/>
          <w:divBdr>
            <w:top w:val="none" w:sz="0" w:space="0" w:color="auto"/>
            <w:left w:val="none" w:sz="0" w:space="0" w:color="auto"/>
            <w:bottom w:val="none" w:sz="0" w:space="0" w:color="auto"/>
            <w:right w:val="none" w:sz="0" w:space="0" w:color="auto"/>
          </w:divBdr>
        </w:div>
        <w:div w:id="1169759019">
          <w:marLeft w:val="0"/>
          <w:marRight w:val="0"/>
          <w:marTop w:val="0"/>
          <w:marBottom w:val="0"/>
          <w:divBdr>
            <w:top w:val="none" w:sz="0" w:space="0" w:color="auto"/>
            <w:left w:val="none" w:sz="0" w:space="0" w:color="auto"/>
            <w:bottom w:val="none" w:sz="0" w:space="0" w:color="auto"/>
            <w:right w:val="none" w:sz="0" w:space="0" w:color="auto"/>
          </w:divBdr>
        </w:div>
        <w:div w:id="1342659351">
          <w:marLeft w:val="0"/>
          <w:marRight w:val="0"/>
          <w:marTop w:val="0"/>
          <w:marBottom w:val="0"/>
          <w:divBdr>
            <w:top w:val="none" w:sz="0" w:space="0" w:color="auto"/>
            <w:left w:val="none" w:sz="0" w:space="0" w:color="auto"/>
            <w:bottom w:val="none" w:sz="0" w:space="0" w:color="auto"/>
            <w:right w:val="none" w:sz="0" w:space="0" w:color="auto"/>
          </w:divBdr>
        </w:div>
        <w:div w:id="529950203">
          <w:marLeft w:val="0"/>
          <w:marRight w:val="0"/>
          <w:marTop w:val="0"/>
          <w:marBottom w:val="0"/>
          <w:divBdr>
            <w:top w:val="none" w:sz="0" w:space="0" w:color="auto"/>
            <w:left w:val="none" w:sz="0" w:space="0" w:color="auto"/>
            <w:bottom w:val="none" w:sz="0" w:space="0" w:color="auto"/>
            <w:right w:val="none" w:sz="0" w:space="0" w:color="auto"/>
          </w:divBdr>
        </w:div>
        <w:div w:id="51200665">
          <w:marLeft w:val="0"/>
          <w:marRight w:val="0"/>
          <w:marTop w:val="0"/>
          <w:marBottom w:val="0"/>
          <w:divBdr>
            <w:top w:val="none" w:sz="0" w:space="0" w:color="auto"/>
            <w:left w:val="none" w:sz="0" w:space="0" w:color="auto"/>
            <w:bottom w:val="none" w:sz="0" w:space="0" w:color="auto"/>
            <w:right w:val="none" w:sz="0" w:space="0" w:color="auto"/>
          </w:divBdr>
        </w:div>
        <w:div w:id="1897541906">
          <w:marLeft w:val="0"/>
          <w:marRight w:val="0"/>
          <w:marTop w:val="0"/>
          <w:marBottom w:val="0"/>
          <w:divBdr>
            <w:top w:val="none" w:sz="0" w:space="0" w:color="auto"/>
            <w:left w:val="none" w:sz="0" w:space="0" w:color="auto"/>
            <w:bottom w:val="none" w:sz="0" w:space="0" w:color="auto"/>
            <w:right w:val="none" w:sz="0" w:space="0" w:color="auto"/>
          </w:divBdr>
        </w:div>
        <w:div w:id="120615721">
          <w:marLeft w:val="0"/>
          <w:marRight w:val="0"/>
          <w:marTop w:val="0"/>
          <w:marBottom w:val="0"/>
          <w:divBdr>
            <w:top w:val="none" w:sz="0" w:space="0" w:color="auto"/>
            <w:left w:val="none" w:sz="0" w:space="0" w:color="auto"/>
            <w:bottom w:val="none" w:sz="0" w:space="0" w:color="auto"/>
            <w:right w:val="none" w:sz="0" w:space="0" w:color="auto"/>
          </w:divBdr>
        </w:div>
        <w:div w:id="365330370">
          <w:marLeft w:val="0"/>
          <w:marRight w:val="0"/>
          <w:marTop w:val="0"/>
          <w:marBottom w:val="0"/>
          <w:divBdr>
            <w:top w:val="none" w:sz="0" w:space="0" w:color="auto"/>
            <w:left w:val="none" w:sz="0" w:space="0" w:color="auto"/>
            <w:bottom w:val="none" w:sz="0" w:space="0" w:color="auto"/>
            <w:right w:val="none" w:sz="0" w:space="0" w:color="auto"/>
          </w:divBdr>
        </w:div>
        <w:div w:id="1618173359">
          <w:marLeft w:val="0"/>
          <w:marRight w:val="0"/>
          <w:marTop w:val="0"/>
          <w:marBottom w:val="0"/>
          <w:divBdr>
            <w:top w:val="none" w:sz="0" w:space="0" w:color="auto"/>
            <w:left w:val="none" w:sz="0" w:space="0" w:color="auto"/>
            <w:bottom w:val="none" w:sz="0" w:space="0" w:color="auto"/>
            <w:right w:val="none" w:sz="0" w:space="0" w:color="auto"/>
          </w:divBdr>
        </w:div>
        <w:div w:id="872039497">
          <w:marLeft w:val="0"/>
          <w:marRight w:val="0"/>
          <w:marTop w:val="0"/>
          <w:marBottom w:val="0"/>
          <w:divBdr>
            <w:top w:val="none" w:sz="0" w:space="0" w:color="auto"/>
            <w:left w:val="none" w:sz="0" w:space="0" w:color="auto"/>
            <w:bottom w:val="none" w:sz="0" w:space="0" w:color="auto"/>
            <w:right w:val="none" w:sz="0" w:space="0" w:color="auto"/>
          </w:divBdr>
        </w:div>
        <w:div w:id="1156191786">
          <w:marLeft w:val="0"/>
          <w:marRight w:val="0"/>
          <w:marTop w:val="0"/>
          <w:marBottom w:val="0"/>
          <w:divBdr>
            <w:top w:val="none" w:sz="0" w:space="0" w:color="auto"/>
            <w:left w:val="none" w:sz="0" w:space="0" w:color="auto"/>
            <w:bottom w:val="none" w:sz="0" w:space="0" w:color="auto"/>
            <w:right w:val="none" w:sz="0" w:space="0" w:color="auto"/>
          </w:divBdr>
        </w:div>
        <w:div w:id="1291595863">
          <w:marLeft w:val="0"/>
          <w:marRight w:val="0"/>
          <w:marTop w:val="0"/>
          <w:marBottom w:val="0"/>
          <w:divBdr>
            <w:top w:val="none" w:sz="0" w:space="0" w:color="auto"/>
            <w:left w:val="none" w:sz="0" w:space="0" w:color="auto"/>
            <w:bottom w:val="none" w:sz="0" w:space="0" w:color="auto"/>
            <w:right w:val="none" w:sz="0" w:space="0" w:color="auto"/>
          </w:divBdr>
        </w:div>
        <w:div w:id="499665682">
          <w:marLeft w:val="0"/>
          <w:marRight w:val="0"/>
          <w:marTop w:val="0"/>
          <w:marBottom w:val="0"/>
          <w:divBdr>
            <w:top w:val="none" w:sz="0" w:space="0" w:color="auto"/>
            <w:left w:val="none" w:sz="0" w:space="0" w:color="auto"/>
            <w:bottom w:val="none" w:sz="0" w:space="0" w:color="auto"/>
            <w:right w:val="none" w:sz="0" w:space="0" w:color="auto"/>
          </w:divBdr>
        </w:div>
        <w:div w:id="518085962">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530654144">
          <w:marLeft w:val="0"/>
          <w:marRight w:val="0"/>
          <w:marTop w:val="0"/>
          <w:marBottom w:val="0"/>
          <w:divBdr>
            <w:top w:val="none" w:sz="0" w:space="0" w:color="auto"/>
            <w:left w:val="none" w:sz="0" w:space="0" w:color="auto"/>
            <w:bottom w:val="none" w:sz="0" w:space="0" w:color="auto"/>
            <w:right w:val="none" w:sz="0" w:space="0" w:color="auto"/>
          </w:divBdr>
        </w:div>
        <w:div w:id="417679851">
          <w:marLeft w:val="0"/>
          <w:marRight w:val="0"/>
          <w:marTop w:val="0"/>
          <w:marBottom w:val="0"/>
          <w:divBdr>
            <w:top w:val="none" w:sz="0" w:space="0" w:color="auto"/>
            <w:left w:val="none" w:sz="0" w:space="0" w:color="auto"/>
            <w:bottom w:val="none" w:sz="0" w:space="0" w:color="auto"/>
            <w:right w:val="none" w:sz="0" w:space="0" w:color="auto"/>
          </w:divBdr>
        </w:div>
        <w:div w:id="1797485143">
          <w:marLeft w:val="0"/>
          <w:marRight w:val="0"/>
          <w:marTop w:val="0"/>
          <w:marBottom w:val="0"/>
          <w:divBdr>
            <w:top w:val="none" w:sz="0" w:space="0" w:color="auto"/>
            <w:left w:val="none" w:sz="0" w:space="0" w:color="auto"/>
            <w:bottom w:val="none" w:sz="0" w:space="0" w:color="auto"/>
            <w:right w:val="none" w:sz="0" w:space="0" w:color="auto"/>
          </w:divBdr>
        </w:div>
        <w:div w:id="599263776">
          <w:marLeft w:val="0"/>
          <w:marRight w:val="0"/>
          <w:marTop w:val="0"/>
          <w:marBottom w:val="0"/>
          <w:divBdr>
            <w:top w:val="none" w:sz="0" w:space="0" w:color="auto"/>
            <w:left w:val="none" w:sz="0" w:space="0" w:color="auto"/>
            <w:bottom w:val="none" w:sz="0" w:space="0" w:color="auto"/>
            <w:right w:val="none" w:sz="0" w:space="0" w:color="auto"/>
          </w:divBdr>
        </w:div>
        <w:div w:id="204933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2019-04-21T19:22:00Z</dcterms:created>
  <dcterms:modified xsi:type="dcterms:W3CDTF">2019-04-21T19:24:00Z</dcterms:modified>
</cp:coreProperties>
</file>