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E3684B" w14:textId="506A319F" w:rsidR="00A76B0C" w:rsidRDefault="00A76B0C" w:rsidP="00A76B0C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BY"/>
        </w:rPr>
      </w:pPr>
      <w:r w:rsidRPr="00A76B0C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BY"/>
        </w:rPr>
        <w:t>Поговорите с детьми!</w:t>
      </w:r>
    </w:p>
    <w:p w14:paraId="14FE6E51" w14:textId="77777777" w:rsidR="00A76B0C" w:rsidRPr="00A76B0C" w:rsidRDefault="00A76B0C" w:rsidP="00A76B0C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BY"/>
        </w:rPr>
      </w:pPr>
    </w:p>
    <w:p w14:paraId="24250AB2" w14:textId="77777777" w:rsidR="00A76B0C" w:rsidRPr="00A76B0C" w:rsidRDefault="00A76B0C" w:rsidP="00A76B0C">
      <w:pPr>
        <w:shd w:val="clear" w:color="auto" w:fill="FFFFFF"/>
        <w:spacing w:after="0" w:line="240" w:lineRule="auto"/>
        <w:ind w:left="284" w:firstLine="36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BY"/>
        </w:rPr>
      </w:pPr>
      <w:r w:rsidRPr="00A76B0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BY"/>
        </w:rPr>
        <w:t>Спасатели призывают – обязательно поговорите со своими детьми! Убедитесь, что ваш ребенок знает домашний адрес и номер телефона. Закрепите лист бумаги со всеми необходимыми номерами возле домашнего телефона. Расскажите ребенку, при каких обстоятельствах ими можно воспользоваться. Если у него есть мобильный – скажите в каких случаях звонить 101 или 112.</w:t>
      </w:r>
    </w:p>
    <w:p w14:paraId="67D39046" w14:textId="77777777" w:rsidR="00A76B0C" w:rsidRDefault="00A76B0C" w:rsidP="00A76B0C">
      <w:pPr>
        <w:shd w:val="clear" w:color="auto" w:fill="FFFFFF"/>
        <w:spacing w:after="0" w:line="240" w:lineRule="auto"/>
        <w:ind w:left="284" w:firstLine="36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BY"/>
        </w:rPr>
      </w:pPr>
      <w:r w:rsidRPr="00A76B0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BY"/>
        </w:rPr>
        <w:t>Объясните, что в случае пожара необходимо выбегать на улицу и звать на помощь, ни в коем случае нельзя прятаться.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BY"/>
        </w:rPr>
        <w:t xml:space="preserve"> </w:t>
      </w:r>
    </w:p>
    <w:p w14:paraId="2E1586EF" w14:textId="01745AFF" w:rsidR="00A76B0C" w:rsidRPr="00A76B0C" w:rsidRDefault="00A76B0C" w:rsidP="00A76B0C">
      <w:pPr>
        <w:shd w:val="clear" w:color="auto" w:fill="FFFFFF"/>
        <w:spacing w:after="0" w:line="240" w:lineRule="auto"/>
        <w:ind w:left="284" w:firstLine="36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BY"/>
        </w:rPr>
      </w:pPr>
      <w:r w:rsidRPr="00A76B0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BY"/>
        </w:rPr>
        <w:t>Ни под каким предлогом не оставляйте без присмотра маленьких детей!</w:t>
      </w:r>
    </w:p>
    <w:p w14:paraId="3D63AE4B" w14:textId="07F0ABB9" w:rsidR="00A76B0C" w:rsidRPr="00A76B0C" w:rsidRDefault="00A76B0C" w:rsidP="00A76B0C">
      <w:pPr>
        <w:shd w:val="clear" w:color="auto" w:fill="FFFFFF"/>
        <w:spacing w:after="0" w:line="240" w:lineRule="auto"/>
        <w:ind w:left="284" w:firstLine="36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BY"/>
        </w:rPr>
      </w:pPr>
      <w:r w:rsidRPr="00A76B0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BY"/>
        </w:rPr>
        <w:t>Если дети играют на улице – объясните им, чем опасны стройплощадки, котлованы и канализационные колодцы. Не допускайте, чтобы дети играли рядом с ними.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BY"/>
        </w:rPr>
        <w:t xml:space="preserve"> </w:t>
      </w:r>
      <w:r w:rsidRPr="00A76B0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BY"/>
        </w:rPr>
        <w:t>Дайте ребенку какое-нибудь задание, поручение, одним словом, займите его, чтобы в ваше отсутствие он был занят полезным и интересным делом.</w:t>
      </w:r>
    </w:p>
    <w:p w14:paraId="3422467E" w14:textId="77777777" w:rsidR="00A76B0C" w:rsidRPr="00A76B0C" w:rsidRDefault="00A76B0C" w:rsidP="00A76B0C">
      <w:pPr>
        <w:shd w:val="clear" w:color="auto" w:fill="FFFFFF"/>
        <w:spacing w:after="0" w:line="240" w:lineRule="auto"/>
        <w:ind w:left="284" w:firstLine="36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BY"/>
        </w:rPr>
      </w:pPr>
      <w:r w:rsidRPr="00A76B0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BY"/>
        </w:rPr>
        <w:t>Отправляя детей в деревню или на дачу, еще раз напомните им об основных правилах безопасности. Ведь игры со спичками на чердаках, сеновалах, в сараях, поджигание сухой травы – достаточно частое «развлечение» детей дошкольного и младшего школьного возраста.</w:t>
      </w:r>
    </w:p>
    <w:p w14:paraId="15F85B30" w14:textId="77777777" w:rsidR="00A76B0C" w:rsidRPr="00A76B0C" w:rsidRDefault="00A76B0C" w:rsidP="00A76B0C">
      <w:pPr>
        <w:shd w:val="clear" w:color="auto" w:fill="FFFFFF"/>
        <w:spacing w:after="0" w:line="240" w:lineRule="auto"/>
        <w:ind w:left="284" w:firstLine="36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BY"/>
        </w:rPr>
      </w:pPr>
      <w:r w:rsidRPr="00A76B0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BY"/>
        </w:rPr>
        <w:t>Занимаясь хозяйственными делами, не забывайте, что ребенок не должен быть предоставлен сам себе – вы должны знать, где он и с кем играет. Если речь идет о маленьких детях, здесь совет один – не оставляйте их без присмотра даже на несколько минут.</w:t>
      </w:r>
    </w:p>
    <w:p w14:paraId="5C62850A" w14:textId="0E50F6E0" w:rsidR="00A76B0C" w:rsidRPr="00A76B0C" w:rsidRDefault="00A76B0C" w:rsidP="00A76B0C">
      <w:pPr>
        <w:shd w:val="clear" w:color="auto" w:fill="FFFFFF"/>
        <w:spacing w:after="0" w:line="240" w:lineRule="auto"/>
        <w:ind w:left="284" w:firstLine="36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BY"/>
        </w:rPr>
      </w:pPr>
      <w:r w:rsidRPr="00A76B0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BY"/>
        </w:rPr>
        <w:t>Невозможно предусмотреть все ситуации и дать советы на все случаи жизни. Но научить ребенка быть осторожным можно и нужно. Помните! Ребенок берёт пример с Вас! Пусть Ваш пример соблюдения правил безопасности научит и его.</w:t>
      </w:r>
      <w:r w:rsidRPr="00A76B0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BY"/>
        </w:rPr>
        <w:t xml:space="preserve"> </w:t>
      </w:r>
      <w:r w:rsidRPr="00A76B0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BY"/>
        </w:rPr>
        <w:t xml:space="preserve">Вы сами должны соблюдать </w:t>
      </w:r>
      <w:r w:rsidRPr="00A76B0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BY"/>
        </w:rPr>
        <w:t>правила безопасности</w:t>
      </w:r>
      <w:r w:rsidRPr="00A76B0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BY"/>
        </w:rPr>
        <w:t>, показывая положительный пример своим детям.</w:t>
      </w:r>
    </w:p>
    <w:p w14:paraId="73CF0F2F" w14:textId="4A96C1B3" w:rsidR="00A76B0C" w:rsidRPr="00A76B0C" w:rsidRDefault="00A76B0C" w:rsidP="00A76B0C">
      <w:pPr>
        <w:shd w:val="clear" w:color="auto" w:fill="FFFFFF"/>
        <w:spacing w:before="100" w:beforeAutospacing="1" w:after="100" w:afterAutospacing="1" w:line="240" w:lineRule="auto"/>
        <w:ind w:left="284" w:firstLine="36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BY"/>
        </w:rPr>
      </w:pPr>
    </w:p>
    <w:p w14:paraId="69867A9A" w14:textId="77777777" w:rsidR="00A76B0C" w:rsidRPr="00A76B0C" w:rsidRDefault="00A76B0C" w:rsidP="00A76B0C">
      <w:pPr>
        <w:spacing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14:paraId="671A61F3" w14:textId="77777777" w:rsidR="00A76B0C" w:rsidRPr="00A76B0C" w:rsidRDefault="00A76B0C" w:rsidP="00A76B0C">
      <w:pPr>
        <w:spacing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14:paraId="7A2C98B7" w14:textId="77777777" w:rsidR="00A76B0C" w:rsidRPr="00A76B0C" w:rsidRDefault="00A76B0C" w:rsidP="00A76B0C">
      <w:pPr>
        <w:spacing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14:paraId="0975E501" w14:textId="77777777" w:rsidR="00652055" w:rsidRPr="00A76B0C" w:rsidRDefault="00652055" w:rsidP="00A76B0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sectPr w:rsidR="00652055" w:rsidRPr="00A76B0C" w:rsidSect="00A76B0C">
      <w:pgSz w:w="11340" w:h="15593" w:code="9"/>
      <w:pgMar w:top="1134" w:right="425" w:bottom="851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64"/>
    <w:rsid w:val="00652055"/>
    <w:rsid w:val="00A76B0C"/>
    <w:rsid w:val="00DF2C64"/>
    <w:rsid w:val="00F6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88D9C"/>
  <w15:chartTrackingRefBased/>
  <w15:docId w15:val="{FE4DA9CA-B197-45B9-BBC1-1B24B606B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B0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76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2021-03-09T12:09:00Z</dcterms:created>
  <dcterms:modified xsi:type="dcterms:W3CDTF">2021-03-09T12:12:00Z</dcterms:modified>
</cp:coreProperties>
</file>