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3D" w:rsidRPr="00C31A3D" w:rsidRDefault="00C31A3D" w:rsidP="00C31A3D">
      <w:pPr>
        <w:shd w:val="clear" w:color="auto" w:fill="FFFFFF"/>
        <w:spacing w:before="150" w:after="180" w:line="240" w:lineRule="auto"/>
        <w:jc w:val="center"/>
        <w:rPr>
          <w:rFonts w:ascii="Tahoma" w:eastAsia="Times New Roman" w:hAnsi="Tahoma" w:cs="Tahoma"/>
          <w:color w:val="111111"/>
          <w:sz w:val="18"/>
          <w:szCs w:val="18"/>
          <w:lang w:eastAsia="ru-RU"/>
        </w:rPr>
      </w:pPr>
      <w:r w:rsidRPr="00C31A3D">
        <w:rPr>
          <w:rFonts w:ascii="Times New Roman" w:eastAsia="Times New Roman" w:hAnsi="Times New Roman" w:cs="Times New Roman"/>
          <w:b/>
          <w:bCs/>
          <w:i/>
          <w:iCs/>
          <w:color w:val="0000CD"/>
          <w:sz w:val="42"/>
          <w:szCs w:val="42"/>
          <w:lang w:eastAsia="ru-RU"/>
        </w:rPr>
        <w:t>Нормативные правовые документы</w:t>
      </w:r>
    </w:p>
    <w:p w:rsidR="00C31A3D" w:rsidRPr="00C31A3D" w:rsidRDefault="00C31A3D" w:rsidP="00C31A3D">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7"/>
          <w:szCs w:val="27"/>
          <w:lang w:eastAsia="ru-RU"/>
        </w:rPr>
        <w:t>Постановление Совета Министров Республики Беларусь от 21.02.2005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w:t>
      </w:r>
      <w:hyperlink r:id="rId6" w:history="1">
        <w:r w:rsidRPr="00C31A3D">
          <w:rPr>
            <w:rFonts w:ascii="Times New Roman" w:eastAsia="Times New Roman" w:hAnsi="Times New Roman" w:cs="Times New Roman"/>
            <w:color w:val="326693"/>
            <w:sz w:val="27"/>
            <w:szCs w:val="27"/>
            <w:u w:val="single"/>
            <w:lang w:eastAsia="ru-RU"/>
          </w:rPr>
          <w:t>Смотреть</w:t>
        </w:r>
      </w:hyperlink>
    </w:p>
    <w:p w:rsidR="00C31A3D" w:rsidRPr="00C31A3D" w:rsidRDefault="00C31A3D" w:rsidP="00C31A3D">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7"/>
          <w:szCs w:val="27"/>
          <w:lang w:eastAsia="ru-RU"/>
        </w:rPr>
        <w:t xml:space="preserve">Постановление «О внесении изменений в постановление Совета Министров Республики Беларусь от 27 апреля 2013 г. № 317 («О нормах питания и денежных нормах </w:t>
      </w:r>
      <w:proofErr w:type="gramStart"/>
      <w:r w:rsidRPr="00C31A3D">
        <w:rPr>
          <w:rFonts w:ascii="Times New Roman" w:eastAsia="Times New Roman" w:hAnsi="Times New Roman" w:cs="Times New Roman"/>
          <w:color w:val="111111"/>
          <w:sz w:val="27"/>
          <w:szCs w:val="27"/>
          <w:lang w:eastAsia="ru-RU"/>
        </w:rPr>
        <w:t>расходов</w:t>
      </w:r>
      <w:proofErr w:type="gramEnd"/>
      <w:r w:rsidRPr="00C31A3D">
        <w:rPr>
          <w:rFonts w:ascii="Times New Roman" w:eastAsia="Times New Roman" w:hAnsi="Times New Roman" w:cs="Times New Roman"/>
          <w:color w:val="111111"/>
          <w:sz w:val="27"/>
          <w:szCs w:val="27"/>
          <w:lang w:eastAsia="ru-RU"/>
        </w:rPr>
        <w:t xml:space="preserve"> на питание обучающихся, а также участников образовательных мероприятий из числа лиц, обучающихся в учреждениях образования»)» </w:t>
      </w:r>
      <w:hyperlink r:id="rId7" w:history="1">
        <w:r w:rsidRPr="00C31A3D">
          <w:rPr>
            <w:rFonts w:ascii="Times New Roman" w:eastAsia="Times New Roman" w:hAnsi="Times New Roman" w:cs="Times New Roman"/>
            <w:color w:val="326693"/>
            <w:sz w:val="27"/>
            <w:szCs w:val="27"/>
            <w:u w:val="single"/>
            <w:lang w:eastAsia="ru-RU"/>
          </w:rPr>
          <w:t>Смотреть</w:t>
        </w:r>
      </w:hyperlink>
    </w:p>
    <w:p w:rsidR="00C31A3D" w:rsidRPr="00C31A3D" w:rsidRDefault="00C31A3D" w:rsidP="00C31A3D">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7"/>
          <w:szCs w:val="27"/>
          <w:lang w:eastAsia="ru-RU"/>
        </w:rPr>
        <w:t>Об утверждении специфических санитарно-эпидемиологических требований</w:t>
      </w:r>
      <w:proofErr w:type="gramStart"/>
      <w:r w:rsidRPr="00C31A3D">
        <w:rPr>
          <w:rFonts w:ascii="Times New Roman" w:eastAsia="Times New Roman" w:hAnsi="Times New Roman" w:cs="Times New Roman"/>
          <w:color w:val="111111"/>
          <w:sz w:val="27"/>
          <w:szCs w:val="27"/>
          <w:lang w:eastAsia="ru-RU"/>
        </w:rPr>
        <w:t> </w:t>
      </w:r>
      <w:hyperlink r:id="rId8" w:history="1">
        <w:r w:rsidRPr="00C31A3D">
          <w:rPr>
            <w:rFonts w:ascii="Times New Roman" w:eastAsia="Times New Roman" w:hAnsi="Times New Roman" w:cs="Times New Roman"/>
            <w:color w:val="326693"/>
            <w:sz w:val="27"/>
            <w:szCs w:val="27"/>
            <w:u w:val="single"/>
            <w:lang w:eastAsia="ru-RU"/>
          </w:rPr>
          <w:t>С</w:t>
        </w:r>
        <w:proofErr w:type="gramEnd"/>
        <w:r w:rsidRPr="00C31A3D">
          <w:rPr>
            <w:rFonts w:ascii="Times New Roman" w:eastAsia="Times New Roman" w:hAnsi="Times New Roman" w:cs="Times New Roman"/>
            <w:color w:val="326693"/>
            <w:sz w:val="27"/>
            <w:szCs w:val="27"/>
            <w:u w:val="single"/>
            <w:lang w:eastAsia="ru-RU"/>
          </w:rPr>
          <w:t>мотреть</w:t>
        </w:r>
      </w:hyperlink>
    </w:p>
    <w:p w:rsidR="00C31A3D" w:rsidRPr="00C31A3D" w:rsidRDefault="00C31A3D" w:rsidP="00C31A3D">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7"/>
          <w:szCs w:val="27"/>
          <w:lang w:eastAsia="ru-RU"/>
        </w:rPr>
        <w:t>Рекомендации по контролю за организацией питания учащихся в учреждениях общего среднего образования</w:t>
      </w:r>
      <w:proofErr w:type="gramStart"/>
      <w:r w:rsidRPr="00C31A3D">
        <w:rPr>
          <w:rFonts w:ascii="Times New Roman" w:eastAsia="Times New Roman" w:hAnsi="Times New Roman" w:cs="Times New Roman"/>
          <w:color w:val="111111"/>
          <w:sz w:val="27"/>
          <w:szCs w:val="27"/>
          <w:lang w:eastAsia="ru-RU"/>
        </w:rPr>
        <w:t> </w:t>
      </w:r>
      <w:hyperlink r:id="rId9" w:history="1">
        <w:r w:rsidRPr="00C31A3D">
          <w:rPr>
            <w:rFonts w:ascii="Times New Roman" w:eastAsia="Times New Roman" w:hAnsi="Times New Roman" w:cs="Times New Roman"/>
            <w:color w:val="326693"/>
            <w:sz w:val="27"/>
            <w:szCs w:val="27"/>
            <w:u w:val="single"/>
            <w:lang w:eastAsia="ru-RU"/>
          </w:rPr>
          <w:t>С</w:t>
        </w:r>
        <w:proofErr w:type="gramEnd"/>
        <w:r w:rsidRPr="00C31A3D">
          <w:rPr>
            <w:rFonts w:ascii="Times New Roman" w:eastAsia="Times New Roman" w:hAnsi="Times New Roman" w:cs="Times New Roman"/>
            <w:color w:val="326693"/>
            <w:sz w:val="27"/>
            <w:szCs w:val="27"/>
            <w:u w:val="single"/>
            <w:lang w:eastAsia="ru-RU"/>
          </w:rPr>
          <w:t>мотреть</w:t>
        </w:r>
      </w:hyperlink>
    </w:p>
    <w:p w:rsidR="00C31A3D" w:rsidRPr="00C31A3D" w:rsidRDefault="00C31A3D" w:rsidP="00C31A3D">
      <w:pPr>
        <w:shd w:val="clear" w:color="auto" w:fill="FFFFFF"/>
        <w:spacing w:before="150" w:after="180" w:line="240" w:lineRule="auto"/>
        <w:jc w:val="center"/>
        <w:rPr>
          <w:rFonts w:ascii="Tahoma" w:eastAsia="Times New Roman" w:hAnsi="Tahoma" w:cs="Tahoma"/>
          <w:color w:val="111111"/>
          <w:sz w:val="18"/>
          <w:szCs w:val="18"/>
          <w:lang w:eastAsia="ru-RU"/>
        </w:rPr>
      </w:pPr>
      <w:r>
        <w:rPr>
          <w:rFonts w:ascii="Arial" w:eastAsia="Times New Roman" w:hAnsi="Arial" w:cs="Arial"/>
          <w:noProof/>
          <w:color w:val="0782C1"/>
          <w:sz w:val="20"/>
          <w:szCs w:val="20"/>
          <w:shd w:val="clear" w:color="auto" w:fill="FFFFFF"/>
          <w:lang w:eastAsia="ru-RU"/>
        </w:rPr>
        <w:drawing>
          <wp:inline distT="0" distB="0" distL="0" distR="0">
            <wp:extent cx="1927225" cy="1252220"/>
            <wp:effectExtent l="0" t="0" r="0" b="5080"/>
            <wp:docPr id="1" name="Рисунок 1" descr="https://content.schools.by/21.bobr/library/%D0%A0%D0%B8%D1%81%D1%83%D0%BD%D0%BE%D0%BA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21.bobr/library/%D0%A0%D0%B8%D1%81%D1%83%D0%BD%D0%BE%D0%BA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225" cy="1252220"/>
                    </a:xfrm>
                    <a:prstGeom prst="rect">
                      <a:avLst/>
                    </a:prstGeom>
                    <a:noFill/>
                    <a:ln>
                      <a:noFill/>
                    </a:ln>
                  </pic:spPr>
                </pic:pic>
              </a:graphicData>
            </a:graphic>
          </wp:inline>
        </w:drawing>
      </w:r>
    </w:p>
    <w:p w:rsidR="00C31A3D" w:rsidRPr="00C31A3D" w:rsidRDefault="00C31A3D" w:rsidP="00C31A3D">
      <w:pPr>
        <w:spacing w:after="0" w:line="240" w:lineRule="auto"/>
        <w:rPr>
          <w:rFonts w:ascii="Times New Roman" w:eastAsia="Times New Roman" w:hAnsi="Times New Roman" w:cs="Times New Roman"/>
          <w:sz w:val="24"/>
          <w:szCs w:val="24"/>
          <w:lang w:eastAsia="ru-RU"/>
        </w:rPr>
      </w:pPr>
      <w:r w:rsidRPr="00C31A3D">
        <w:rPr>
          <w:rFonts w:ascii="Tahoma" w:eastAsia="Times New Roman" w:hAnsi="Tahoma" w:cs="Tahoma"/>
          <w:color w:val="111111"/>
          <w:sz w:val="18"/>
          <w:szCs w:val="18"/>
          <w:shd w:val="clear" w:color="auto" w:fill="FFFFFF"/>
          <w:lang w:eastAsia="ru-RU"/>
        </w:rPr>
        <w:t>                       </w:t>
      </w:r>
    </w:p>
    <w:p w:rsidR="00C31A3D" w:rsidRPr="00C31A3D" w:rsidRDefault="00C31A3D" w:rsidP="00C31A3D">
      <w:pPr>
        <w:shd w:val="clear" w:color="auto" w:fill="FFFFFF"/>
        <w:spacing w:line="240" w:lineRule="auto"/>
        <w:jc w:val="center"/>
        <w:rPr>
          <w:rFonts w:ascii="Tahoma" w:eastAsia="Times New Roman" w:hAnsi="Tahoma" w:cs="Tahoma"/>
          <w:color w:val="111111"/>
          <w:sz w:val="18"/>
          <w:szCs w:val="18"/>
          <w:lang w:eastAsia="ru-RU"/>
        </w:rPr>
      </w:pPr>
      <w:bookmarkStart w:id="0" w:name="Бесплатное_питание"/>
      <w:r w:rsidRPr="00C31A3D">
        <w:rPr>
          <w:rFonts w:ascii="Times New Roman" w:eastAsia="Times New Roman" w:hAnsi="Times New Roman" w:cs="Times New Roman"/>
          <w:b/>
          <w:bCs/>
          <w:color w:val="111111"/>
          <w:sz w:val="27"/>
          <w:szCs w:val="27"/>
          <w:u w:val="single"/>
          <w:shd w:val="clear" w:color="auto" w:fill="FFFFFF"/>
          <w:lang w:eastAsia="ru-RU"/>
        </w:rPr>
        <w:t>Бесплатное питание 2020/2021 учебный год</w:t>
      </w:r>
      <w:bookmarkEnd w:id="0"/>
    </w:p>
    <w:p w:rsidR="00C31A3D" w:rsidRPr="00C31A3D" w:rsidRDefault="00C31A3D" w:rsidP="00C31A3D">
      <w:pPr>
        <w:numPr>
          <w:ilvl w:val="0"/>
          <w:numId w:val="2"/>
        </w:numPr>
        <w:shd w:val="clear" w:color="auto" w:fill="FFFFFF"/>
        <w:spacing w:after="0" w:line="240" w:lineRule="auto"/>
        <w:ind w:left="1170"/>
        <w:rPr>
          <w:rFonts w:ascii="Tahoma" w:eastAsia="Times New Roman" w:hAnsi="Tahoma" w:cs="Tahoma"/>
          <w:color w:val="111111"/>
          <w:sz w:val="18"/>
          <w:szCs w:val="18"/>
          <w:lang w:eastAsia="ru-RU"/>
        </w:rPr>
      </w:pPr>
      <w:r w:rsidRPr="00C31A3D">
        <w:rPr>
          <w:rFonts w:ascii="Times New Roman" w:eastAsia="Times New Roman" w:hAnsi="Times New Roman" w:cs="Times New Roman"/>
          <w:b/>
          <w:bCs/>
          <w:color w:val="111111"/>
          <w:sz w:val="21"/>
          <w:szCs w:val="21"/>
          <w:shd w:val="clear" w:color="auto" w:fill="FFFFFF"/>
          <w:lang w:eastAsia="ru-RU"/>
        </w:rPr>
        <w:t>Постановление Совета Министров РБ от 14 октября 2019 г. № 694 «Об организации питания обучающихся,  получающих общее среднее образование, специальное образование на уровне общего среднего образования»</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b/>
          <w:bCs/>
          <w:color w:val="111111"/>
          <w:sz w:val="21"/>
          <w:szCs w:val="21"/>
          <w:shd w:val="clear" w:color="auto" w:fill="FFFFFF"/>
          <w:lang w:eastAsia="ru-RU"/>
        </w:rPr>
        <w:t>Организация питания отдельных категорий учащихся</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proofErr w:type="gramStart"/>
      <w:r w:rsidRPr="00C31A3D">
        <w:rPr>
          <w:rFonts w:ascii="Times New Roman" w:eastAsia="Times New Roman" w:hAnsi="Times New Roman" w:cs="Times New Roman"/>
          <w:color w:val="111111"/>
          <w:sz w:val="21"/>
          <w:szCs w:val="21"/>
          <w:shd w:val="clear" w:color="auto" w:fill="FFFFFF"/>
          <w:lang w:eastAsia="ru-RU"/>
        </w:rPr>
        <w:t>В соответствии с постановлением Совета Министров Республики Беларусь от 21.02.2005 №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(далее – постановление № 177) учащиеся из семей, имеющих трех и более детей в возрасте до 18 лет, обеспечиваются двух- или трехразовым бесплатным питанием за счет средств республиканского и (или) местных бюджетов.</w:t>
      </w:r>
      <w:proofErr w:type="gramEnd"/>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Согласно статье 62 Кодекса Республики Беларусь о браке и семье семья, в которой на иждивении и воспитании находятся трое и более детей, называется многодетной. Статус многодетной семьи подтверждается удостоверением, которое выдается местными исполнительными и распорядительными органами. Семья самостоятельно несет издержки по воспитанию и содержанию детей (родных и усыновленных).</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proofErr w:type="gramStart"/>
      <w:r w:rsidRPr="00C31A3D">
        <w:rPr>
          <w:rFonts w:ascii="Times New Roman" w:eastAsia="Times New Roman" w:hAnsi="Times New Roman" w:cs="Times New Roman"/>
          <w:color w:val="111111"/>
          <w:sz w:val="21"/>
          <w:szCs w:val="21"/>
          <w:shd w:val="clear" w:color="auto" w:fill="FFFFFF"/>
          <w:lang w:eastAsia="ru-RU"/>
        </w:rPr>
        <w:t>Льготы, установленные законодательством для многодетных семей, не распространяются на опекунские, приемные семьи и детские дома семейного типа, принявшие на воспитание детей-сирот и детей, оставшихся без попечения родителей, а регулируются отдельными нормами законодательства, поскольку расходы на содержание детей − воспитанников опекунских, приемных семей и детских домов семейного типа финансируются за счет средств республиканского и (или) местных бюджетов, а также иных источников в</w:t>
      </w:r>
      <w:proofErr w:type="gramEnd"/>
      <w:r w:rsidRPr="00C31A3D">
        <w:rPr>
          <w:rFonts w:ascii="Times New Roman" w:eastAsia="Times New Roman" w:hAnsi="Times New Roman" w:cs="Times New Roman"/>
          <w:color w:val="111111"/>
          <w:sz w:val="21"/>
          <w:szCs w:val="21"/>
          <w:shd w:val="clear" w:color="auto" w:fill="FFFFFF"/>
          <w:lang w:eastAsia="ru-RU"/>
        </w:rPr>
        <w:t xml:space="preserve"> </w:t>
      </w:r>
      <w:proofErr w:type="gramStart"/>
      <w:r w:rsidRPr="00C31A3D">
        <w:rPr>
          <w:rFonts w:ascii="Times New Roman" w:eastAsia="Times New Roman" w:hAnsi="Times New Roman" w:cs="Times New Roman"/>
          <w:color w:val="111111"/>
          <w:sz w:val="21"/>
          <w:szCs w:val="21"/>
          <w:shd w:val="clear" w:color="auto" w:fill="FFFFFF"/>
          <w:lang w:eastAsia="ru-RU"/>
        </w:rPr>
        <w:t>порядке</w:t>
      </w:r>
      <w:proofErr w:type="gramEnd"/>
      <w:r w:rsidRPr="00C31A3D">
        <w:rPr>
          <w:rFonts w:ascii="Times New Roman" w:eastAsia="Times New Roman" w:hAnsi="Times New Roman" w:cs="Times New Roman"/>
          <w:color w:val="111111"/>
          <w:sz w:val="21"/>
          <w:szCs w:val="21"/>
          <w:shd w:val="clear" w:color="auto" w:fill="FFFFFF"/>
          <w:lang w:eastAsia="ru-RU"/>
        </w:rPr>
        <w:t>, установленном законодательством.</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proofErr w:type="gramStart"/>
      <w:r w:rsidRPr="00C31A3D">
        <w:rPr>
          <w:rFonts w:ascii="Times New Roman" w:eastAsia="Times New Roman" w:hAnsi="Times New Roman" w:cs="Times New Roman"/>
          <w:color w:val="111111"/>
          <w:sz w:val="21"/>
          <w:szCs w:val="21"/>
          <w:shd w:val="clear" w:color="auto" w:fill="FFFFFF"/>
          <w:lang w:eastAsia="ru-RU"/>
        </w:rPr>
        <w:t xml:space="preserve">Так, в соответствии с постановлением Совета Министров Республики Беларусь от 06.07.2006 № 840 опекуны (попечители), приемные родители и родители-воспитатели ежемесячно получают денежные </w:t>
      </w:r>
      <w:r w:rsidRPr="00C31A3D">
        <w:rPr>
          <w:rFonts w:ascii="Times New Roman" w:eastAsia="Times New Roman" w:hAnsi="Times New Roman" w:cs="Times New Roman"/>
          <w:color w:val="111111"/>
          <w:sz w:val="21"/>
          <w:szCs w:val="21"/>
          <w:shd w:val="clear" w:color="auto" w:fill="FFFFFF"/>
          <w:lang w:eastAsia="ru-RU"/>
        </w:rPr>
        <w:lastRenderedPageBreak/>
        <w:t>выплаты на питание воспитанников приемной семьи,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w:t>
      </w:r>
      <w:proofErr w:type="gramEnd"/>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Таким образом, если в семье воспитывается трое детей, среди которых есть дети-сироты и дети, оставшиеся без попечения родителей, то им не может быть предоставлено питание за счет средств бюджета в соответствии с пунктом 1-1 постановления № 177.</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Дополнительно информируем, что в соответствии с пунктом 38 постановления № 177 органы управления образованием и учреждения образования могут направлять на организацию питания средства от проведенных благотворительных акций, пожертвований благотворительных фондов, государственных и общественных организаций, спонсоров, иностранных инвесторов, поступлений по линии гуманитарной помощи и других источников, не запрещенных законодательством Республики Беларусь.</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proofErr w:type="gramStart"/>
      <w:r w:rsidRPr="00C31A3D">
        <w:rPr>
          <w:rFonts w:ascii="Times New Roman" w:eastAsia="Times New Roman" w:hAnsi="Times New Roman" w:cs="Times New Roman"/>
          <w:color w:val="111111"/>
          <w:sz w:val="21"/>
          <w:szCs w:val="21"/>
          <w:shd w:val="clear" w:color="auto" w:fill="FFFFFF"/>
          <w:lang w:eastAsia="ru-RU"/>
        </w:rPr>
        <w:t>В соответствии с пунктом 6 постановления № 177 </w:t>
      </w:r>
      <w:r w:rsidRPr="00C31A3D">
        <w:rPr>
          <w:rFonts w:ascii="Arial" w:eastAsia="Times New Roman" w:hAnsi="Arial" w:cs="Arial"/>
          <w:b/>
          <w:bCs/>
          <w:i/>
          <w:iCs/>
          <w:color w:val="111111"/>
          <w:sz w:val="21"/>
          <w:szCs w:val="21"/>
          <w:shd w:val="clear" w:color="auto" w:fill="FFFFFF"/>
          <w:lang w:eastAsia="ru-RU"/>
        </w:rPr>
        <w:t>питание учащихся первых классов, которые обучаются на базе учреждений дошкольного образования</w:t>
      </w:r>
      <w:r w:rsidRPr="00C31A3D">
        <w:rPr>
          <w:rFonts w:ascii="Times New Roman" w:eastAsia="Times New Roman" w:hAnsi="Times New Roman" w:cs="Times New Roman"/>
          <w:color w:val="111111"/>
          <w:sz w:val="21"/>
          <w:szCs w:val="21"/>
          <w:shd w:val="clear" w:color="auto" w:fill="FFFFFF"/>
          <w:lang w:eastAsia="ru-RU"/>
        </w:rPr>
        <w:t>, организуется и оплачивается в порядке, установленном для воспитанников учреждений дошкольного образования, т.е. на основании постановления Совета Министров Республики Беларусь от 29.02.2008 № 307 «О размере и порядке взимания платы за питание детей, получающих дошкольное образование, специальное образование на уровне дошкольного образования» (далее</w:t>
      </w:r>
      <w:proofErr w:type="gramEnd"/>
      <w:r w:rsidRPr="00C31A3D">
        <w:rPr>
          <w:rFonts w:ascii="Times New Roman" w:eastAsia="Times New Roman" w:hAnsi="Times New Roman" w:cs="Times New Roman"/>
          <w:color w:val="111111"/>
          <w:sz w:val="21"/>
          <w:szCs w:val="21"/>
          <w:shd w:val="clear" w:color="auto" w:fill="FFFFFF"/>
          <w:lang w:eastAsia="ru-RU"/>
        </w:rPr>
        <w:t xml:space="preserve"> – постановление № 307).</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proofErr w:type="gramStart"/>
      <w:r w:rsidRPr="00C31A3D">
        <w:rPr>
          <w:rFonts w:ascii="Times New Roman" w:eastAsia="Times New Roman" w:hAnsi="Times New Roman" w:cs="Times New Roman"/>
          <w:color w:val="111111"/>
          <w:sz w:val="21"/>
          <w:szCs w:val="21"/>
          <w:shd w:val="clear" w:color="auto" w:fill="FFFFFF"/>
          <w:lang w:eastAsia="ru-RU"/>
        </w:rPr>
        <w:t>Постановлением № 307 установлено,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финансируемых за счет средств республиканского и (или) местного бюджетов, взимается в размере 100</w:t>
      </w:r>
      <w:proofErr w:type="gramEnd"/>
      <w:r w:rsidRPr="00C31A3D">
        <w:rPr>
          <w:rFonts w:ascii="Times New Roman" w:eastAsia="Times New Roman" w:hAnsi="Times New Roman" w:cs="Times New Roman"/>
          <w:color w:val="111111"/>
          <w:sz w:val="21"/>
          <w:szCs w:val="21"/>
          <w:shd w:val="clear" w:color="auto" w:fill="FFFFFF"/>
          <w:lang w:eastAsia="ru-RU"/>
        </w:rPr>
        <w:t xml:space="preserve"> процентов </w:t>
      </w:r>
      <w:proofErr w:type="gramStart"/>
      <w:r w:rsidRPr="00C31A3D">
        <w:rPr>
          <w:rFonts w:ascii="Times New Roman" w:eastAsia="Times New Roman" w:hAnsi="Times New Roman" w:cs="Times New Roman"/>
          <w:color w:val="111111"/>
          <w:sz w:val="21"/>
          <w:szCs w:val="21"/>
          <w:shd w:val="clear" w:color="auto" w:fill="FFFFFF"/>
          <w:lang w:eastAsia="ru-RU"/>
        </w:rPr>
        <w:t>от действующих денежных норм расходов на питание в день на одного воспитанника в зависимости</w:t>
      </w:r>
      <w:proofErr w:type="gramEnd"/>
      <w:r w:rsidRPr="00C31A3D">
        <w:rPr>
          <w:rFonts w:ascii="Times New Roman" w:eastAsia="Times New Roman" w:hAnsi="Times New Roman" w:cs="Times New Roman"/>
          <w:color w:val="111111"/>
          <w:sz w:val="21"/>
          <w:szCs w:val="21"/>
          <w:shd w:val="clear" w:color="auto" w:fill="FFFFFF"/>
          <w:lang w:eastAsia="ru-RU"/>
        </w:rPr>
        <w:t xml:space="preserve"> от возраста детей, вида и режима работы дошкольного учреждения.</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Данным постановлением предусмотрены льготы по оплате питания. Так, в частности, оплата за питание</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r w:rsidRPr="00C31A3D">
        <w:rPr>
          <w:rFonts w:ascii="Arial" w:eastAsia="Times New Roman" w:hAnsi="Arial" w:cs="Arial"/>
          <w:b/>
          <w:bCs/>
          <w:i/>
          <w:iCs/>
          <w:color w:val="111111"/>
          <w:sz w:val="21"/>
          <w:szCs w:val="21"/>
          <w:shd w:val="clear" w:color="auto" w:fill="FFFFFF"/>
          <w:lang w:eastAsia="ru-RU"/>
        </w:rPr>
        <w:t>не взимается:</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с членов семей лиц, перечисленных в подпунктах 12.2 и 12.3 пункта 12 статьи 3 Закона Республики Беларусь от 14.06.2007 «О государственных социальных льготах, правах и гарантиях для отдельных категорий граждан» </w:t>
      </w:r>
      <w:r w:rsidRPr="00C31A3D">
        <w:rPr>
          <w:rFonts w:ascii="Arial" w:eastAsia="Times New Roman" w:hAnsi="Arial" w:cs="Arial"/>
          <w:i/>
          <w:iCs/>
          <w:color w:val="111111"/>
          <w:sz w:val="21"/>
          <w:szCs w:val="21"/>
          <w:shd w:val="clear" w:color="auto" w:fill="FFFFFF"/>
          <w:lang w:eastAsia="ru-RU"/>
        </w:rPr>
        <w:t>(Национальный реестр правовых актов Республики Беларусь, 2007 г., № 147, 2/1336);</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r w:rsidRPr="00C31A3D">
        <w:rPr>
          <w:rFonts w:ascii="Arial" w:eastAsia="Times New Roman" w:hAnsi="Arial" w:cs="Arial"/>
          <w:b/>
          <w:bCs/>
          <w:i/>
          <w:iCs/>
          <w:color w:val="111111"/>
          <w:sz w:val="21"/>
          <w:szCs w:val="21"/>
          <w:shd w:val="clear" w:color="auto" w:fill="FFFFFF"/>
          <w:lang w:eastAsia="ru-RU"/>
        </w:rPr>
        <w:t>снижается:</w:t>
      </w:r>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proofErr w:type="gramStart"/>
      <w:r w:rsidRPr="00C31A3D">
        <w:rPr>
          <w:rFonts w:ascii="Times New Roman" w:eastAsia="Times New Roman" w:hAnsi="Times New Roman" w:cs="Times New Roman"/>
          <w:b/>
          <w:bCs/>
          <w:color w:val="111111"/>
          <w:sz w:val="21"/>
          <w:szCs w:val="21"/>
          <w:shd w:val="clear" w:color="auto" w:fill="FFFFFF"/>
          <w:lang w:eastAsia="ru-RU"/>
        </w:rPr>
        <w:t>на 50 процентов</w:t>
      </w:r>
      <w:r w:rsidRPr="00C31A3D">
        <w:rPr>
          <w:rFonts w:ascii="Times New Roman" w:eastAsia="Times New Roman" w:hAnsi="Times New Roman" w:cs="Times New Roman"/>
          <w:color w:val="111111"/>
          <w:sz w:val="21"/>
          <w:szCs w:val="21"/>
          <w:shd w:val="clear" w:color="auto" w:fill="FFFFFF"/>
          <w:lang w:eastAsia="ru-RU"/>
        </w:rPr>
        <w:t> для семей, имеющих трех и более детей в возрасте до 18 лет;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для опекунов, приемных родителей, родителей-воспитателей детских домов семейного типа, детских деревень (городков);</w:t>
      </w:r>
      <w:proofErr w:type="gramEnd"/>
    </w:p>
    <w:p w:rsidR="00C31A3D" w:rsidRPr="00C31A3D" w:rsidRDefault="00C31A3D" w:rsidP="00C31A3D">
      <w:pPr>
        <w:shd w:val="clear" w:color="auto" w:fill="FFFFFF"/>
        <w:spacing w:line="240" w:lineRule="auto"/>
        <w:jc w:val="both"/>
        <w:rPr>
          <w:rFonts w:ascii="Tahoma" w:eastAsia="Times New Roman" w:hAnsi="Tahoma" w:cs="Tahoma"/>
          <w:color w:val="111111"/>
          <w:sz w:val="18"/>
          <w:szCs w:val="18"/>
          <w:lang w:eastAsia="ru-RU"/>
        </w:rPr>
      </w:pPr>
      <w:r w:rsidRPr="00C31A3D">
        <w:rPr>
          <w:rFonts w:ascii="Times New Roman" w:eastAsia="Times New Roman" w:hAnsi="Times New Roman" w:cs="Times New Roman"/>
          <w:b/>
          <w:bCs/>
          <w:color w:val="111111"/>
          <w:sz w:val="21"/>
          <w:szCs w:val="21"/>
          <w:shd w:val="clear" w:color="auto" w:fill="FFFFFF"/>
          <w:lang w:eastAsia="ru-RU"/>
        </w:rPr>
        <w:t>на 30 процентов</w:t>
      </w:r>
      <w:r w:rsidRPr="00C31A3D">
        <w:rPr>
          <w:rFonts w:ascii="Times New Roman" w:eastAsia="Times New Roman" w:hAnsi="Times New Roman" w:cs="Times New Roman"/>
          <w:color w:val="111111"/>
          <w:sz w:val="21"/>
          <w:szCs w:val="21"/>
          <w:shd w:val="clear" w:color="auto" w:fill="FFFFFF"/>
          <w:lang w:eastAsia="ru-RU"/>
        </w:rPr>
        <w:t> для семей, имеющих двух детей, получающих дошкольное образование, специальное образование на уровне дошкольного образования.</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b/>
          <w:bCs/>
          <w:color w:val="111111"/>
          <w:sz w:val="21"/>
          <w:szCs w:val="21"/>
          <w:shd w:val="clear" w:color="auto" w:fill="FFFFFF"/>
          <w:lang w:eastAsia="ru-RU"/>
        </w:rPr>
        <w:t>БЕСПЛАТНОЕ ПИТАНИЕ</w:t>
      </w:r>
    </w:p>
    <w:p w:rsidR="00C31A3D" w:rsidRPr="00C31A3D" w:rsidRDefault="00C31A3D" w:rsidP="00C31A3D">
      <w:pPr>
        <w:numPr>
          <w:ilvl w:val="0"/>
          <w:numId w:val="3"/>
        </w:numPr>
        <w:shd w:val="clear" w:color="auto" w:fill="FFFFFF"/>
        <w:spacing w:line="240" w:lineRule="auto"/>
        <w:ind w:left="450"/>
        <w:rPr>
          <w:rFonts w:ascii="Tahoma" w:eastAsia="Times New Roman" w:hAnsi="Tahoma" w:cs="Tahoma"/>
          <w:color w:val="111111"/>
          <w:sz w:val="18"/>
          <w:szCs w:val="18"/>
          <w:lang w:eastAsia="ru-RU"/>
        </w:rPr>
      </w:pPr>
      <w:r w:rsidRPr="00C31A3D">
        <w:rPr>
          <w:rFonts w:ascii="Times New Roman" w:eastAsia="Times New Roman" w:hAnsi="Times New Roman" w:cs="Times New Roman"/>
          <w:b/>
          <w:bCs/>
          <w:color w:val="111111"/>
          <w:sz w:val="21"/>
          <w:szCs w:val="21"/>
          <w:shd w:val="clear" w:color="auto" w:fill="FFFFFF"/>
          <w:lang w:eastAsia="ru-RU"/>
        </w:rPr>
        <w:t>Дети из многодетных семей, воспитывающие 3 и более детей до 18 лет</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1) Заявление на имя директора (указать, будет ли посещать ГПД для учащихся 1-2 классов).</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lastRenderedPageBreak/>
        <w:t>2) Копия удостоверения многодетной семьи.</w:t>
      </w:r>
    </w:p>
    <w:p w:rsidR="00C31A3D" w:rsidRPr="00C31A3D" w:rsidRDefault="00C31A3D" w:rsidP="00C31A3D">
      <w:pPr>
        <w:numPr>
          <w:ilvl w:val="0"/>
          <w:numId w:val="4"/>
        </w:numPr>
        <w:shd w:val="clear" w:color="auto" w:fill="FFFFFF"/>
        <w:spacing w:line="240" w:lineRule="auto"/>
        <w:ind w:left="450"/>
        <w:rPr>
          <w:rFonts w:ascii="Tahoma" w:eastAsia="Times New Roman" w:hAnsi="Tahoma" w:cs="Tahoma"/>
          <w:color w:val="111111"/>
          <w:sz w:val="18"/>
          <w:szCs w:val="18"/>
          <w:lang w:eastAsia="ru-RU"/>
        </w:rPr>
      </w:pPr>
      <w:r w:rsidRPr="00C31A3D">
        <w:rPr>
          <w:rFonts w:ascii="Times New Roman" w:eastAsia="Times New Roman" w:hAnsi="Times New Roman" w:cs="Times New Roman"/>
          <w:b/>
          <w:bCs/>
          <w:color w:val="111111"/>
          <w:sz w:val="21"/>
          <w:szCs w:val="21"/>
          <w:shd w:val="clear" w:color="auto" w:fill="FFFFFF"/>
          <w:lang w:eastAsia="ru-RU"/>
        </w:rPr>
        <w:t>Дети-инвалиды</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1) Заявление на имя директора (указать, будет ли посещать ГПД).</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2) Копия удостоверения ребёнка-инвалида.</w:t>
      </w:r>
    </w:p>
    <w:p w:rsidR="00C31A3D" w:rsidRPr="00C31A3D" w:rsidRDefault="00C31A3D" w:rsidP="00C31A3D">
      <w:pPr>
        <w:numPr>
          <w:ilvl w:val="0"/>
          <w:numId w:val="5"/>
        </w:numPr>
        <w:shd w:val="clear" w:color="auto" w:fill="FFFFFF"/>
        <w:spacing w:line="240" w:lineRule="auto"/>
        <w:ind w:left="450"/>
        <w:rPr>
          <w:rFonts w:ascii="Tahoma" w:eastAsia="Times New Roman" w:hAnsi="Tahoma" w:cs="Tahoma"/>
          <w:color w:val="111111"/>
          <w:sz w:val="18"/>
          <w:szCs w:val="18"/>
          <w:lang w:eastAsia="ru-RU"/>
        </w:rPr>
      </w:pPr>
      <w:r w:rsidRPr="00C31A3D">
        <w:rPr>
          <w:rFonts w:ascii="Times New Roman" w:eastAsia="Times New Roman" w:hAnsi="Times New Roman" w:cs="Times New Roman"/>
          <w:b/>
          <w:bCs/>
          <w:color w:val="111111"/>
          <w:sz w:val="21"/>
          <w:szCs w:val="21"/>
          <w:shd w:val="clear" w:color="auto" w:fill="FFFFFF"/>
          <w:lang w:eastAsia="ru-RU"/>
        </w:rPr>
        <w:t>Дети, родители которых инвалиды 1,2 группы</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1) Заявление на имя директора.</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2) Копия удостоверения об инвалидности родителя.</w:t>
      </w:r>
    </w:p>
    <w:p w:rsidR="00C31A3D" w:rsidRPr="00C31A3D" w:rsidRDefault="00C31A3D" w:rsidP="00C31A3D">
      <w:pPr>
        <w:numPr>
          <w:ilvl w:val="0"/>
          <w:numId w:val="6"/>
        </w:numPr>
        <w:shd w:val="clear" w:color="auto" w:fill="FFFFFF"/>
        <w:spacing w:line="240" w:lineRule="auto"/>
        <w:ind w:left="450"/>
        <w:rPr>
          <w:rFonts w:ascii="Tahoma" w:eastAsia="Times New Roman" w:hAnsi="Tahoma" w:cs="Tahoma"/>
          <w:color w:val="111111"/>
          <w:sz w:val="18"/>
          <w:szCs w:val="18"/>
          <w:lang w:eastAsia="ru-RU"/>
        </w:rPr>
      </w:pPr>
      <w:r w:rsidRPr="00C31A3D">
        <w:rPr>
          <w:rFonts w:ascii="Times New Roman" w:eastAsia="Times New Roman" w:hAnsi="Times New Roman" w:cs="Times New Roman"/>
          <w:b/>
          <w:bCs/>
          <w:color w:val="111111"/>
          <w:sz w:val="21"/>
          <w:szCs w:val="21"/>
          <w:shd w:val="clear" w:color="auto" w:fill="FFFFFF"/>
          <w:lang w:eastAsia="ru-RU"/>
        </w:rPr>
        <w:t>Малообеспеченные семьи. </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1)    Заявление на имя директора (указать, будет ли посещать ГПД).</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2)    Справка о составе семьи.</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 xml:space="preserve">3)    Справка о доходах всех членов семьи </w:t>
      </w:r>
      <w:proofErr w:type="gramStart"/>
      <w:r w:rsidRPr="00C31A3D">
        <w:rPr>
          <w:rFonts w:ascii="Times New Roman" w:eastAsia="Times New Roman" w:hAnsi="Times New Roman" w:cs="Times New Roman"/>
          <w:color w:val="111111"/>
          <w:sz w:val="21"/>
          <w:szCs w:val="21"/>
          <w:shd w:val="clear" w:color="auto" w:fill="FFFFFF"/>
          <w:lang w:eastAsia="ru-RU"/>
        </w:rPr>
        <w:t>за</w:t>
      </w:r>
      <w:proofErr w:type="gramEnd"/>
      <w:r w:rsidRPr="00C31A3D">
        <w:rPr>
          <w:rFonts w:ascii="Times New Roman" w:eastAsia="Times New Roman" w:hAnsi="Times New Roman" w:cs="Times New Roman"/>
          <w:color w:val="111111"/>
          <w:sz w:val="21"/>
          <w:szCs w:val="21"/>
          <w:shd w:val="clear" w:color="auto" w:fill="FFFFFF"/>
          <w:lang w:eastAsia="ru-RU"/>
        </w:rPr>
        <w:t xml:space="preserve"> последние 12 месяцев.</w:t>
      </w:r>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proofErr w:type="gramStart"/>
      <w:r w:rsidRPr="00C31A3D">
        <w:rPr>
          <w:rFonts w:ascii="Times New Roman" w:eastAsia="Times New Roman" w:hAnsi="Times New Roman" w:cs="Times New Roman"/>
          <w:color w:val="111111"/>
          <w:sz w:val="21"/>
          <w:szCs w:val="21"/>
          <w:shd w:val="clear" w:color="auto" w:fill="FFFFFF"/>
          <w:lang w:eastAsia="ru-RU"/>
        </w:rPr>
        <w:t>4)    Алименты за последние 12 месяцев (если в разводе) либо справка судоисполнителя об алиментах.</w:t>
      </w:r>
      <w:proofErr w:type="gramEnd"/>
    </w:p>
    <w:p w:rsidR="00C31A3D" w:rsidRPr="00C31A3D" w:rsidRDefault="00C31A3D" w:rsidP="00C31A3D">
      <w:pPr>
        <w:shd w:val="clear" w:color="auto" w:fill="FFFFFF"/>
        <w:spacing w:line="240" w:lineRule="auto"/>
        <w:rPr>
          <w:rFonts w:ascii="Tahoma" w:eastAsia="Times New Roman" w:hAnsi="Tahoma" w:cs="Tahoma"/>
          <w:color w:val="111111"/>
          <w:sz w:val="18"/>
          <w:szCs w:val="18"/>
          <w:lang w:eastAsia="ru-RU"/>
        </w:rPr>
      </w:pPr>
      <w:r w:rsidRPr="00C31A3D">
        <w:rPr>
          <w:rFonts w:ascii="Times New Roman" w:eastAsia="Times New Roman" w:hAnsi="Times New Roman" w:cs="Times New Roman"/>
          <w:color w:val="111111"/>
          <w:sz w:val="21"/>
          <w:szCs w:val="21"/>
          <w:shd w:val="clear" w:color="auto" w:fill="FFFFFF"/>
          <w:lang w:eastAsia="ru-RU"/>
        </w:rPr>
        <w:t>Малообеспеченные семьи. Доход на каждого члена семьи не должен превышать 246,78 рублей</w:t>
      </w:r>
    </w:p>
    <w:p w:rsidR="00BB44BE" w:rsidRDefault="00BB44BE">
      <w:bookmarkStart w:id="1" w:name="_GoBack"/>
      <w:bookmarkEnd w:id="1"/>
    </w:p>
    <w:sectPr w:rsidR="00BB4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65B"/>
    <w:multiLevelType w:val="multilevel"/>
    <w:tmpl w:val="E720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E2439"/>
    <w:multiLevelType w:val="multilevel"/>
    <w:tmpl w:val="B6BE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A4DCC"/>
    <w:multiLevelType w:val="multilevel"/>
    <w:tmpl w:val="98B4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A601B"/>
    <w:multiLevelType w:val="multilevel"/>
    <w:tmpl w:val="8276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0F4B9A"/>
    <w:multiLevelType w:val="multilevel"/>
    <w:tmpl w:val="41C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A047D"/>
    <w:multiLevelType w:val="multilevel"/>
    <w:tmpl w:val="9F7E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3D"/>
    <w:rsid w:val="00BB44BE"/>
    <w:rsid w:val="00C3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31A3D"/>
    <w:rPr>
      <w:i/>
      <w:iCs/>
    </w:rPr>
  </w:style>
  <w:style w:type="character" w:styleId="a5">
    <w:name w:val="Hyperlink"/>
    <w:basedOn w:val="a0"/>
    <w:uiPriority w:val="99"/>
    <w:semiHidden/>
    <w:unhideWhenUsed/>
    <w:rsid w:val="00C31A3D"/>
    <w:rPr>
      <w:color w:val="0000FF"/>
      <w:u w:val="single"/>
    </w:rPr>
  </w:style>
  <w:style w:type="paragraph" w:styleId="a6">
    <w:name w:val="Balloon Text"/>
    <w:basedOn w:val="a"/>
    <w:link w:val="a7"/>
    <w:uiPriority w:val="99"/>
    <w:semiHidden/>
    <w:unhideWhenUsed/>
    <w:rsid w:val="00C31A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31A3D"/>
    <w:rPr>
      <w:i/>
      <w:iCs/>
    </w:rPr>
  </w:style>
  <w:style w:type="character" w:styleId="a5">
    <w:name w:val="Hyperlink"/>
    <w:basedOn w:val="a0"/>
    <w:uiPriority w:val="99"/>
    <w:semiHidden/>
    <w:unhideWhenUsed/>
    <w:rsid w:val="00C31A3D"/>
    <w:rPr>
      <w:color w:val="0000FF"/>
      <w:u w:val="single"/>
    </w:rPr>
  </w:style>
  <w:style w:type="paragraph" w:styleId="a6">
    <w:name w:val="Balloon Text"/>
    <w:basedOn w:val="a"/>
    <w:link w:val="a7"/>
    <w:uiPriority w:val="99"/>
    <w:semiHidden/>
    <w:unhideWhenUsed/>
    <w:rsid w:val="00C31A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3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21.mogilev.by/wp-content/uploads/PITANIE/C21900525_1565730000.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sh21.mogilev.by/wp-content/uploads/PITANIE/317.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h21.mogilev.by/wp-content/uploads/PITANIE/177.docx"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21bobr.schools.by/pages/pitanie#%D0%BF%D1%80%D0%B0%D0%B2%D0%B8%D0%BB%D1%8C%D0%BD%D0%BE%D0%B5%20%D0%BF%D0%B8%D1%82%D0%B0%D0%BD%D0%B8%D0%B5" TargetMode="External"/><Relationship Id="rId4" Type="http://schemas.openxmlformats.org/officeDocument/2006/relationships/settings" Target="settings.xml"/><Relationship Id="rId9" Type="http://schemas.openxmlformats.org/officeDocument/2006/relationships/hyperlink" Target="http://sosh21.mogilev.by/wp-content/uploads/PITANIE/MO_Pita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Rmu1</dc:creator>
  <cp:lastModifiedBy>Rmu1</cp:lastModifiedBy>
  <cp:revision>1</cp:revision>
  <dcterms:created xsi:type="dcterms:W3CDTF">2020-12-26T09:49:00Z</dcterms:created>
  <dcterms:modified xsi:type="dcterms:W3CDTF">2020-12-26T09:50:00Z</dcterms:modified>
</cp:coreProperties>
</file>