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9B" w:rsidRPr="00D16C9B" w:rsidRDefault="00462BF2" w:rsidP="00D1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-118110</wp:posOffset>
            </wp:positionV>
            <wp:extent cx="2893060" cy="2667000"/>
            <wp:effectExtent l="19050" t="0" r="2540" b="0"/>
            <wp:wrapTight wrapText="bothSides">
              <wp:wrapPolygon edited="0">
                <wp:start x="569" y="0"/>
                <wp:lineTo x="-142" y="1080"/>
                <wp:lineTo x="-142" y="20520"/>
                <wp:lineTo x="284" y="21446"/>
                <wp:lineTo x="569" y="21446"/>
                <wp:lineTo x="20908" y="21446"/>
                <wp:lineTo x="21192" y="21446"/>
                <wp:lineTo x="21619" y="20520"/>
                <wp:lineTo x="21619" y="1080"/>
                <wp:lineTo x="21335" y="154"/>
                <wp:lineTo x="20908" y="0"/>
                <wp:lineTo x="569" y="0"/>
              </wp:wrapPolygon>
            </wp:wrapTight>
            <wp:docPr id="6" name="preview-image" descr="http://content.schools.by/cache/ab/08/ab089baf28252c7969a8803d83838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ontent.schools.by/cache/ab/08/ab089baf28252c7969a8803d838385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6C9B" w:rsidRPr="00D16C9B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>Дом без насилия!</w:t>
      </w:r>
    </w:p>
    <w:p w:rsidR="00B06EDC" w:rsidRPr="00B06EDC" w:rsidRDefault="00D16C9B" w:rsidP="00B06E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7025640</wp:posOffset>
            </wp:positionV>
            <wp:extent cx="4143375" cy="3105150"/>
            <wp:effectExtent l="19050" t="0" r="9525" b="0"/>
            <wp:wrapNone/>
            <wp:docPr id="2" name="preview-image" descr="http://open.az/uploads/posts/2010-11/thumbs/1290235934_bankoboev.ru_malenkaya_devochka_i_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open.az/uploads/posts/2010-11/thumbs/1290235934_bankoboev.ru_malenkaya_devochka_i_radu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16C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 целью привлечения широких слоев населения к проблемам насилия в семье на территории Республики Беларусь  </w:t>
      </w:r>
      <w:r w:rsidRPr="00B06E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</w:rPr>
        <w:t xml:space="preserve">с 18 по 30 апреля 2016 года </w:t>
      </w:r>
      <w:r w:rsidRPr="00D16C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проводится </w:t>
      </w:r>
      <w:r w:rsidRPr="00B06EDC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</w:rPr>
        <w:t>профилактическая акция «Дом без насилия!».</w:t>
      </w:r>
      <w:r w:rsidR="00462BF2" w:rsidRPr="00462BF2">
        <w:t xml:space="preserve"> </w:t>
      </w:r>
    </w:p>
    <w:p w:rsidR="00B06EDC" w:rsidRDefault="00D16C9B" w:rsidP="00B06E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Насилие в семье</w:t>
      </w:r>
      <w:r w:rsidRPr="00D16C9B">
        <w:rPr>
          <w:rFonts w:ascii="Times New Roman" w:eastAsia="Times New Roman" w:hAnsi="Times New Roman" w:cs="Times New Roman"/>
          <w:sz w:val="28"/>
          <w:szCs w:val="28"/>
        </w:rPr>
        <w:t xml:space="preserve"> –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  (или) психические страдания» (Закон Республики Беларусь «Об основах деятельности по профилактик</w:t>
      </w:r>
      <w:r w:rsidR="00B06EDC">
        <w:rPr>
          <w:rFonts w:ascii="Times New Roman" w:eastAsia="Times New Roman" w:hAnsi="Times New Roman" w:cs="Times New Roman"/>
          <w:sz w:val="28"/>
          <w:szCs w:val="28"/>
        </w:rPr>
        <w:t>е правонарушений»).</w:t>
      </w:r>
    </w:p>
    <w:p w:rsidR="00B06EDC" w:rsidRDefault="00D16C9B" w:rsidP="00B06E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sz w:val="28"/>
          <w:szCs w:val="28"/>
        </w:rPr>
        <w:t>Насилие всегда связано с ущемлениями прав человека. В отношениях присутствуют ругательства, принуждения, оскорбления, унижения, действия в направлении спасения собственной жизни и жизни близких людей. Ситуация негативно сказывается  на членах семьи, пр</w:t>
      </w:r>
      <w:r w:rsidR="00B06EDC">
        <w:rPr>
          <w:rFonts w:ascii="Times New Roman" w:eastAsia="Times New Roman" w:hAnsi="Times New Roman" w:cs="Times New Roman"/>
          <w:sz w:val="28"/>
          <w:szCs w:val="28"/>
        </w:rPr>
        <w:t xml:space="preserve">инося психологическую травму. </w:t>
      </w:r>
    </w:p>
    <w:p w:rsidR="00B06EDC" w:rsidRDefault="00D16C9B" w:rsidP="00B06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sz w:val="28"/>
          <w:szCs w:val="28"/>
        </w:rPr>
        <w:t xml:space="preserve">Пребывание в ситуации домашнего насилия характеризуется следующими изменениями в </w:t>
      </w:r>
      <w:proofErr w:type="spellStart"/>
      <w:r w:rsidRPr="00D16C9B">
        <w:rPr>
          <w:rFonts w:ascii="Times New Roman" w:eastAsia="Times New Roman" w:hAnsi="Times New Roman" w:cs="Times New Roman"/>
          <w:sz w:val="28"/>
          <w:szCs w:val="28"/>
        </w:rPr>
        <w:t>психоэм</w:t>
      </w:r>
      <w:r w:rsidR="00175811">
        <w:rPr>
          <w:rFonts w:ascii="Times New Roman" w:eastAsia="Times New Roman" w:hAnsi="Times New Roman" w:cs="Times New Roman"/>
          <w:sz w:val="28"/>
          <w:szCs w:val="28"/>
        </w:rPr>
        <w:t>оциональном</w:t>
      </w:r>
      <w:proofErr w:type="spellEnd"/>
      <w:r w:rsidR="00175811">
        <w:rPr>
          <w:rFonts w:ascii="Times New Roman" w:eastAsia="Times New Roman" w:hAnsi="Times New Roman" w:cs="Times New Roman"/>
          <w:sz w:val="28"/>
          <w:szCs w:val="28"/>
        </w:rPr>
        <w:t xml:space="preserve"> состоянии человека:</w:t>
      </w:r>
    </w:p>
    <w:p w:rsidR="00B06EDC" w:rsidRDefault="00D16C9B" w:rsidP="00B06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sz w:val="28"/>
          <w:szCs w:val="28"/>
        </w:rPr>
        <w:t>- возникает угнетенность психологического состояния, проявления которого выражаются в  сниженном настроении, доминировании негативных мы</w:t>
      </w:r>
      <w:r w:rsidR="00175811">
        <w:rPr>
          <w:rFonts w:ascii="Times New Roman" w:eastAsia="Times New Roman" w:hAnsi="Times New Roman" w:cs="Times New Roman"/>
          <w:sz w:val="28"/>
          <w:szCs w:val="28"/>
        </w:rPr>
        <w:t>слей, нежелании новых действий;</w:t>
      </w:r>
    </w:p>
    <w:p w:rsidR="00B06EDC" w:rsidRDefault="00D16C9B" w:rsidP="00B06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sz w:val="28"/>
          <w:szCs w:val="28"/>
        </w:rPr>
        <w:t>- снижение самооценки приводит к снижению чувства собственной ценности человека. Укрепляется негативная самооценка: «Я никому не нужен», «Я не достоин», «Я не красивый», «Я не такой», Я не</w:t>
      </w:r>
      <w:r w:rsidR="00175811">
        <w:rPr>
          <w:rFonts w:ascii="Times New Roman" w:eastAsia="Times New Roman" w:hAnsi="Times New Roman" w:cs="Times New Roman"/>
          <w:sz w:val="28"/>
          <w:szCs w:val="28"/>
        </w:rPr>
        <w:t xml:space="preserve"> смогу», «Не справлюсь»  и т.п.;</w:t>
      </w:r>
    </w:p>
    <w:p w:rsidR="00175811" w:rsidRPr="00462BF2" w:rsidRDefault="00D16C9B" w:rsidP="00462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sz w:val="28"/>
          <w:szCs w:val="28"/>
        </w:rPr>
        <w:t>- нарушение социальной адаптации. Повышенная утомляемость приводит к замкнутости</w:t>
      </w:r>
      <w:r w:rsidR="0017581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6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C9B">
        <w:rPr>
          <w:rFonts w:ascii="Times New Roman" w:eastAsia="Times New Roman" w:hAnsi="Times New Roman" w:cs="Times New Roman"/>
          <w:sz w:val="28"/>
          <w:szCs w:val="28"/>
        </w:rPr>
        <w:br/>
        <w:t>- появляются симптомы посттравматической стрессовой реакции, которые находят проявление в воспоминаниях, сновидениях, случайных, напоминающих унижение, внешних  раздражителей. Человек, как будто, заново переживает нанесенную ему обиду.</w:t>
      </w:r>
      <w:r w:rsidRPr="00D16C9B">
        <w:rPr>
          <w:rFonts w:ascii="Times New Roman" w:eastAsia="Times New Roman" w:hAnsi="Times New Roman" w:cs="Times New Roman"/>
          <w:sz w:val="28"/>
          <w:szCs w:val="28"/>
        </w:rPr>
        <w:br/>
      </w:r>
      <w:r w:rsidR="00462B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D16C9B">
        <w:rPr>
          <w:rFonts w:ascii="Times New Roman" w:eastAsia="Times New Roman" w:hAnsi="Times New Roman" w:cs="Times New Roman"/>
          <w:b/>
          <w:bCs/>
          <w:sz w:val="28"/>
          <w:szCs w:val="28"/>
        </w:rPr>
        <w:t>Несмотря на перечисленные характеристики</w:t>
      </w:r>
    </w:p>
    <w:p w:rsidR="00B06EDC" w:rsidRDefault="00D16C9B" w:rsidP="00462B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сложных переживаний, </w:t>
      </w:r>
    </w:p>
    <w:p w:rsidR="00B06EDC" w:rsidRDefault="00D16C9B" w:rsidP="00462B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6C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важно поверить </w:t>
      </w:r>
    </w:p>
    <w:p w:rsidR="00D16C9B" w:rsidRPr="00D16C9B" w:rsidRDefault="00462BF2" w:rsidP="00462B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62BF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06EDC" w:rsidRPr="00462B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ВЫХОД, КОТОРЫЙ ЕСТЬ ВСЕГДА!</w:t>
      </w:r>
      <w:r w:rsidR="00B06EDC" w:rsidRPr="00462BF2">
        <w:rPr>
          <w:noProof/>
          <w:color w:val="FF0000"/>
        </w:rPr>
        <w:t xml:space="preserve"> </w:t>
      </w:r>
    </w:p>
    <w:p w:rsidR="003B08B0" w:rsidRPr="00D16C9B" w:rsidRDefault="003B08B0">
      <w:pPr>
        <w:rPr>
          <w:sz w:val="28"/>
          <w:szCs w:val="28"/>
        </w:rPr>
      </w:pPr>
    </w:p>
    <w:sectPr w:rsidR="003B08B0" w:rsidRPr="00D16C9B" w:rsidSect="00D16C9B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C9B"/>
    <w:rsid w:val="000D7CB6"/>
    <w:rsid w:val="00175811"/>
    <w:rsid w:val="003B08B0"/>
    <w:rsid w:val="00462BF2"/>
    <w:rsid w:val="00B06EDC"/>
    <w:rsid w:val="00D1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C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6C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6C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dcterms:created xsi:type="dcterms:W3CDTF">2016-04-20T07:29:00Z</dcterms:created>
  <dcterms:modified xsi:type="dcterms:W3CDTF">2016-04-20T07:42:00Z</dcterms:modified>
</cp:coreProperties>
</file>