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CD" w:rsidRDefault="008431CD" w:rsidP="008431CD">
      <w:pPr>
        <w:pStyle w:val="a3"/>
      </w:pPr>
      <w:r>
        <w:rPr>
          <w:rStyle w:val="a4"/>
        </w:rPr>
        <w:t>«Как вести себя в конфликтной ситуации»</w:t>
      </w:r>
    </w:p>
    <w:p w:rsidR="008431CD" w:rsidRDefault="008431CD" w:rsidP="008431CD">
      <w:pPr>
        <w:pStyle w:val="a3"/>
      </w:pPr>
      <w:r>
        <w:br/>
        <w:t>При возникновении напряжения обязательно нужно проявлять:</w:t>
      </w:r>
      <w:r>
        <w:br/>
        <w:t>Внимание к собеседнику.</w:t>
      </w:r>
      <w:r>
        <w:br/>
        <w:t>Доброжелательность, дружелюбие, расположенность, уважительное отношение.</w:t>
      </w:r>
      <w:r>
        <w:br/>
        <w:t>Естественность.</w:t>
      </w:r>
      <w:r>
        <w:br/>
        <w:t>Терпимость к слабостям собеседника.</w:t>
      </w:r>
      <w:r>
        <w:br/>
        <w:t>Сочувствие к нему, участие.</w:t>
      </w:r>
      <w:r>
        <w:br/>
        <w:t>Выдержку и самоконтроль.</w:t>
      </w:r>
      <w:r>
        <w:br/>
        <w:t>Спокойный тон.</w:t>
      </w:r>
      <w:r>
        <w:br/>
        <w:t>Лаконичность и немногословность. Необходимо строить фразы так, чтобы они вызывали нейтральную или позитивную реакцию со стороны собеседника.</w:t>
      </w:r>
      <w:r>
        <w:br/>
        <w:t xml:space="preserve">Избегать личностных оценок, типа: "Я никогда не думала, что ты, оказывается, такая грубая". Для этого можно выразить свои чувства в словах: </w:t>
      </w:r>
      <w:proofErr w:type="gramStart"/>
      <w:r>
        <w:t xml:space="preserve">"Когда ты делаешь Х в ситуации V, то я чувствую Z (гнев, раздражение, агрессию, разочарование, грусть, радость, счастье, </w:t>
      </w:r>
      <w:proofErr w:type="spellStart"/>
      <w:r>
        <w:t>окрыленность</w:t>
      </w:r>
      <w:proofErr w:type="spellEnd"/>
      <w:r>
        <w:t>, легкость, подъем, спокойствие и т.д.)".</w:t>
      </w:r>
      <w:proofErr w:type="gramEnd"/>
      <w:r>
        <w:t xml:space="preserve"> Большинство отмечает, что после этой фразы появляется спокойствие и трезвая оценка ситуации.</w:t>
      </w:r>
      <w:r>
        <w:br/>
        <w:t>Чуть затягивать ритм, темп беседы, если собеседник излишне взволнован или слишком быстро говорит.</w:t>
      </w:r>
      <w:r>
        <w:br/>
        <w:t>Попытаться мысленно встать на место партнера и понять, какие события привели его в такое состояние.</w:t>
      </w:r>
      <w:r>
        <w:br/>
        <w:t>Попытаться почувствовать: "А каково было бы мне в том состоянии?".</w:t>
      </w:r>
      <w:r>
        <w:br/>
        <w:t>Помните, что порой нет правильных и неправильных позиций и ответов.</w:t>
      </w:r>
    </w:p>
    <w:p w:rsidR="008431CD" w:rsidRDefault="008431CD" w:rsidP="008431CD">
      <w:pPr>
        <w:pStyle w:val="a3"/>
      </w:pPr>
      <w:r>
        <w:t>Перечень действий, усугубляющих конфликт:</w:t>
      </w:r>
      <w:r>
        <w:br/>
        <w:t>Перебивание партнера</w:t>
      </w:r>
      <w:r>
        <w:br/>
        <w:t>Сознательные или несознательные проявления личной антипатии.</w:t>
      </w:r>
      <w:r>
        <w:br/>
        <w:t>Мелочные придирки.</w:t>
      </w:r>
      <w:r>
        <w:br/>
        <w:t>Принижение партнера, негативная оценка его личности.</w:t>
      </w:r>
      <w:r>
        <w:br/>
        <w:t>Угрозы.</w:t>
      </w:r>
      <w:r>
        <w:br/>
        <w:t>Высказанное партнеру подозрение в его негативных побуждениях.</w:t>
      </w:r>
      <w:r>
        <w:br/>
        <w:t>Подчеркивание разницы между собой и партнером.</w:t>
      </w:r>
      <w:r>
        <w:br/>
        <w:t>Преуменьшение вклада партнера в общее дело и преувеличение своего.</w:t>
      </w:r>
      <w:r>
        <w:br/>
        <w:t>Устойчивое нежелание признать свои ошибки.</w:t>
      </w:r>
      <w:r>
        <w:br/>
        <w:t>Постоянное навязывание своей точки зрения, давление.</w:t>
      </w:r>
      <w:r>
        <w:br/>
        <w:t>Попытки подменить объект конфликта, сместить его в другую плоскость.</w:t>
      </w:r>
      <w:r>
        <w:br/>
        <w:t>Систематические отказы и отрицания слов партнера.</w:t>
      </w:r>
      <w:r>
        <w:br/>
        <w:t>Негибкость поведения (ригидность).</w:t>
      </w:r>
      <w:r>
        <w:br/>
        <w:t>Демонстрация постоянной занятости и игнорирование попыток партнера установить контакт.</w:t>
      </w:r>
      <w:r>
        <w:br/>
        <w:t>Создание дефицита времени для решения проблемы или резкое убыстрение темпа беседы.</w:t>
      </w:r>
      <w:r>
        <w:br/>
        <w:t>Проявления некомпетентности.</w:t>
      </w:r>
      <w:r>
        <w:br/>
        <w:t>Неискренность.</w:t>
      </w:r>
      <w:r>
        <w:br/>
        <w:t>Несдержанность.</w:t>
      </w:r>
      <w:r>
        <w:br/>
        <w:t>Посягательство на реальные или воображаемые права человека.</w:t>
      </w:r>
      <w:r>
        <w:br/>
        <w:t>Нарушение персонального пространства.</w:t>
      </w:r>
      <w:r>
        <w:br/>
        <w:t>Нетерпимость</w:t>
      </w:r>
    </w:p>
    <w:p w:rsidR="008431CD" w:rsidRPr="008431CD" w:rsidRDefault="008431CD" w:rsidP="008431CD"/>
    <w:sectPr w:rsidR="008431CD" w:rsidRPr="008431CD" w:rsidSect="002D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1CD"/>
    <w:rsid w:val="002D655B"/>
    <w:rsid w:val="0084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1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>Win-Yagd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2016-12-08T05:49:00Z</dcterms:created>
  <dcterms:modified xsi:type="dcterms:W3CDTF">2016-12-08T05:50:00Z</dcterms:modified>
</cp:coreProperties>
</file>