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0D" w:rsidRPr="00A60E0D" w:rsidRDefault="00A60E0D" w:rsidP="002E0B4D">
      <w:pPr>
        <w:pStyle w:val="titleu"/>
        <w:jc w:val="both"/>
      </w:pPr>
      <w:bookmarkStart w:id="0" w:name="a7"/>
      <w:bookmarkEnd w:id="0"/>
      <w:r w:rsidRPr="00A60E0D">
        <w:t>ПЕРЕЧЕНЬ</w:t>
      </w:r>
      <w:r w:rsidRPr="00A60E0D">
        <w:br/>
      </w:r>
      <w:r w:rsidR="002E0B4D" w:rsidRPr="002E0B4D">
        <w:t>административных процедур, выполняемых отделом образования, спорта и туризма Гомельского райисполкома по обращениям граждан за выдачей справок или других документов согласно Указам Президента Республики Беларусь от 26 апреля 2010  года № 200 «Об административных процедурах, осуществляемых государственными органами и</w:t>
      </w:r>
      <w:bookmarkStart w:id="1" w:name="_GoBack"/>
      <w:bookmarkEnd w:id="1"/>
      <w:r w:rsidR="002E0B4D" w:rsidRPr="002E0B4D">
        <w:t xml:space="preserve"> иными организациями по заявлениям граждан», от 19.04.2012 № 197 «О внесении дополнений и изменений в Указ Президента Республики Беларусь от 26.04.2010 № 200»</w:t>
      </w:r>
    </w:p>
    <w:tbl>
      <w:tblPr>
        <w:tblW w:w="500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2729"/>
        <w:gridCol w:w="2641"/>
        <w:gridCol w:w="2226"/>
        <w:gridCol w:w="2185"/>
        <w:gridCol w:w="2317"/>
      </w:tblGrid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Наименование административной процедуры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55749C" w:rsidP="0055749C">
            <w:pPr>
              <w:pStyle w:val="table10"/>
              <w:jc w:val="center"/>
            </w:pPr>
            <w:r w:rsidRPr="0055749C">
              <w:t>ФИО, должность лица, осуществляющего административные процедуры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Размер платы, взимаемой при осуществлении административной процедуры**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Максимальный срок осуществления административной процедуры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1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2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3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4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5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60E0D" w:rsidRPr="00A60E0D" w:rsidRDefault="00A60E0D">
            <w:pPr>
              <w:pStyle w:val="table10"/>
              <w:jc w:val="center"/>
            </w:pPr>
            <w:r w:rsidRPr="00A60E0D">
              <w:t>6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2" w:name="a29"/>
            <w:bookmarkStart w:id="3" w:name="a254"/>
            <w:bookmarkStart w:id="4" w:name="a792"/>
            <w:bookmarkEnd w:id="2"/>
            <w:bookmarkEnd w:id="3"/>
            <w:bookmarkEnd w:id="4"/>
            <w:r w:rsidRPr="00A60E0D">
              <w:rPr>
                <w:sz w:val="20"/>
                <w:szCs w:val="20"/>
              </w:rPr>
              <w:t>1.1.3.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60604B" w:rsidP="0060604B">
            <w:pPr>
              <w:pStyle w:val="table10"/>
            </w:pPr>
            <w:proofErr w:type="spellStart"/>
            <w:r>
              <w:t>Курлович</w:t>
            </w:r>
            <w:proofErr w:type="spellEnd"/>
            <w:r>
              <w:t xml:space="preserve"> Вероника </w:t>
            </w:r>
            <w:proofErr w:type="spellStart"/>
            <w:r>
              <w:t>Амбросьевна</w:t>
            </w:r>
            <w:proofErr w:type="spellEnd"/>
            <w:r>
              <w:t>, методист государственного учреждения «Гомельский районный учебно-методический кабинет», кабинет №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технический паспорт и документ, подтверждающий право собственности на отчуждаемое жилое помещение</w:t>
            </w:r>
            <w:r w:rsidRPr="00A60E0D">
              <w:br/>
            </w:r>
            <w:r w:rsidRPr="00A60E0D">
              <w:br/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      </w:r>
            <w:r w:rsidRPr="00A60E0D">
              <w:br/>
            </w:r>
            <w:r w:rsidRPr="00A60E0D">
              <w:br/>
              <w:t xml:space="preserve">технический паспорт и документ, подтверждающий право собственности законного представителя несовершеннолетнего члена, </w:t>
            </w:r>
            <w:r w:rsidRPr="00A60E0D">
              <w:lastRenderedPageBreak/>
              <w:t>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 – в случае наличия такого жилого помещения</w:t>
            </w:r>
            <w:r w:rsidRPr="00A60E0D">
              <w:br/>
            </w:r>
            <w:r w:rsidRPr="00A60E0D">
              <w:br/>
      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</w:t>
            </w:r>
            <w:r w:rsidRPr="00A60E0D">
              <w:lastRenderedPageBreak/>
              <w:t>оставшийся без попечения родителей, несовершеннолетний, – в случае приобретения законным представителем другого жилого помещения</w:t>
            </w:r>
            <w:r w:rsidRPr="00A60E0D">
              <w:br/>
            </w:r>
            <w:r w:rsidRPr="00A60E0D">
              <w:br/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 до окончания строительства и сдачи дома в эксплуатацию, – в случае отчуждения жилого помещения в связи со строительством другого жилого помещения</w:t>
            </w:r>
            <w:r w:rsidRPr="00A60E0D">
              <w:br/>
            </w:r>
            <w:r w:rsidRPr="00A60E0D">
              <w:br/>
              <w:t xml:space="preserve">паспорт для постоянного </w:t>
            </w:r>
            <w:r w:rsidRPr="00A60E0D">
              <w:lastRenderedPageBreak/>
              <w:t>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 – в случае отчуждения жилого помещения в связи с выездом на постоянное жительство за пределы Республики Беларусь</w:t>
            </w:r>
            <w:r w:rsidRPr="00A60E0D">
              <w:br/>
            </w:r>
            <w:r w:rsidRPr="00A60E0D">
              <w:br/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5" w:name="a602"/>
            <w:bookmarkEnd w:id="5"/>
            <w:r w:rsidRPr="00A60E0D">
              <w:rPr>
                <w:sz w:val="20"/>
                <w:szCs w:val="20"/>
              </w:rPr>
              <w:lastRenderedPageBreak/>
              <w:t xml:space="preserve">1.1.4. о даче согласия на залог жилого помещения, в котором проживают </w:t>
            </w:r>
            <w:r w:rsidRPr="00A60E0D">
              <w:rPr>
                <w:sz w:val="20"/>
                <w:szCs w:val="20"/>
              </w:rPr>
              <w:lastRenderedPageBreak/>
              <w:t>несовершеннолетние либо принадлежащего несовершеннолетним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C15966" w:rsidP="00BF3D77">
            <w:pPr>
              <w:pStyle w:val="table10"/>
              <w:spacing w:before="120"/>
            </w:pPr>
            <w:proofErr w:type="spellStart"/>
            <w:r w:rsidRPr="00C15966">
              <w:lastRenderedPageBreak/>
              <w:t>Курлович</w:t>
            </w:r>
            <w:proofErr w:type="spellEnd"/>
            <w:r w:rsidRPr="00C15966">
              <w:t xml:space="preserve"> Вероника </w:t>
            </w:r>
            <w:proofErr w:type="spellStart"/>
            <w:r w:rsidRPr="00C15966">
              <w:t>Амбросьевна</w:t>
            </w:r>
            <w:proofErr w:type="spellEnd"/>
            <w:r w:rsidRPr="00C15966">
              <w:t xml:space="preserve">, методист государственного учреждения </w:t>
            </w:r>
            <w:r w:rsidRPr="00C15966">
              <w:lastRenderedPageBreak/>
              <w:t>«Гомельский районный учебно-методический кабинет», кабинет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заявление</w:t>
            </w:r>
            <w:r w:rsidRPr="00A60E0D">
              <w:br/>
            </w:r>
            <w:r w:rsidRPr="00A60E0D">
              <w:br/>
              <w:t xml:space="preserve">технический паспорт и </w:t>
            </w:r>
            <w:r w:rsidRPr="00A60E0D">
              <w:lastRenderedPageBreak/>
              <w:t>документ, подтверждающий право собственности на жилое помещение, являющееся предметом залога</w:t>
            </w:r>
            <w:r w:rsidRPr="00A60E0D">
              <w:br/>
            </w:r>
            <w:r w:rsidRPr="00A60E0D">
              <w:br/>
              <w:t>свидетельства о рождении несовершеннолетних детей</w:t>
            </w:r>
            <w:r w:rsidRPr="00A60E0D">
              <w:br/>
            </w:r>
            <w:r w:rsidRPr="00A60E0D">
              <w:br/>
              <w:t>кредитный договор – в случае обеспечения залогом кредитного договора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1 месяц со дня подачи заявления 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6" w:name="a232"/>
            <w:bookmarkStart w:id="7" w:name="a634"/>
            <w:bookmarkEnd w:id="6"/>
            <w:bookmarkEnd w:id="7"/>
            <w:r w:rsidRPr="00A60E0D">
              <w:rPr>
                <w:sz w:val="20"/>
                <w:szCs w:val="20"/>
              </w:rPr>
              <w:lastRenderedPageBreak/>
              <w:t>1.1.9. о приватизации жилого помещения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>
            <w:pPr>
              <w:pStyle w:val="table10"/>
              <w:spacing w:before="120"/>
            </w:pPr>
            <w:r w:rsidRPr="00BF3D77">
              <w:t>Гайдук Леонид Анатольевич, начальник группы централизованного х</w:t>
            </w:r>
            <w:r>
              <w:t>озяйственного обслуживания, кабинет</w:t>
            </w:r>
            <w:r w:rsidRPr="00BF3D77">
              <w:t xml:space="preserve"> 217, тел. 30-81-60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A60E0D">
              <w:br/>
            </w:r>
            <w:r w:rsidRPr="00A60E0D">
              <w:br/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A60E0D">
              <w:br/>
            </w:r>
            <w:r w:rsidRPr="00A60E0D">
              <w:br/>
              <w:t>письменное согласие отсутствующих граждан, за которыми сохраняется право владения и пользования жилым помещением, удостоверенное нотариально</w:t>
            </w:r>
            <w:r w:rsidRPr="00A60E0D">
              <w:br/>
            </w:r>
            <w:r w:rsidRPr="00A60E0D">
              <w:lastRenderedPageBreak/>
              <w:br/>
              <w:t>свидетельства о рождении несовершеннолетних детей – для лиц, имеющих несовершеннолетних детей</w:t>
            </w:r>
            <w:r w:rsidRPr="00A60E0D">
              <w:br/>
            </w:r>
            <w:r w:rsidRPr="00A60E0D">
              <w:br/>
              <w:t>документ, подтверждающий право на льготы, – для лиц, имеющих право на льготы</w:t>
            </w:r>
            <w:r w:rsidRPr="00A60E0D">
              <w:br/>
            </w:r>
            <w:r w:rsidRPr="00A60E0D">
              <w:br/>
              <w:t>именные приватизационные чеки «Жилье» (далее – чеки «Жилье») с выпиской из специального (чекового) счета – в случае их наличия</w:t>
            </w:r>
            <w:r w:rsidRPr="00A60E0D">
              <w:br/>
            </w:r>
            <w:r w:rsidRPr="00A60E0D">
              <w:br/>
              <w:t>письменное согласие органов опеки и попечительства на приватизацию жилого помещения – в случае приватизации жилых помещений, в которых проживают без совершеннолетних членов семьи дети-сироты и дети, оставшиеся без попечения родителей</w:t>
            </w:r>
            <w:r w:rsidRPr="00A60E0D">
              <w:br/>
            </w:r>
            <w:r w:rsidRPr="00A60E0D">
              <w:br/>
              <w:t xml:space="preserve">письменное согласие попечителя, приемного родителя приемной семьи, родителя-воспитателя детского дома семейного типа на приватизацию жилого помещения – в случае приватизации жилых помещений, в которых проживают без совершеннолетних членов семьи дети-сироты и дети, оставшиеся без попечения </w:t>
            </w:r>
            <w:r w:rsidRPr="00A60E0D">
              <w:lastRenderedPageBreak/>
              <w:t>родителей, в возрасте от четырнадцати до восемнадцати лет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 месяц со дня подачи заявления, а при заключении гражданином договора на оказание услуг по проведению независимой оценки рыночной стоимости жилого помещения – 2 месяца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 год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8" w:name="a673"/>
            <w:bookmarkEnd w:id="8"/>
            <w:r w:rsidRPr="00A60E0D">
              <w:rPr>
                <w:sz w:val="20"/>
                <w:szCs w:val="20"/>
              </w:rPr>
              <w:lastRenderedPageBreak/>
              <w:t>1.1.9</w:t>
            </w:r>
            <w:r w:rsidRPr="00A60E0D">
              <w:rPr>
                <w:sz w:val="20"/>
                <w:szCs w:val="20"/>
                <w:vertAlign w:val="superscript"/>
              </w:rPr>
              <w:t>1</w:t>
            </w:r>
            <w:r w:rsidRPr="00A60E0D">
              <w:rPr>
                <w:sz w:val="20"/>
                <w:szCs w:val="20"/>
              </w:rPr>
              <w:t>. о даче согласия на приватизацию жилых помещений, в которых проживают без совершеннолетних членов семьи дети-сироты и дети, оставшиеся без попечения родителей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>
            <w:pPr>
              <w:pStyle w:val="table10"/>
              <w:spacing w:before="120"/>
            </w:pPr>
            <w:proofErr w:type="spellStart"/>
            <w:r w:rsidRPr="00BF3D77">
              <w:t>Курлович</w:t>
            </w:r>
            <w:proofErr w:type="spellEnd"/>
            <w:r w:rsidRPr="00BF3D77">
              <w:t xml:space="preserve"> Вероника </w:t>
            </w:r>
            <w:proofErr w:type="spellStart"/>
            <w:r w:rsidRPr="00BF3D77">
              <w:t>Амбросьевна</w:t>
            </w:r>
            <w:proofErr w:type="spellEnd"/>
            <w:r w:rsidRPr="00BF3D77">
              <w:t>, методист государственного учреждения «Гомельский районный учебно-методический кабинет», кабинет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 xml:space="preserve">паспорт или иной документ, удостоверяющий личность 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бессрочно 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9" w:name="a125"/>
            <w:bookmarkStart w:id="10" w:name="a764"/>
            <w:bookmarkStart w:id="11" w:name="a571"/>
            <w:bookmarkEnd w:id="9"/>
            <w:bookmarkEnd w:id="10"/>
            <w:bookmarkEnd w:id="11"/>
            <w:r w:rsidRPr="00A60E0D">
              <w:rPr>
                <w:sz w:val="20"/>
                <w:szCs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proofErr w:type="spellStart"/>
            <w:r>
              <w:t>Шаповалова</w:t>
            </w:r>
            <w:proofErr w:type="spellEnd"/>
            <w:r>
              <w:t xml:space="preserve"> Татьяна Алексеевна, экономист централизованной бухгалтерии, кабинет 1-05, тел. 32-30-16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в день обращения 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12" w:name="a911"/>
            <w:bookmarkEnd w:id="12"/>
            <w:r w:rsidRPr="00A60E0D">
              <w:rPr>
                <w:sz w:val="20"/>
                <w:szCs w:val="20"/>
              </w:rPr>
              <w:t>1.3.3. о месте жительства и составе семьи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proofErr w:type="spellStart"/>
            <w:r>
              <w:t>Шаповалова</w:t>
            </w:r>
            <w:proofErr w:type="spellEnd"/>
            <w:r>
              <w:t xml:space="preserve"> Татьяна Алексеевна, экономист централизованной бухгалтерии, кабинет 1-05, тел. 32-30-16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в день обращения 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13" w:name="a912"/>
            <w:bookmarkEnd w:id="13"/>
            <w:r w:rsidRPr="00A60E0D">
              <w:rPr>
                <w:sz w:val="20"/>
                <w:szCs w:val="20"/>
              </w:rPr>
              <w:t>1.3.4. о месте жительства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proofErr w:type="spellStart"/>
            <w:r>
              <w:t>Шаповалова</w:t>
            </w:r>
            <w:proofErr w:type="spellEnd"/>
            <w:r>
              <w:t xml:space="preserve"> Татьяна Алексеевна, экономист централизованной бухгалтерии, кабинет  1-05, тел. 32-30-16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в день обращения 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14" w:name="a913"/>
            <w:bookmarkEnd w:id="14"/>
            <w:r w:rsidRPr="00A60E0D">
              <w:rPr>
                <w:sz w:val="20"/>
                <w:szCs w:val="20"/>
              </w:rPr>
              <w:t xml:space="preserve">1.3.5. о последнем месте жительства наследодателя и </w:t>
            </w:r>
            <w:r w:rsidRPr="00A60E0D">
              <w:rPr>
                <w:sz w:val="20"/>
                <w:szCs w:val="20"/>
              </w:rPr>
              <w:lastRenderedPageBreak/>
              <w:t>составе его семьи на день смерти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proofErr w:type="spellStart"/>
            <w:r>
              <w:lastRenderedPageBreak/>
              <w:t>Шаповалова</w:t>
            </w:r>
            <w:proofErr w:type="spellEnd"/>
            <w:r>
              <w:t xml:space="preserve"> Татьяна Алексеевна, экономист </w:t>
            </w:r>
            <w:r>
              <w:lastRenderedPageBreak/>
              <w:t>централизованной бухгалтерии, кабинет  1-05, тел. 32-30-16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 xml:space="preserve">паспорт или иной документ, удостоверяющий личность </w:t>
            </w:r>
            <w:r w:rsidRPr="00A60E0D">
              <w:lastRenderedPageBreak/>
              <w:t>наследника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в день обращения 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5" w:name="a795"/>
            <w:bookmarkStart w:id="16" w:name="a278"/>
            <w:bookmarkEnd w:id="15"/>
            <w:bookmarkEnd w:id="16"/>
            <w:r w:rsidRPr="00A60E0D">
              <w:rPr>
                <w:rStyle w:val="s131"/>
                <w:b w:val="0"/>
                <w:bCs/>
              </w:rPr>
              <w:lastRenderedPageBreak/>
              <w:t>2.1. Выдача выписки (копии) из трудовой книжки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r>
              <w:t>Черняк Светлана Валентиновна, инспектор по кадрам, кабинет  216, тел. 30-93-32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7" w:name="a836"/>
            <w:bookmarkEnd w:id="17"/>
            <w:r w:rsidRPr="00A60E0D">
              <w:rPr>
                <w:rStyle w:val="s131"/>
                <w:b w:val="0"/>
                <w:bCs/>
              </w:rPr>
              <w:t>2.2. Выдача справки о месте работы, службы и занимаемой должности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r>
              <w:t>Черняк Светлана Валентиновна, инспектор по кадрам, кабинет  216, тел. 30-93-32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8" w:name="a834"/>
            <w:bookmarkEnd w:id="18"/>
            <w:r w:rsidRPr="00A60E0D">
              <w:rPr>
                <w:rStyle w:val="s131"/>
                <w:b w:val="0"/>
                <w:bCs/>
              </w:rPr>
              <w:t>2.3. Выдача справки о периоде работы, службы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r>
              <w:t>Черняк Светлана Валентиновна, инспектор по кадрам, кабинет  216, тел. 30-93-32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19" w:name="a833"/>
            <w:bookmarkEnd w:id="19"/>
            <w:r w:rsidRPr="00A60E0D">
              <w:rPr>
                <w:rStyle w:val="s131"/>
                <w:b w:val="0"/>
                <w:bCs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BF3D77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0" w:name="a765"/>
            <w:bookmarkEnd w:id="20"/>
            <w:r w:rsidRPr="00A60E0D">
              <w:rPr>
                <w:rStyle w:val="s131"/>
                <w:b w:val="0"/>
                <w:bCs/>
              </w:rPr>
              <w:t>2.5. Назначение пособия по беременности и родам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листок нетрудоспособности</w:t>
            </w:r>
            <w:r w:rsidRPr="00A60E0D">
              <w:br/>
            </w:r>
            <w:r w:rsidRPr="00A60E0D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на срок, указанный в листке нетрудоспособности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1" w:name="a570"/>
            <w:bookmarkEnd w:id="21"/>
            <w:r w:rsidRPr="00A60E0D">
              <w:rPr>
                <w:rStyle w:val="s131"/>
                <w:b w:val="0"/>
                <w:bCs/>
              </w:rPr>
              <w:t>2.6. Назначение пособия в связи с рождением ребенка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 xml:space="preserve">Прокопенко  Елена Ивановна, руководитель группы </w:t>
            </w:r>
            <w:r w:rsidRPr="00BF3D77">
              <w:lastRenderedPageBreak/>
              <w:t>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заявление</w:t>
            </w:r>
            <w:r w:rsidRPr="00A60E0D">
              <w:br/>
            </w:r>
            <w:r w:rsidRPr="00A60E0D">
              <w:br/>
            </w:r>
            <w:r w:rsidRPr="00A60E0D">
              <w:lastRenderedPageBreak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справка о рождении ребенка – в случае, если ребенок родился в Республике Беларусь</w:t>
            </w:r>
            <w:r w:rsidRPr="00A60E0D">
              <w:br/>
            </w:r>
            <w:r w:rsidRPr="00A60E0D"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A60E0D">
              <w:br/>
            </w:r>
            <w:r w:rsidRPr="00A60E0D">
              <w:br/>
              <w:t>свидетельства о рождении, смерти детей, в том числе старше 18 лет (представляются на всех детей)</w:t>
            </w:r>
            <w:r w:rsidRPr="00A60E0D">
              <w:br/>
            </w:r>
            <w:r w:rsidRPr="00A60E0D">
              <w:br/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A60E0D">
              <w:br/>
            </w:r>
            <w:r w:rsidRPr="00A60E0D">
              <w:br/>
              <w:t>выписки (копии) из трудовых книжек родителей (усыновителей (</w:t>
            </w:r>
            <w:proofErr w:type="spellStart"/>
            <w:r w:rsidRPr="00A60E0D">
              <w:t>удочерителей</w:t>
            </w:r>
            <w:proofErr w:type="spellEnd"/>
            <w:r w:rsidRPr="00A60E0D"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60E0D">
              <w:br/>
            </w:r>
            <w:r w:rsidRPr="00A60E0D"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</w:t>
            </w:r>
            <w:r w:rsidRPr="00A60E0D">
              <w:lastRenderedPageBreak/>
              <w:t>неполной семьи, – для неполных семей</w:t>
            </w:r>
            <w:r w:rsidRPr="00A60E0D">
              <w:br/>
            </w:r>
            <w:r w:rsidRPr="00A60E0D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10 дней со дня подачи заявления, а в случае </w:t>
            </w:r>
            <w:r w:rsidRPr="00A60E0D"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единовременно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2" w:name="a157"/>
            <w:bookmarkStart w:id="23" w:name="a565"/>
            <w:bookmarkEnd w:id="22"/>
            <w:bookmarkEnd w:id="23"/>
            <w:r w:rsidRPr="00A60E0D">
              <w:rPr>
                <w:rStyle w:val="s131"/>
                <w:b w:val="0"/>
                <w:bCs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заключение врачебно-консультационной комиссии</w:t>
            </w:r>
            <w:r w:rsidRPr="00A60E0D">
              <w:br/>
            </w:r>
            <w:r w:rsidRPr="00A60E0D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60E0D">
              <w:br/>
            </w:r>
            <w:r w:rsidRPr="00A60E0D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единовременно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4" w:name="a566"/>
            <w:bookmarkEnd w:id="24"/>
            <w:r w:rsidRPr="00A60E0D">
              <w:rPr>
                <w:rStyle w:val="s131"/>
                <w:b w:val="0"/>
                <w:bCs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60E0D">
              <w:br/>
            </w:r>
            <w:r w:rsidRPr="00A60E0D">
              <w:br/>
              <w:t>копия решения суда об усыновлении – для семей, усыновивших детей</w:t>
            </w:r>
            <w:r w:rsidRPr="00A60E0D">
              <w:br/>
            </w:r>
            <w:r w:rsidRPr="00A60E0D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60E0D">
              <w:br/>
            </w:r>
            <w:r w:rsidRPr="00A60E0D"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60E0D">
              <w:br/>
            </w:r>
            <w:r w:rsidRPr="00A60E0D"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</w:t>
            </w:r>
            <w:r w:rsidRPr="00A60E0D">
              <w:lastRenderedPageBreak/>
              <w:t>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заявитель состоит в браке</w:t>
            </w:r>
            <w:r w:rsidRPr="00A60E0D">
              <w:br/>
            </w:r>
            <w:r w:rsidRPr="00A60E0D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60E0D">
              <w:br/>
            </w:r>
            <w:r w:rsidRPr="00A60E0D">
              <w:br/>
              <w:t>справка о периоде, за который выплачено пособие по беременности и родам</w:t>
            </w:r>
            <w:r w:rsidRPr="00A60E0D">
              <w:br/>
            </w:r>
            <w:r w:rsidRPr="00A60E0D"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60E0D">
              <w:br/>
            </w:r>
            <w:r w:rsidRPr="00A60E0D">
              <w:br/>
              <w:t>справка о том, что гражданин является обучающимся</w:t>
            </w:r>
            <w:r w:rsidRPr="00A60E0D">
              <w:br/>
            </w:r>
            <w:r w:rsidRPr="00A60E0D">
              <w:br/>
              <w:t xml:space="preserve">справка о выходе на работу, службу до истечения отпуска по уходу за ребенком в возрасте до 3 лет и прекращении выплаты пособия – при оформлении </w:t>
            </w:r>
            <w:r w:rsidRPr="00A60E0D">
              <w:lastRenderedPageBreak/>
              <w:t>отпуска по уходу за ребенком до достижения им возраста 3 лет другим членом семьи или родственником ребенка</w:t>
            </w:r>
            <w:r w:rsidRPr="00A60E0D">
              <w:br/>
            </w:r>
            <w:r w:rsidRPr="00A60E0D"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по день достижения ребенком возраста 3 лет 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5" w:name="a691"/>
            <w:bookmarkStart w:id="26" w:name="a766"/>
            <w:bookmarkEnd w:id="25"/>
            <w:bookmarkEnd w:id="26"/>
            <w:r w:rsidRPr="00A60E0D">
              <w:rPr>
                <w:rStyle w:val="s131"/>
                <w:b w:val="0"/>
                <w:bCs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60E0D">
              <w:br/>
            </w:r>
            <w:r w:rsidRPr="00A60E0D">
              <w:br/>
              <w:t>копия решения суда об усыновлении – для семей, усыновивших детей</w:t>
            </w:r>
            <w:r w:rsidRPr="00A60E0D">
              <w:br/>
            </w:r>
            <w:r w:rsidRPr="00A60E0D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60E0D">
              <w:br/>
            </w:r>
            <w:r w:rsidRPr="00A60E0D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</w:t>
            </w:r>
            <w:r w:rsidRPr="00A60E0D">
              <w:lastRenderedPageBreak/>
              <w:t>инвалида в возрасте до 18 лет</w:t>
            </w:r>
            <w:r w:rsidRPr="00A60E0D">
              <w:br/>
            </w:r>
            <w:r w:rsidRPr="00A60E0D"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60E0D">
              <w:br/>
            </w:r>
            <w:r w:rsidRPr="00A60E0D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A60E0D">
              <w:br/>
            </w:r>
            <w:r w:rsidRPr="00A60E0D"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заявитель состоит в браке</w:t>
            </w:r>
            <w:r w:rsidRPr="00A60E0D">
              <w:br/>
            </w:r>
            <w:r w:rsidRPr="00A60E0D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60E0D">
              <w:br/>
            </w:r>
            <w:r w:rsidRPr="00A60E0D"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A60E0D">
              <w:br/>
            </w:r>
            <w:r w:rsidRPr="00A60E0D">
              <w:br/>
              <w:t xml:space="preserve">справка о том, что гражданин является обучающимся </w:t>
            </w:r>
            <w:r w:rsidRPr="00A60E0D"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A60E0D">
              <w:br/>
            </w:r>
            <w:r w:rsidRPr="00A60E0D"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60E0D">
              <w:br/>
            </w:r>
            <w:r w:rsidRPr="00A60E0D">
              <w:br/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 w:rsidRPr="00A60E0D">
              <w:br/>
            </w:r>
            <w:r w:rsidRPr="00A60E0D">
              <w:br/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 xml:space="preserve">бесплатно 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7" w:name="a611"/>
            <w:bookmarkEnd w:id="27"/>
            <w:r w:rsidRPr="00A60E0D">
              <w:rPr>
                <w:rStyle w:val="s131"/>
                <w:b w:val="0"/>
                <w:bCs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№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листок нетрудоспособности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на срок, указанный в листке нетрудоспособности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8" w:name="a941"/>
            <w:bookmarkEnd w:id="28"/>
            <w:r w:rsidRPr="00A60E0D">
              <w:rPr>
                <w:rStyle w:val="s131"/>
                <w:b w:val="0"/>
                <w:bCs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листок нетрудоспособности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на срок, указанный в листке нетрудоспособности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29" w:name="a568"/>
            <w:bookmarkEnd w:id="29"/>
            <w:r w:rsidRPr="00A60E0D">
              <w:rPr>
                <w:rStyle w:val="s131"/>
                <w:b w:val="0"/>
                <w:bCs/>
              </w:rPr>
              <w:t>2.15. Назначение пособия по уходу за ребенком-инвалидом в возрасте до 18 лет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A60E0D">
              <w:br/>
            </w:r>
            <w:r w:rsidRPr="00A60E0D">
              <w:br/>
              <w:t xml:space="preserve">удостоверение инвалида – для неработающих матери (мачехи), отца (отчима), усыновителя, опекуна (попечителя) ребенка-инвалида, являющихся инвалидами,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</w:t>
            </w:r>
            <w:r w:rsidRPr="00A60E0D">
              <w:lastRenderedPageBreak/>
              <w:t>заболеваний</w:t>
            </w:r>
            <w:r w:rsidRPr="00A60E0D">
              <w:br/>
            </w:r>
            <w:r w:rsidRPr="00A60E0D">
              <w:br/>
              <w:t>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 w:rsidRPr="00A60E0D">
              <w:br/>
            </w:r>
            <w:r w:rsidRPr="00A60E0D">
              <w:br/>
              <w:t>копия решения суда об усыновлении – для семей, усыновивших детей</w:t>
            </w:r>
            <w:r w:rsidRPr="00A60E0D">
              <w:br/>
            </w:r>
            <w:r w:rsidRPr="00A60E0D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 лет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заявитель состоит в браке</w:t>
            </w:r>
            <w:r w:rsidRPr="00A60E0D">
              <w:br/>
            </w:r>
            <w:r w:rsidRPr="00A60E0D"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A60E0D">
              <w:br/>
            </w:r>
            <w:r w:rsidRPr="00A60E0D">
              <w:br/>
              <w:t xml:space="preserve">справка о нахождении в отпуске по уходу за ребенком до достижения им возраста 3 лет – для работающих (проходящих службу) матери (мачехи), отца (отчима), усыновителя, опекуна </w:t>
            </w:r>
            <w:r w:rsidRPr="00A60E0D">
              <w:lastRenderedPageBreak/>
              <w:t>(попечителя) ребенка-инвалида в возрасте до 18 лет, находящихся в таком отпуске</w:t>
            </w:r>
            <w:r w:rsidRPr="00A60E0D">
              <w:br/>
            </w:r>
            <w:r w:rsidRPr="00A60E0D">
              <w:br/>
              <w:t>справка о том, что гражданин является обучающимся, – для обучающихся матери (мачехи), отца (отчима), усыновителя,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 xml:space="preserve">бесплатно 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на срок установления ребенку инвалидности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0" w:name="a942"/>
            <w:bookmarkEnd w:id="30"/>
            <w:r w:rsidRPr="00A60E0D">
              <w:rPr>
                <w:rStyle w:val="s131"/>
                <w:b w:val="0"/>
                <w:bCs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листок нетрудоспособности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на срок, указанный в листке нетрудоспособности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1" w:name="a569"/>
            <w:bookmarkStart w:id="32" w:name="a563"/>
            <w:bookmarkEnd w:id="31"/>
            <w:bookmarkEnd w:id="32"/>
            <w:r w:rsidRPr="00A60E0D">
              <w:rPr>
                <w:rStyle w:val="s131"/>
                <w:b w:val="0"/>
                <w:bCs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3" w:name="a282"/>
            <w:bookmarkEnd w:id="33"/>
            <w:r w:rsidRPr="00A60E0D">
              <w:rPr>
                <w:rStyle w:val="s131"/>
                <w:b w:val="0"/>
                <w:bCs/>
              </w:rPr>
              <w:t xml:space="preserve">2.19. Выдача справки о выходе на работу, службу до истечения отпуска по уходу за ребенком в возрасте до 3 лет и прекращении выплаты </w:t>
            </w:r>
            <w:r w:rsidRPr="00A60E0D">
              <w:rPr>
                <w:rStyle w:val="s131"/>
                <w:b w:val="0"/>
                <w:bCs/>
              </w:rPr>
              <w:lastRenderedPageBreak/>
              <w:t>пособия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lastRenderedPageBreak/>
              <w:t xml:space="preserve">Прокопенко  Елена Ивановна, руководитель группы заработной платы централизованной бухгалтерии, кабинет  1-08, </w:t>
            </w:r>
            <w:r w:rsidRPr="00BF3D77">
              <w:lastRenderedPageBreak/>
              <w:t>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lastRenderedPageBreak/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4" w:name="a283"/>
            <w:bookmarkEnd w:id="34"/>
            <w:r w:rsidRPr="00A60E0D">
              <w:rPr>
                <w:rStyle w:val="s131"/>
                <w:b w:val="0"/>
                <w:bCs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BF3D77" w:rsidP="00C625E4">
            <w:pPr>
              <w:pStyle w:val="table10"/>
              <w:spacing w:before="120"/>
            </w:pPr>
            <w:r w:rsidRPr="00BF3D77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5" w:name="a284"/>
            <w:bookmarkEnd w:id="35"/>
            <w:r w:rsidRPr="00A60E0D">
              <w:rPr>
                <w:rStyle w:val="s131"/>
                <w:b w:val="0"/>
                <w:bCs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C625E4" w:rsidP="00C625E4">
            <w:pPr>
              <w:pStyle w:val="table10"/>
              <w:spacing w:before="120"/>
            </w:pPr>
            <w:r>
              <w:t xml:space="preserve">Иванова Ирина </w:t>
            </w:r>
            <w:proofErr w:type="spellStart"/>
            <w:r>
              <w:t>Францевна</w:t>
            </w:r>
            <w:proofErr w:type="spellEnd"/>
            <w:r>
              <w:t>, экономист централизованной бухгалтерии, кабинет  1-05, тел. 32-30-16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6" w:name="a285"/>
            <w:bookmarkEnd w:id="36"/>
            <w:r w:rsidRPr="00A60E0D">
              <w:rPr>
                <w:rStyle w:val="s131"/>
                <w:b w:val="0"/>
                <w:bCs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52FEF">
            <w:pPr>
              <w:pStyle w:val="table10"/>
              <w:spacing w:before="120"/>
            </w:pPr>
            <w:r w:rsidRPr="00A52FEF">
              <w:t>Черняк Светлана Валентиновна, инспектор по кадрам, кабинет  216, тел. 30-93-32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37" w:name="a550"/>
            <w:bookmarkStart w:id="38" w:name="a835"/>
            <w:bookmarkStart w:id="39" w:name="a842"/>
            <w:bookmarkEnd w:id="37"/>
            <w:bookmarkEnd w:id="38"/>
            <w:bookmarkEnd w:id="39"/>
            <w:r w:rsidRPr="00A60E0D">
              <w:rPr>
                <w:rStyle w:val="s131"/>
                <w:b w:val="0"/>
                <w:bCs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C625E4" w:rsidP="001B7D4F">
            <w:pPr>
              <w:pStyle w:val="table10"/>
              <w:spacing w:before="120"/>
            </w:pPr>
            <w:r w:rsidRPr="00C625E4">
              <w:t>Прокопенко  Елена Ивановна, руководитель группы заработной платы централизованной бухгалтерии, кабинет  1-08, тел. 35-62-66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3 дня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0" w:name="a408"/>
            <w:bookmarkStart w:id="41" w:name="a950"/>
            <w:bookmarkEnd w:id="40"/>
            <w:bookmarkEnd w:id="41"/>
            <w:r w:rsidRPr="00A60E0D">
              <w:rPr>
                <w:rStyle w:val="s131"/>
                <w:b w:val="0"/>
                <w:bCs/>
              </w:rPr>
              <w:t xml:space="preserve">2.44. Выдача справки о </w:t>
            </w:r>
            <w:proofErr w:type="spellStart"/>
            <w:r w:rsidRPr="00A60E0D">
              <w:rPr>
                <w:rStyle w:val="s131"/>
                <w:b w:val="0"/>
                <w:bCs/>
              </w:rPr>
              <w:t>невыделении</w:t>
            </w:r>
            <w:proofErr w:type="spellEnd"/>
            <w:r w:rsidRPr="00A60E0D">
              <w:rPr>
                <w:rStyle w:val="s131"/>
                <w:b w:val="0"/>
                <w:bCs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 w:rsidP="001B7D4F">
            <w:pPr>
              <w:pStyle w:val="table10"/>
              <w:spacing w:before="120"/>
            </w:pPr>
            <w:r w:rsidRPr="001B7D4F">
              <w:t>Вдовина Татьяна Михайловна, секретарь, кабинет 205, тел. 33-86-61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5 дней со дня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бессрочно 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2" w:name="a122"/>
            <w:bookmarkEnd w:id="42"/>
            <w:r w:rsidRPr="00A60E0D">
              <w:rPr>
                <w:rStyle w:val="s131"/>
                <w:b w:val="0"/>
                <w:bCs/>
              </w:rPr>
              <w:t>4.1. Выдача акта обследования условий жизни кандидата в усыновители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 w:rsidP="001B7D4F">
            <w:pPr>
              <w:pStyle w:val="table10"/>
              <w:spacing w:before="120"/>
            </w:pPr>
            <w:r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</w:t>
            </w:r>
            <w:r>
              <w:lastRenderedPageBreak/>
              <w:t xml:space="preserve">государственного учреждения «Гомельский районный учебно-методический кабинет», </w:t>
            </w:r>
            <w:proofErr w:type="spellStart"/>
            <w:r>
              <w:t>каб</w:t>
            </w:r>
            <w:proofErr w:type="spellEnd"/>
            <w:r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кандидата в усыновители</w:t>
            </w:r>
            <w:r w:rsidRPr="00A60E0D">
              <w:br/>
            </w:r>
            <w:r w:rsidRPr="00A60E0D">
              <w:br/>
              <w:t xml:space="preserve">свидетельство о заключении брака кандидата в </w:t>
            </w:r>
            <w:r w:rsidRPr="00A60E0D">
              <w:lastRenderedPageBreak/>
              <w:t>усыновители – в случае усыновления ребенка лицом, состоящим в браке</w:t>
            </w:r>
            <w:r w:rsidRPr="00A60E0D">
              <w:br/>
            </w:r>
            <w:r w:rsidRPr="00A60E0D">
              <w:br/>
              <w:t>письменное согласие одного из супругов на усыновление – в случае усыновления ребенка другим супругом</w:t>
            </w:r>
            <w:r w:rsidRPr="00A60E0D">
              <w:br/>
            </w:r>
            <w:r w:rsidRPr="00A60E0D">
              <w:br/>
              <w:t>медицинская справка о состоянии здоровья кандидата в усыновители</w:t>
            </w:r>
            <w:r w:rsidRPr="00A60E0D">
              <w:br/>
            </w:r>
            <w:r w:rsidRPr="00A60E0D">
              <w:br/>
              <w:t>справка о месте работы, службы и занимаемой должности кандидата в усыновители</w:t>
            </w:r>
            <w:r w:rsidRPr="00A60E0D">
              <w:br/>
            </w:r>
            <w:r w:rsidRPr="00A60E0D">
              <w:br/>
              <w:t>сведения о доходе кандидата в усыновители за предшествующий усыновлению год</w:t>
            </w:r>
            <w:r w:rsidRPr="00A60E0D">
              <w:br/>
            </w:r>
            <w:r w:rsidRPr="00A60E0D">
              <w:br/>
              <w:t>письменное разрешение на усыновление компетентного органа государства, гражданином которого является ребенок, проживающий на территории Республики Беларусь, 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  <w:r w:rsidRPr="00A60E0D">
              <w:br/>
            </w:r>
            <w:r w:rsidRPr="00A60E0D">
              <w:br/>
              <w:t xml:space="preserve">письменное разрешение на усыновление компетентного органа государства, на </w:t>
            </w:r>
            <w:r w:rsidRPr="00A60E0D">
              <w:lastRenderedPageBreak/>
              <w:t>территории которого постоянно проживают кандидаты в усыновители, – в случае усыновления ребенка лицами, постоянно проживающими на территории иностранного государства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 месяц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 год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3" w:name="a575"/>
            <w:bookmarkEnd w:id="43"/>
            <w:r w:rsidRPr="00A60E0D">
              <w:rPr>
                <w:rStyle w:val="s131"/>
                <w:b w:val="0"/>
                <w:bCs/>
              </w:rPr>
              <w:lastRenderedPageBreak/>
              <w:t>4.2. Назначение ежемесячных денежных выплат на содержание усыновленных детей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усыновителя</w:t>
            </w:r>
            <w:r w:rsidRPr="00A60E0D">
              <w:br/>
            </w:r>
            <w:r w:rsidRPr="00A60E0D">
              <w:br/>
              <w:t>свидетельства о рождении несовершеннолетних детей</w:t>
            </w:r>
            <w:r w:rsidRPr="00A60E0D">
              <w:br/>
            </w:r>
            <w:r w:rsidRPr="00A60E0D">
              <w:br/>
              <w:t>копия решения суда об усыновлении</w:t>
            </w:r>
            <w:r w:rsidRPr="00A60E0D">
              <w:br/>
            </w:r>
            <w:r w:rsidRPr="00A60E0D">
              <w:br/>
              <w:t>копия приказа об отпуске – в случае использования усыновителем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  <w:jc w:val="center"/>
            </w:pPr>
            <w:r w:rsidRPr="00A60E0D">
              <w:t>–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4" w:name="a375"/>
            <w:bookmarkStart w:id="45" w:name="a119"/>
            <w:bookmarkEnd w:id="44"/>
            <w:bookmarkEnd w:id="45"/>
            <w:r w:rsidRPr="00A60E0D">
              <w:rPr>
                <w:rStyle w:val="s131"/>
                <w:b w:val="0"/>
                <w:bCs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кандидата в опекуны (попечители)</w:t>
            </w:r>
            <w:r w:rsidRPr="00A60E0D">
              <w:br/>
            </w:r>
            <w:r w:rsidRPr="00A60E0D">
              <w:br/>
              <w:t>автобиография кандидата в опекуны (попечители)</w:t>
            </w:r>
            <w:r w:rsidRPr="00A60E0D">
              <w:br/>
            </w:r>
            <w:r w:rsidRPr="00A60E0D">
              <w:br/>
              <w:t>одна фотография заявителя размером 30 х 40 мм</w:t>
            </w:r>
            <w:r w:rsidRPr="00A60E0D">
              <w:br/>
            </w:r>
            <w:r w:rsidRPr="00A60E0D">
              <w:br/>
            </w:r>
            <w:r w:rsidRPr="00A60E0D">
              <w:lastRenderedPageBreak/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  <w:r w:rsidRPr="00A60E0D">
              <w:br/>
            </w:r>
            <w:r w:rsidRPr="00A60E0D">
              <w:br/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 w:rsidRPr="00A60E0D">
              <w:br/>
            </w:r>
            <w:r w:rsidRPr="00A60E0D">
              <w:br/>
              <w:t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  <w:r w:rsidRPr="00A60E0D">
              <w:br/>
            </w:r>
            <w:r w:rsidRPr="00A60E0D">
              <w:br/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территории Республики Беларусь гражданами Республики Беларусь, </w:t>
            </w:r>
            <w:r w:rsidRPr="00A60E0D">
              <w:lastRenderedPageBreak/>
              <w:t>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 убежище в Республике Беларусь)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кандидат в опекуны (попечители) состоит в браке</w:t>
            </w:r>
            <w:r w:rsidRPr="00A60E0D">
              <w:br/>
            </w:r>
            <w:r w:rsidRPr="00A60E0D">
              <w:br/>
              <w:t xml:space="preserve">письменное согласие совершеннолетних членов семьи кандидата в опекуны </w:t>
            </w:r>
            <w:r w:rsidRPr="00A60E0D">
              <w:lastRenderedPageBreak/>
              <w:t>(попечители), проживающих совместно с ним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 месяц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до достижения ребенком (детьми) 18-летнего возраста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6" w:name="a573"/>
            <w:bookmarkEnd w:id="46"/>
            <w:r w:rsidRPr="00A60E0D">
              <w:rPr>
                <w:rStyle w:val="s131"/>
                <w:b w:val="0"/>
                <w:bCs/>
              </w:rPr>
              <w:lastRenderedPageBreak/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 w:rsidP="001B7D4F">
            <w:pPr>
              <w:pStyle w:val="table10"/>
              <w:spacing w:before="120"/>
            </w:pPr>
            <w:proofErr w:type="spellStart"/>
            <w:r>
              <w:t>Курлович</w:t>
            </w:r>
            <w:proofErr w:type="spellEnd"/>
            <w:r>
              <w:t xml:space="preserve"> Вероника </w:t>
            </w:r>
            <w:proofErr w:type="spellStart"/>
            <w:r>
              <w:t>Амбросьевна</w:t>
            </w:r>
            <w:proofErr w:type="spellEnd"/>
            <w:r>
              <w:t>,</w:t>
            </w:r>
            <w:r>
              <w:t xml:space="preserve"> </w:t>
            </w:r>
            <w:r>
              <w:t>методист государственного учреждения «Гомельский районны</w:t>
            </w:r>
            <w:r>
              <w:t>й учебно-методический кабинет»</w:t>
            </w:r>
            <w:r>
              <w:t>, кабинет 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 с указанием причин совершения и описанием предполагаемой сделки с имуществом ребенка, подопечного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родителя, опекуна (попечителя)</w:t>
            </w:r>
            <w:r w:rsidRPr="00A60E0D">
              <w:br/>
            </w:r>
            <w:r w:rsidRPr="00A60E0D">
              <w:br/>
              <w:t>копии документов, подтверждающих принадлежность имущества ребенку, подопечному</w:t>
            </w:r>
            <w:r w:rsidRPr="00A60E0D">
              <w:br/>
            </w:r>
            <w:r w:rsidRPr="00A60E0D">
              <w:br/>
              <w:t>копия кредитного договора – в случае сдачи имущества ребенка, подопечного в залог</w:t>
            </w:r>
            <w:r w:rsidRPr="00A60E0D">
              <w:br/>
            </w:r>
            <w:r w:rsidRPr="00A60E0D"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7" w:name="a124"/>
            <w:bookmarkEnd w:id="47"/>
            <w:r w:rsidRPr="00A60E0D">
              <w:rPr>
                <w:rStyle w:val="s131"/>
                <w:b w:val="0"/>
                <w:bCs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кандидата в приемные родители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кандидат в приемные родители состоит в браке</w:t>
            </w:r>
            <w:r w:rsidRPr="00A60E0D">
              <w:br/>
            </w:r>
            <w:r w:rsidRPr="00A60E0D">
              <w:br/>
              <w:t xml:space="preserve">медицинские справки о </w:t>
            </w:r>
            <w:r w:rsidRPr="00A60E0D">
              <w:lastRenderedPageBreak/>
              <w:t>состоянии здоровья кандидата в приемные родители, а также членов семьи кандидата в приемные родители</w:t>
            </w:r>
            <w:r w:rsidRPr="00A60E0D">
              <w:br/>
            </w:r>
            <w:r w:rsidRPr="00A60E0D"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 w:rsidRPr="00A60E0D">
              <w:br/>
            </w:r>
            <w:r w:rsidRPr="00A60E0D">
              <w:br/>
              <w:t>сведения о доходе за предшествующий передаче ребенка (детей) в приемную семью год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 месяц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до достижения ребенком (детьми) 18-летнего возраста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8" w:name="a116"/>
            <w:bookmarkEnd w:id="48"/>
            <w:r w:rsidRPr="00A60E0D">
              <w:rPr>
                <w:rStyle w:val="s131"/>
                <w:b w:val="0"/>
                <w:bCs/>
              </w:rPr>
              <w:lastRenderedPageBreak/>
              <w:t>4.7. Принятие решения о создании детского дома семейного типа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 кандидата в родители-воспитатели</w:t>
            </w:r>
            <w:r w:rsidRPr="00A60E0D">
              <w:br/>
            </w:r>
            <w:r w:rsidRPr="00A60E0D">
              <w:br/>
              <w:t>свидетельство о заключении брака – в случае, если кандидат в родители-воспитатели состоит в браке</w:t>
            </w:r>
            <w:r w:rsidRPr="00A60E0D">
              <w:br/>
            </w:r>
            <w:r w:rsidRPr="00A60E0D">
              <w:br/>
              <w:t>медицинская справка о состоянии здоровья кандидата в родители-воспитатели</w:t>
            </w:r>
            <w:r w:rsidRPr="00A60E0D">
              <w:br/>
            </w:r>
            <w:r w:rsidRPr="00A60E0D">
              <w:br/>
              <w:t>документ об образовании, документ об обучении</w:t>
            </w:r>
            <w:r w:rsidRPr="00A60E0D">
              <w:br/>
            </w:r>
            <w:r w:rsidRPr="00A60E0D">
              <w:br/>
              <w:t>письменное согласие совершеннолетних членов семьи кандидата в родители-воспитатели, проживающих совместно с ним</w:t>
            </w:r>
            <w:r w:rsidRPr="00A60E0D">
              <w:br/>
            </w:r>
            <w:r w:rsidRPr="00A60E0D">
              <w:br/>
            </w:r>
            <w:r w:rsidRPr="00A60E0D">
              <w:lastRenderedPageBreak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 месяц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49" w:name="a197"/>
            <w:bookmarkStart w:id="50" w:name="a595"/>
            <w:bookmarkEnd w:id="49"/>
            <w:bookmarkEnd w:id="50"/>
            <w:r w:rsidRPr="00A60E0D">
              <w:rPr>
                <w:rStyle w:val="s131"/>
                <w:b w:val="0"/>
                <w:bCs/>
              </w:rPr>
              <w:lastRenderedPageBreak/>
              <w:t>4.9. 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свидетельство о рождении несовершеннолетнего</w:t>
            </w:r>
            <w:r w:rsidRPr="00A60E0D">
              <w:br/>
            </w:r>
            <w:r w:rsidRPr="00A60E0D">
              <w:br/>
              <w:t>письменное согласие несовершеннолетнего, достигшего 10 лет</w:t>
            </w:r>
            <w:r w:rsidRPr="00A60E0D">
              <w:br/>
            </w:r>
            <w:r w:rsidRPr="00A60E0D">
              <w:br/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6 месяцев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1" w:name="a94"/>
            <w:bookmarkEnd w:id="51"/>
            <w:r w:rsidRPr="00A60E0D">
              <w:rPr>
                <w:rStyle w:val="s131"/>
                <w:b w:val="0"/>
                <w:bCs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</w:t>
            </w:r>
            <w:r w:rsidRPr="001B7D4F">
              <w:lastRenderedPageBreak/>
              <w:t xml:space="preserve">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заявление несовершеннолетнего</w:t>
            </w:r>
            <w:r w:rsidRPr="00A60E0D">
              <w:br/>
            </w:r>
            <w:r w:rsidRPr="00A60E0D">
              <w:br/>
              <w:t>свидетельство о рождении несовершеннолетнего</w:t>
            </w:r>
            <w:r w:rsidRPr="00A60E0D">
              <w:br/>
            </w:r>
            <w:r w:rsidRPr="00A60E0D">
              <w:br/>
              <w:t>письменное согласие родителей (других законных представителей)</w:t>
            </w:r>
            <w:r w:rsidRPr="00A60E0D">
              <w:br/>
            </w:r>
            <w:r w:rsidRPr="00A60E0D">
              <w:br/>
            </w:r>
            <w:r w:rsidRPr="00A60E0D">
              <w:lastRenderedPageBreak/>
              <w:t>трудовой договор (контракт)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– 1 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2" w:name="a523"/>
            <w:bookmarkEnd w:id="52"/>
            <w:r w:rsidRPr="00A60E0D">
              <w:rPr>
                <w:rStyle w:val="s131"/>
                <w:b w:val="0"/>
                <w:bCs/>
              </w:rPr>
              <w:lastRenderedPageBreak/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1B7D4F">
            <w:pPr>
              <w:pStyle w:val="table10"/>
              <w:spacing w:before="120"/>
            </w:pPr>
            <w:r w:rsidRPr="001B7D4F">
              <w:t xml:space="preserve">Синькова Вера Алексеевна, начальник отдела, обеспечивающего научно-методическое сопровождение воспитательной, идеологической, социальной работы, дополнительного образования детей и молодежи государственного учреждения «Гомельский районный учебно-методический кабинет», </w:t>
            </w:r>
            <w:proofErr w:type="spellStart"/>
            <w:r w:rsidRPr="001B7D4F">
              <w:t>каб</w:t>
            </w:r>
            <w:proofErr w:type="spellEnd"/>
            <w:r w:rsidRPr="001B7D4F">
              <w:t>. 219, тел. 34-77-91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 xml:space="preserve">бессрочно 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3" w:name="a33"/>
            <w:bookmarkStart w:id="54" w:name="a413"/>
            <w:bookmarkEnd w:id="53"/>
            <w:bookmarkEnd w:id="54"/>
            <w:r w:rsidRPr="00A60E0D">
              <w:rPr>
                <w:rStyle w:val="s131"/>
                <w:b w:val="0"/>
                <w:bCs/>
              </w:rPr>
              <w:t>6.1. Выдача дубликатов: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55" w:name="a538"/>
            <w:bookmarkEnd w:id="55"/>
            <w:r w:rsidRPr="00A60E0D">
              <w:rPr>
                <w:sz w:val="20"/>
                <w:szCs w:val="20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4912E3">
            <w:pPr>
              <w:pStyle w:val="table10"/>
              <w:spacing w:before="120"/>
            </w:pPr>
            <w:proofErr w:type="spellStart"/>
            <w:r w:rsidRPr="004912E3">
              <w:t>Барсукова</w:t>
            </w:r>
            <w:proofErr w:type="spellEnd"/>
            <w:r w:rsidRPr="004912E3">
              <w:t xml:space="preserve"> Ольга Сергеевна, главный специалист, кабинет № 209, тел. 34-18-65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 с указанием причин утраты документа или приведения его в негодность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пришедший в негодность документ – в случае, если документ пришел в негодность</w:t>
            </w:r>
            <w:r w:rsidRPr="00A60E0D">
              <w:br/>
            </w:r>
            <w:r w:rsidRPr="00A60E0D">
              <w:br/>
              <w:t>документ, подтверждающий внесение платы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A60E0D">
              <w:br/>
            </w:r>
            <w:r w:rsidRPr="00A60E0D">
              <w:br/>
              <w:t>0,2 базовой величины – за дубликат иного документа об образовании (для граждан Республики Беларусь)</w:t>
            </w:r>
            <w:r w:rsidRPr="00A60E0D">
              <w:br/>
            </w:r>
            <w:r w:rsidRPr="00A60E0D"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A60E0D">
              <w:br/>
            </w:r>
            <w:r w:rsidRPr="00A60E0D">
              <w:lastRenderedPageBreak/>
              <w:br/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6" w:name="a939"/>
            <w:bookmarkEnd w:id="56"/>
            <w:r w:rsidRPr="00A60E0D">
              <w:rPr>
                <w:rStyle w:val="s131"/>
                <w:b w:val="0"/>
                <w:bCs/>
              </w:rPr>
              <w:lastRenderedPageBreak/>
              <w:t>6.2. Выдача в связи с изменением половой принадлежности: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 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bookmarkStart w:id="57" w:name="a537"/>
            <w:bookmarkEnd w:id="57"/>
            <w:r w:rsidRPr="00A60E0D">
              <w:rPr>
                <w:sz w:val="20"/>
                <w:szCs w:val="2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организация или индивидуальный предприниматель, выдавшие документ, местный исполнительный и распорядительный орган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заявление</w:t>
            </w:r>
            <w:r w:rsidRPr="00A60E0D">
              <w:br/>
            </w:r>
            <w:r w:rsidRPr="00A60E0D">
              <w:br/>
              <w:t>паспорт или иной документ, удостоверяющий личность</w:t>
            </w:r>
            <w:r w:rsidRPr="00A60E0D">
              <w:br/>
            </w:r>
            <w:r w:rsidRPr="00A60E0D">
              <w:br/>
              <w:t>ранее выданный документ</w:t>
            </w:r>
            <w:r w:rsidRPr="00A60E0D">
              <w:br/>
            </w:r>
            <w:r w:rsidRPr="00A60E0D">
              <w:br/>
              <w:t>свидетельство о рождении</w:t>
            </w:r>
            <w:r w:rsidRPr="00A60E0D">
              <w:br/>
            </w:r>
            <w:r w:rsidRPr="00A60E0D">
              <w:br/>
              <w:t>документ, подтверждающий внесение платы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0,1 базовой величины – за свидетельство об общем базовом образовании, аттестат об общем среднем образовании</w:t>
            </w:r>
            <w:r w:rsidRPr="00A60E0D">
              <w:br/>
            </w:r>
            <w:r w:rsidRPr="00A60E0D">
              <w:br/>
              <w:t>0,2 базовой величины – за иной документ об образовании (для граждан Республики Беларусь)</w:t>
            </w:r>
            <w:r w:rsidRPr="00A60E0D">
              <w:br/>
            </w:r>
            <w:r w:rsidRPr="00A60E0D"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A60E0D">
              <w:br/>
            </w:r>
            <w:r w:rsidRPr="00A60E0D"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бессрочно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58" w:name="a937"/>
            <w:bookmarkStart w:id="59" w:name="a831"/>
            <w:bookmarkStart w:id="60" w:name="a608"/>
            <w:bookmarkEnd w:id="58"/>
            <w:bookmarkEnd w:id="59"/>
            <w:bookmarkEnd w:id="60"/>
            <w:r w:rsidRPr="00A60E0D">
              <w:rPr>
                <w:rStyle w:val="s131"/>
                <w:b w:val="0"/>
                <w:bCs/>
              </w:rPr>
              <w:t>6.6. Постановка на учет ребенка, нуждающегося в определении в учреждение образования для получения дошкольного образования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4912E3" w:rsidP="004912E3">
            <w:pPr>
              <w:pStyle w:val="table10"/>
              <w:spacing w:before="120"/>
            </w:pPr>
            <w:r>
              <w:t>Афанасьева-Яхимович Марина Сергеевна, главный специалист, кабинет  209, тел. 34-18-65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 законного представителя ребенка</w:t>
            </w:r>
            <w:r w:rsidRPr="00A60E0D">
              <w:br/>
            </w:r>
            <w:r w:rsidRPr="00A60E0D">
              <w:br/>
              <w:t xml:space="preserve">свидетельство о рождении ребенка (при его наличии – для детей, являющихся </w:t>
            </w:r>
            <w:r w:rsidRPr="00A60E0D">
              <w:lastRenderedPageBreak/>
              <w:t>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 xml:space="preserve">бесплатно 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в день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до получения направления в учреждение образования</w:t>
            </w:r>
          </w:p>
        </w:tc>
      </w:tr>
      <w:tr w:rsidR="00A60E0D" w:rsidRPr="00A60E0D" w:rsidTr="0055749C">
        <w:trPr>
          <w:trHeight w:val="240"/>
        </w:trPr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bookmarkStart w:id="61" w:name="a609"/>
            <w:bookmarkEnd w:id="61"/>
            <w:r w:rsidRPr="00A60E0D">
              <w:rPr>
                <w:rStyle w:val="s131"/>
                <w:b w:val="0"/>
                <w:bCs/>
              </w:rPr>
              <w:lastRenderedPageBreak/>
              <w:t>6.7. 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4912E3" w:rsidP="004912E3">
            <w:pPr>
              <w:pStyle w:val="table10"/>
              <w:spacing w:before="120"/>
            </w:pPr>
            <w:r>
              <w:t>Афанасьева-Яхимович Марина Сергеевна, главный специалист, кабинет  209, тел. 34-18-65</w:t>
            </w:r>
          </w:p>
        </w:tc>
        <w:tc>
          <w:tcPr>
            <w:tcW w:w="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паспорт или иной документ, удостоверяющий личность законного представителя ребенка</w:t>
            </w:r>
            <w:r w:rsidRPr="00A60E0D">
              <w:br/>
            </w:r>
            <w:r w:rsidRPr="00A60E0D"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  <w:r w:rsidRPr="00A60E0D">
              <w:br/>
            </w:r>
            <w:r w:rsidRPr="00A60E0D">
              <w:br/>
      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  <w:r w:rsidRPr="00A60E0D">
              <w:br/>
            </w:r>
            <w:r w:rsidRPr="00A60E0D">
              <w:br/>
            </w:r>
            <w:r w:rsidRPr="00A60E0D">
              <w:lastRenderedPageBreak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lastRenderedPageBreak/>
              <w:t>бесплатно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в день обращения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D" w:rsidRPr="00A60E0D" w:rsidRDefault="00A60E0D">
            <w:pPr>
              <w:pStyle w:val="table10"/>
              <w:spacing w:before="120"/>
            </w:pPr>
            <w:r w:rsidRPr="00A60E0D">
              <w:t>15 дней</w:t>
            </w:r>
          </w:p>
        </w:tc>
      </w:tr>
    </w:tbl>
    <w:p w:rsidR="00A60E0D" w:rsidRPr="00A60E0D" w:rsidRDefault="00A60E0D" w:rsidP="00A60E0D">
      <w:pPr>
        <w:pStyle w:val="newncpi"/>
      </w:pPr>
      <w:bookmarkStart w:id="62" w:name="a403"/>
      <w:bookmarkEnd w:id="62"/>
      <w:r w:rsidRPr="00A60E0D">
        <w:lastRenderedPageBreak/>
        <w:t> </w:t>
      </w:r>
    </w:p>
    <w:p w:rsidR="00A60E0D" w:rsidRPr="00A60E0D" w:rsidRDefault="00A60E0D" w:rsidP="00A60E0D">
      <w:pPr>
        <w:pStyle w:val="snoskiline"/>
      </w:pPr>
      <w:r w:rsidRPr="00A60E0D">
        <w:t>______________________________</w:t>
      </w:r>
    </w:p>
    <w:p w:rsidR="00A60E0D" w:rsidRPr="00A60E0D" w:rsidRDefault="00A60E0D" w:rsidP="00A60E0D">
      <w:pPr>
        <w:pStyle w:val="snoski"/>
      </w:pPr>
      <w:bookmarkStart w:id="63" w:name="a250"/>
      <w:bookmarkEnd w:id="63"/>
      <w:r w:rsidRPr="00A60E0D"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60E0D" w:rsidRPr="00A60E0D" w:rsidRDefault="00A60E0D" w:rsidP="00A60E0D">
      <w:pPr>
        <w:pStyle w:val="snoski"/>
      </w:pPr>
      <w:r w:rsidRPr="00A60E0D"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60E0D" w:rsidRPr="00A60E0D" w:rsidRDefault="00A60E0D" w:rsidP="00A60E0D">
      <w:pPr>
        <w:pStyle w:val="snoski"/>
      </w:pPr>
      <w:r w:rsidRPr="00A60E0D"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60E0D" w:rsidRPr="00A60E0D" w:rsidRDefault="00A60E0D" w:rsidP="00A60E0D">
      <w:pPr>
        <w:pStyle w:val="snoski"/>
      </w:pPr>
      <w:r w:rsidRPr="00A60E0D"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60E0D" w:rsidRPr="00A60E0D" w:rsidRDefault="00A60E0D" w:rsidP="00A60E0D">
      <w:pPr>
        <w:pStyle w:val="snoski"/>
      </w:pPr>
      <w:bookmarkStart w:id="64" w:name="a251"/>
      <w:bookmarkEnd w:id="64"/>
      <w:r w:rsidRPr="00A60E0D"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60E0D" w:rsidRPr="00A60E0D" w:rsidRDefault="00A60E0D" w:rsidP="00A60E0D">
      <w:pPr>
        <w:pStyle w:val="comment"/>
      </w:pPr>
      <w:r w:rsidRPr="00A60E0D"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60E0D" w:rsidRPr="00A60E0D" w:rsidRDefault="00A60E0D" w:rsidP="00A60E0D">
      <w:pPr>
        <w:pStyle w:val="comment"/>
      </w:pPr>
      <w:r w:rsidRPr="00A60E0D">
        <w:lastRenderedPageBreak/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60E0D" w:rsidRPr="00A60E0D" w:rsidRDefault="00A60E0D" w:rsidP="00A60E0D">
      <w:pPr>
        <w:pStyle w:val="snoski"/>
      </w:pPr>
      <w:bookmarkStart w:id="65" w:name="a252"/>
      <w:bookmarkEnd w:id="65"/>
      <w:r w:rsidRPr="00A60E0D"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A60E0D" w:rsidRPr="00A60E0D" w:rsidRDefault="00A60E0D" w:rsidP="00A60E0D">
      <w:pPr>
        <w:pStyle w:val="snoski"/>
      </w:pPr>
      <w:bookmarkStart w:id="66" w:name="a635"/>
      <w:bookmarkEnd w:id="66"/>
      <w:r w:rsidRPr="00A60E0D">
        <w:t>**** Государственная пошлина за выдачу разрешения на допуск уплачивается по ставке:</w:t>
      </w:r>
    </w:p>
    <w:p w:rsidR="00A60E0D" w:rsidRPr="00A60E0D" w:rsidRDefault="00A60E0D" w:rsidP="00A60E0D">
      <w:pPr>
        <w:pStyle w:val="snoski"/>
      </w:pPr>
      <w:r w:rsidRPr="00A60E0D"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A60E0D" w:rsidRPr="00A60E0D" w:rsidRDefault="00A60E0D" w:rsidP="00A60E0D">
      <w:pPr>
        <w:pStyle w:val="snoski"/>
      </w:pPr>
      <w:r w:rsidRPr="00A60E0D"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A60E0D" w:rsidRPr="00A60E0D" w:rsidRDefault="00A60E0D" w:rsidP="00A60E0D">
      <w:pPr>
        <w:pStyle w:val="snoski"/>
      </w:pPr>
      <w:r w:rsidRPr="00A60E0D">
        <w:t>Государственная пошлина за выдачу разрешения на допуск не уплачивается в отношении транспортных средств:</w:t>
      </w:r>
    </w:p>
    <w:p w:rsidR="00A60E0D" w:rsidRPr="00A60E0D" w:rsidRDefault="00A60E0D" w:rsidP="00A60E0D">
      <w:pPr>
        <w:pStyle w:val="snoski"/>
      </w:pPr>
      <w:r w:rsidRPr="00A60E0D">
        <w:t>специально оборудованных для использования инвалидами;</w:t>
      </w:r>
    </w:p>
    <w:p w:rsidR="00A60E0D" w:rsidRPr="00A60E0D" w:rsidRDefault="00A60E0D" w:rsidP="00A60E0D">
      <w:pPr>
        <w:pStyle w:val="snoski"/>
      </w:pPr>
      <w:r w:rsidRPr="00A60E0D"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A60E0D" w:rsidRPr="00A60E0D" w:rsidRDefault="00A60E0D" w:rsidP="00A60E0D">
      <w:pPr>
        <w:pStyle w:val="snoski"/>
      </w:pPr>
      <w:bookmarkStart w:id="67" w:name="a703"/>
      <w:bookmarkEnd w:id="67"/>
      <w:r w:rsidRPr="00A60E0D"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60E0D" w:rsidRPr="00A60E0D" w:rsidRDefault="00A60E0D" w:rsidP="00A60E0D">
      <w:pPr>
        <w:pStyle w:val="snoski"/>
      </w:pPr>
      <w:bookmarkStart w:id="68" w:name="a705"/>
      <w:bookmarkEnd w:id="68"/>
      <w:r w:rsidRPr="00A60E0D"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60E0D" w:rsidRPr="00A60E0D" w:rsidRDefault="00A60E0D" w:rsidP="00A60E0D">
      <w:pPr>
        <w:pStyle w:val="snoski"/>
        <w:spacing w:after="240"/>
      </w:pPr>
      <w:bookmarkStart w:id="69" w:name="a704"/>
      <w:bookmarkEnd w:id="69"/>
      <w:r w:rsidRPr="00A60E0D"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sectPr w:rsidR="00A60E0D" w:rsidRPr="00A60E0D" w:rsidSect="004912E3">
      <w:pgSz w:w="16838" w:h="11906" w:orient="landscape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E0D"/>
    <w:rsid w:val="001B7D4F"/>
    <w:rsid w:val="002E0B4D"/>
    <w:rsid w:val="004912E3"/>
    <w:rsid w:val="0055749C"/>
    <w:rsid w:val="0060604B"/>
    <w:rsid w:val="00952305"/>
    <w:rsid w:val="00A52FEF"/>
    <w:rsid w:val="00A60E0D"/>
    <w:rsid w:val="00BF3D77"/>
    <w:rsid w:val="00C15966"/>
    <w:rsid w:val="00C625E4"/>
    <w:rsid w:val="00E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05"/>
  </w:style>
  <w:style w:type="paragraph" w:styleId="1">
    <w:name w:val="heading 1"/>
    <w:basedOn w:val="a"/>
    <w:link w:val="10"/>
    <w:uiPriority w:val="9"/>
    <w:qFormat/>
    <w:rsid w:val="00A60E0D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0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0E0D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A60E0D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60E0D"/>
    <w:rPr>
      <w:shd w:val="clear" w:color="auto" w:fill="FFFF00"/>
    </w:rPr>
  </w:style>
  <w:style w:type="paragraph" w:customStyle="1" w:styleId="part">
    <w:name w:val="part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A60E0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A60E0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A60E0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A60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60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60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60E0D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A60E0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60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60E0D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A60E0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60E0D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A60E0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A60E0D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60E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60E0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A60E0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60E0D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60E0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60E0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60E0D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60E0D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60E0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60E0D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60E0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0E0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60E0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60E0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60E0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60E0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60E0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60E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60E0D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60E0D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60E0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60E0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60E0D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60E0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60E0D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A60E0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60E0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60E0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60E0D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60E0D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60E0D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60E0D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60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A60E0D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A60E0D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A60E0D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A60E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A60E0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A60E0D"/>
    <w:pPr>
      <w:spacing w:before="100" w:beforeAutospacing="1" w:after="100" w:afterAutospacing="1" w:line="240" w:lineRule="auto"/>
      <w:ind w:lef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A60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A6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A6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A60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A60E0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s14">
    <w:name w:val="s14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A60E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A60E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A60E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A60E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A6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60E0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60E0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60E0D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A60E0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A60E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0E0D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A60E0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60E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60E0D"/>
    <w:rPr>
      <w:rFonts w:ascii="Symbol" w:hAnsi="Symbol" w:hint="default"/>
    </w:rPr>
  </w:style>
  <w:style w:type="character" w:customStyle="1" w:styleId="onewind3">
    <w:name w:val="onewind3"/>
    <w:basedOn w:val="a0"/>
    <w:rsid w:val="00A60E0D"/>
    <w:rPr>
      <w:rFonts w:ascii="Wingdings 3" w:hAnsi="Wingdings 3" w:hint="default"/>
    </w:rPr>
  </w:style>
  <w:style w:type="character" w:customStyle="1" w:styleId="onewind2">
    <w:name w:val="onewind2"/>
    <w:basedOn w:val="a0"/>
    <w:rsid w:val="00A60E0D"/>
    <w:rPr>
      <w:rFonts w:ascii="Wingdings 2" w:hAnsi="Wingdings 2" w:hint="default"/>
    </w:rPr>
  </w:style>
  <w:style w:type="character" w:customStyle="1" w:styleId="onewind">
    <w:name w:val="onewind"/>
    <w:basedOn w:val="a0"/>
    <w:rsid w:val="00A60E0D"/>
    <w:rPr>
      <w:rFonts w:ascii="Wingdings" w:hAnsi="Wingdings" w:hint="default"/>
    </w:rPr>
  </w:style>
  <w:style w:type="character" w:customStyle="1" w:styleId="rednoun">
    <w:name w:val="rednoun"/>
    <w:basedOn w:val="a0"/>
    <w:rsid w:val="00A60E0D"/>
  </w:style>
  <w:style w:type="character" w:customStyle="1" w:styleId="post">
    <w:name w:val="post"/>
    <w:basedOn w:val="a0"/>
    <w:rsid w:val="00A60E0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60E0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A60E0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60E0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60E0D"/>
    <w:rPr>
      <w:rFonts w:ascii="Arial" w:hAnsi="Arial" w:cs="Arial" w:hint="default"/>
    </w:rPr>
  </w:style>
  <w:style w:type="table" w:customStyle="1" w:styleId="tablencpi">
    <w:name w:val="tablencpi"/>
    <w:basedOn w:val="a1"/>
    <w:rsid w:val="00A6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sid w:val="00A60E0D"/>
    <w:rPr>
      <w:b w:val="0"/>
      <w:bCs/>
      <w:sz w:val="20"/>
      <w:szCs w:val="20"/>
    </w:rPr>
  </w:style>
  <w:style w:type="character" w:customStyle="1" w:styleId="hrm1">
    <w:name w:val="hrm1"/>
    <w:basedOn w:val="a0"/>
    <w:rsid w:val="00A60E0D"/>
    <w:rPr>
      <w:vanish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49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F659-C52A-47DA-BDA6-0BBE9D3A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31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</dc:creator>
  <cp:lastModifiedBy>Admin</cp:lastModifiedBy>
  <cp:revision>9</cp:revision>
  <dcterms:created xsi:type="dcterms:W3CDTF">2019-09-16T13:40:00Z</dcterms:created>
  <dcterms:modified xsi:type="dcterms:W3CDTF">2019-09-16T17:10:00Z</dcterms:modified>
</cp:coreProperties>
</file>