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FCB" w:rsidRDefault="00462FCB" w:rsidP="00462FCB">
      <w:pPr>
        <w:pStyle w:val="a3"/>
        <w:shd w:val="clear" w:color="auto" w:fill="FFFFFF"/>
        <w:spacing w:before="150" w:beforeAutospacing="0" w:after="180" w:afterAutospacing="0"/>
        <w:jc w:val="center"/>
        <w:rPr>
          <w:rFonts w:ascii="Tahoma" w:hAnsi="Tahoma" w:cs="Tahoma"/>
          <w:color w:val="111111"/>
          <w:sz w:val="18"/>
          <w:szCs w:val="18"/>
        </w:rPr>
      </w:pPr>
      <w:r>
        <w:rPr>
          <w:rStyle w:val="a5"/>
          <w:rFonts w:ascii="Arial" w:hAnsi="Arial" w:cs="Arial"/>
          <w:b/>
          <w:bCs/>
          <w:color w:val="111111"/>
          <w:sz w:val="18"/>
          <w:szCs w:val="18"/>
        </w:rPr>
        <w:t>ЗАКОН РЕСПУБЛИКИ БЕЛАРУСЬ</w:t>
      </w:r>
    </w:p>
    <w:p w:rsidR="00462FCB" w:rsidRDefault="00462FCB" w:rsidP="00462FCB">
      <w:pPr>
        <w:pStyle w:val="a3"/>
        <w:shd w:val="clear" w:color="auto" w:fill="FFFFFF"/>
        <w:spacing w:before="150" w:beforeAutospacing="0" w:after="180" w:afterAutospacing="0"/>
        <w:jc w:val="center"/>
        <w:rPr>
          <w:rFonts w:ascii="Tahoma" w:hAnsi="Tahoma" w:cs="Tahoma"/>
          <w:color w:val="111111"/>
          <w:sz w:val="18"/>
          <w:szCs w:val="18"/>
        </w:rPr>
      </w:pPr>
      <w:r>
        <w:rPr>
          <w:rStyle w:val="a5"/>
          <w:rFonts w:ascii="Arial" w:hAnsi="Arial" w:cs="Arial"/>
          <w:b/>
          <w:bCs/>
          <w:color w:val="111111"/>
          <w:sz w:val="18"/>
          <w:szCs w:val="18"/>
        </w:rPr>
        <w:t>20 июля 2006 г. № 165-З</w:t>
      </w:r>
    </w:p>
    <w:p w:rsidR="00462FCB" w:rsidRDefault="00462FCB" w:rsidP="00462FCB">
      <w:pPr>
        <w:pStyle w:val="a3"/>
        <w:shd w:val="clear" w:color="auto" w:fill="FFFFFF"/>
        <w:spacing w:before="150" w:beforeAutospacing="0" w:after="180" w:afterAutospacing="0"/>
        <w:jc w:val="center"/>
        <w:rPr>
          <w:rFonts w:ascii="Tahoma" w:hAnsi="Tahoma" w:cs="Tahoma"/>
          <w:color w:val="111111"/>
          <w:sz w:val="18"/>
          <w:szCs w:val="18"/>
        </w:rPr>
      </w:pPr>
      <w:r>
        <w:rPr>
          <w:rStyle w:val="a5"/>
          <w:rFonts w:ascii="Arial" w:hAnsi="Arial" w:cs="Arial"/>
          <w:b/>
          <w:bCs/>
          <w:color w:val="111111"/>
          <w:sz w:val="18"/>
          <w:szCs w:val="18"/>
        </w:rPr>
        <w:t>О борьбе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Пинят Палатой представителей 23 июня 2006 года</w:t>
      </w:r>
      <w:r>
        <w:rPr>
          <w:rFonts w:ascii="Tahoma" w:hAnsi="Tahoma" w:cs="Tahoma"/>
          <w:color w:val="111111"/>
          <w:sz w:val="18"/>
          <w:szCs w:val="18"/>
        </w:rPr>
        <w:br/>
        <w:t>Одобрен Советом Республики 30 июня 2006 года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(Национальный реестр правовых актов Республики Беларусь, 2006 г., № 122, 2/1262) (опубликован - 2 августа 2006 г.)</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(вступил в законную в силу 29 января 2007 года)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и раскрытия правонарушений, создающих условия для коррупции, и коррупционных правонарушений, устранения их последствий.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ГЛАВА 1</w:t>
      </w:r>
      <w:r>
        <w:rPr>
          <w:rFonts w:ascii="Tahoma" w:hAnsi="Tahoma" w:cs="Tahoma"/>
          <w:color w:val="111111"/>
          <w:sz w:val="18"/>
          <w:szCs w:val="18"/>
        </w:rPr>
        <w:br/>
      </w:r>
      <w:r>
        <w:rPr>
          <w:rStyle w:val="a4"/>
          <w:rFonts w:ascii="Tahoma" w:hAnsi="Tahoma" w:cs="Tahoma"/>
          <w:color w:val="111111"/>
          <w:sz w:val="18"/>
          <w:szCs w:val="18"/>
        </w:rPr>
        <w:t>ОБЩИЕ ПОЛОЖЕНИЯ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1</w:t>
      </w:r>
      <w:r>
        <w:rPr>
          <w:rFonts w:ascii="Tahoma" w:hAnsi="Tahoma" w:cs="Tahoma"/>
          <w:color w:val="111111"/>
          <w:sz w:val="18"/>
          <w:szCs w:val="18"/>
        </w:rPr>
        <w:t>. Основные термины и их определения, применяемые в настоящем Законе</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 настоящем Законе применяются следующие основные термины и их определения: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государственные должностные лица – Президент Республики Беларусь, депутаты Палаты представителей,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лица, занимающие должности в государственных организациях, Вооруженных Силах Республики Беларусь, других войсках и воинских формированиях Республики Беларусь и относящиеся в соответствии с законодательством Республики Беларусь к должностным лицам;</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граждане, зарегистрированные в установленном законом порядке кандидатами в Президенты Республики Беларусь, кандидатами в депутаты Палаты представителей, члены Совета Республики Национального собрания Республики Беларусь,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административно-хозяйственных функций;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 государственные служащие, не относящиеся в соответствии с законодательством Республики Беларусь к должностным лицам, иные лица государственного органа либо иной государственной организации, не относящиеся в соответствии с законодательством Республики Беларусь к государственным служащим, осуществляющие деятельность, связанную с непосредственным удовлетворением нужд, запросов и потребностей населения;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имущество – недвижимые и движимые вещи (включая деньги и ценные бумаги), в том числе имущественные права, установленные гражданским законодательством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близкие родственники – родители, дети, усыновители, усыновленные (удочеренные), родные братья и сестры, дед, бабка, внуки;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члены семьи – супруг (супруга), близкие родственники, проживающие совместно и ведущие общее хозяйство с государственным должностным или приравненным к нему лицом;</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свойственники – близкие родственники супруга (супруги).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2.</w:t>
      </w:r>
      <w:r>
        <w:rPr>
          <w:rFonts w:ascii="Tahoma" w:hAnsi="Tahoma" w:cs="Tahoma"/>
          <w:color w:val="111111"/>
          <w:sz w:val="18"/>
          <w:szCs w:val="18"/>
        </w:rPr>
        <w:t> Законодательство о борьбе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Законодательство о борьбе с коррупцией основывается на Конституции Республики Беларусь и включает в себя настоящий Закон и иные акты законодательства Республики Беларусь, а также международные договоры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3.</w:t>
      </w:r>
      <w:r>
        <w:rPr>
          <w:rFonts w:ascii="Tahoma" w:hAnsi="Tahoma" w:cs="Tahoma"/>
          <w:color w:val="111111"/>
          <w:sz w:val="18"/>
          <w:szCs w:val="18"/>
        </w:rPr>
        <w:t> Субъекты правонарушений, создающих условия для коррупции, и коррупционных правонарушений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Субъектами правонарушений, создающих условия для коррупции, являются: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государственные должностные лица;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лица, приравненные к государственным должностным лицам.</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Субъектами коррупционных правонарушений являются: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государственные должностные лица;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лица, приравненные к государственным должностным лицам;</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иностранные должностные лица;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лица, осуществляющие подкуп государственных должностных или приравненных к ним лиц либо иностранных должностных лиц.</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4</w:t>
      </w:r>
      <w:r>
        <w:rPr>
          <w:rFonts w:ascii="Tahoma" w:hAnsi="Tahoma" w:cs="Tahoma"/>
          <w:color w:val="111111"/>
          <w:sz w:val="18"/>
          <w:szCs w:val="18"/>
        </w:rPr>
        <w:t>. Принципы борьбы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Борьба с коррупцией основывается на принципах:</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законности;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справедливости;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равенства перед законом;</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гласности;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неотвратимости ответственности;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личной виновной ответственности;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гуманизма.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5.</w:t>
      </w:r>
      <w:r>
        <w:rPr>
          <w:rFonts w:ascii="Tahoma" w:hAnsi="Tahoma" w:cs="Tahoma"/>
          <w:color w:val="111111"/>
          <w:sz w:val="18"/>
          <w:szCs w:val="18"/>
        </w:rPr>
        <w:t> Система мер борьбы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Борьба с коррупцией осуществляется государственными органами и иными организациями посредством комплексного применения следующих мер:</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планирования и координации деятельности государственных органов и иных организаций по борьбе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лиц в целях предотвращения проявлений коррупции и их выявления;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обеспечения правовой регламентации деятельности государственных органов и иных организаций, государственного и общественного контроля и надзора за этой деятельностью;</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предоставления в установленном законодательными актами Республики Беларусь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Республики Беларусь в сфере борьбы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законодательством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проведения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сочетания борьбы с коррупцией с созданием экономических предпосылок для устранения причин коррупции.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ГЛАВА 2</w:t>
      </w:r>
      <w:r>
        <w:rPr>
          <w:rFonts w:ascii="Tahoma" w:hAnsi="Tahoma" w:cs="Tahoma"/>
          <w:color w:val="111111"/>
          <w:sz w:val="18"/>
          <w:szCs w:val="18"/>
        </w:rPr>
        <w:br/>
      </w:r>
      <w:r>
        <w:rPr>
          <w:rStyle w:val="a4"/>
          <w:rFonts w:ascii="Tahoma" w:hAnsi="Tahoma" w:cs="Tahoma"/>
          <w:color w:val="111111"/>
          <w:sz w:val="18"/>
          <w:szCs w:val="18"/>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6.</w:t>
      </w:r>
      <w:r>
        <w:rPr>
          <w:rFonts w:ascii="Tahoma" w:hAnsi="Tahoma" w:cs="Tahoma"/>
          <w:color w:val="111111"/>
          <w:sz w:val="18"/>
          <w:szCs w:val="18"/>
        </w:rPr>
        <w:t> Государственные органы, осуществляющие борьбу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Борьбу с коррупцией осуществляют органы прокуратуры, внутренних дел и государственной безопасности.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Государственные органы, осуществляющие борьбу с коррупцией, решают стоящие перед ними задачи самостоятельно и во взаимодействии между собой, с иными государственными органами и организациями, а также при содействии граждан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7</w:t>
      </w:r>
      <w:r>
        <w:rPr>
          <w:rFonts w:ascii="Tahoma" w:hAnsi="Tahoma" w:cs="Tahoma"/>
          <w:color w:val="111111"/>
          <w:sz w:val="18"/>
          <w:szCs w:val="18"/>
        </w:rPr>
        <w:t>. Полномочия Прокуратуры Республики Беларусь в сфере борьбы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Прокуратура Республики Беларусь является государственным органом, ответственным за организацию борьбы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 целях обеспечения организации борьбы с коррупцией Прокуратура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аккумулирует информацию о фактах, свидетельствующих о коррупции;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анализирует эффективность применяемых мер по противодействию коррупции;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координирует деятельность иных государственных органов, осуществляющих борьбу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Республики Беларусь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готовит предложения по совершенствованию правового регулирования борьбы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осуществляет иные полномочия в сфере борьбы с коррупцией, установленные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8.</w:t>
      </w:r>
      <w:r>
        <w:rPr>
          <w:rFonts w:ascii="Tahoma" w:hAnsi="Tahoma" w:cs="Tahoma"/>
          <w:color w:val="111111"/>
          <w:sz w:val="18"/>
          <w:szCs w:val="18"/>
        </w:rPr>
        <w:t> Специальные подразделения по борьбе с коррупцией и их права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 органах прокуратуры, внутренних дел и государственной безопасности создаются специальные подразделения по борьбе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Специальным подразделениям по борьбе с коррупцией при выполнении возложенных на них задач предоставляется право:</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получать безвозмездно из государственных органов и иных организаций в установленном законодательством Республики Беларусь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комитетом пограничных войск Республики Беларусь или командирами соединений и частей пограничных войск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приостанавливать с санкции прокурора полностью или частично на срок до десяти суток финансовые операции физических и юридических лиц, а также ограничивать их в праве распоряжения имуществом,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незаконным путем;</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вносить в государственные органы и иные государственные организации в порядке, установленном законодательством Республики Беларусь, представления об аннулировании специальных разрешений (лицензий) на осуществление отдельных видов деятельности.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Другие права, а также обязанности специальных подразделений по борьбе с коррупцией определяются настоящим Законом и иными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9.</w:t>
      </w:r>
      <w:r>
        <w:rPr>
          <w:rFonts w:ascii="Tahoma" w:hAnsi="Tahoma" w:cs="Tahoma"/>
          <w:color w:val="111111"/>
          <w:sz w:val="18"/>
          <w:szCs w:val="18"/>
        </w:rPr>
        <w:t> Государственные органы и иные организации, участвующие в борьбе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Комитет государственного контроля Республики Беларусь и его органы, Государственный таможенный комитет Республики Беларусь и таможни Республики Беларусь, Государственный комитет пограничных войск Республики Беларусь и пограничные войска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законодательством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10</w:t>
      </w:r>
      <w:r>
        <w:rPr>
          <w:rFonts w:ascii="Tahoma" w:hAnsi="Tahoma" w:cs="Tahoma"/>
          <w:color w:val="111111"/>
          <w:sz w:val="18"/>
          <w:szCs w:val="18"/>
        </w:rPr>
        <w:t>. Взаимодействие государственных органов и иных организаций в сфере борьбы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Порядок и условия взаимодействия государственных органов, осуществляющих борьбу с коррупцией, определяются ими совместно.</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11.</w:t>
      </w:r>
      <w:r>
        <w:rPr>
          <w:rFonts w:ascii="Tahoma" w:hAnsi="Tahoma" w:cs="Tahoma"/>
          <w:color w:val="111111"/>
          <w:sz w:val="18"/>
          <w:szCs w:val="18"/>
        </w:rPr>
        <w:t>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Государственные органы, иные организации и их должностные лица в пределах своей компетенции, а также граждане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 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Предоставление сведений и документов, содержащих государственную, банковскую или иную охраняемую законом тайну, осуществляется в порядке, предусмотренном законодательством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12.</w:t>
      </w:r>
      <w:r>
        <w:rPr>
          <w:rFonts w:ascii="Tahoma" w:hAnsi="Tahoma" w:cs="Tahoma"/>
          <w:color w:val="111111"/>
          <w:sz w:val="18"/>
          <w:szCs w:val="18"/>
        </w:rPr>
        <w:t> Информационное обеспечение борьбы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lastRenderedPageBreak/>
        <w:t>Статья 13.</w:t>
      </w:r>
      <w:r>
        <w:rPr>
          <w:rFonts w:ascii="Tahoma" w:hAnsi="Tahoma" w:cs="Tahoma"/>
          <w:color w:val="111111"/>
          <w:sz w:val="18"/>
          <w:szCs w:val="18"/>
        </w:rPr>
        <w:t>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Межведомственной комиссией по борьбе с преступностью, коррупцией и наркоманией при Совете Безопасности Республики Беларусь, создаваемой по решению Президента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14.</w:t>
      </w:r>
      <w:r>
        <w:rPr>
          <w:rFonts w:ascii="Tahoma" w:hAnsi="Tahoma" w:cs="Tahoma"/>
          <w:color w:val="111111"/>
          <w:sz w:val="18"/>
          <w:szCs w:val="18"/>
        </w:rPr>
        <w:t> Финансовое и материально-техническое обеспечение специальных подразделений по борьбе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и используются ими на материально-техническое обеспечение специальных подразделений.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ГЛАВА 3</w:t>
      </w:r>
      <w:r>
        <w:rPr>
          <w:rFonts w:ascii="Tahoma" w:hAnsi="Tahoma" w:cs="Tahoma"/>
          <w:color w:val="111111"/>
          <w:sz w:val="18"/>
          <w:szCs w:val="18"/>
        </w:rPr>
        <w:br/>
      </w:r>
      <w:r>
        <w:rPr>
          <w:rStyle w:val="a4"/>
          <w:rFonts w:ascii="Tahoma" w:hAnsi="Tahoma" w:cs="Tahoma"/>
          <w:color w:val="111111"/>
          <w:sz w:val="18"/>
          <w:szCs w:val="18"/>
        </w:rPr>
        <w:t>ПРЕДУПРЕЖДЕНИЕ КОРРУПЦИИ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15.</w:t>
      </w:r>
      <w:r>
        <w:rPr>
          <w:rFonts w:ascii="Tahoma" w:hAnsi="Tahoma" w:cs="Tahoma"/>
          <w:color w:val="111111"/>
          <w:sz w:val="18"/>
          <w:szCs w:val="18"/>
        </w:rPr>
        <w:t>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Решения по оказанию государственной поддержки юридическим лицам и индивидуальным предпринимателям принимаются в порядке, определяемом Президентом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Государственные органы и иные государственные организации в порядке, установленном законодательством Республики Беларусь, обязаны проводить открытые конкурсы или аукционы при принятии решений: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 привлечении юридических лиц и (или) индивидуальных предпринимателей к реализации государственных программ и государственных заказов;</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 распределении квот;</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 выборе поставщиков для государственных нужд;</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 возложении на юридическое лицо и (или) индивидуального предпринимателя отдельных функций государственного заказчика;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 иных случаях, предусмотренных законодательством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Метод и порядок распределения квоты на внешнюю торговлю товарами определяются Президентом Республики Беларусь или по его поручению Правительством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Открытые конкурсы и аукционы в целях распределения квот и выбора поставщиков для государственных нужд не проводятся, если соответствующие поставки товаров (работ, услуг) осуществляются организацией, являющейся естественным монополистом, а также в случаях, когда законодательством Республики Беларусь допускается иной порядок распределения квот и выбора поставщиков для государственных нужд.</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16.</w:t>
      </w:r>
      <w:r>
        <w:rPr>
          <w:rFonts w:ascii="Tahoma" w:hAnsi="Tahoma" w:cs="Tahoma"/>
          <w:color w:val="111111"/>
          <w:sz w:val="18"/>
          <w:szCs w:val="18"/>
        </w:rPr>
        <w:t> Обязательство государственного должностного лица, лица, претендующего на занятие должности государственного должностного лица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статьей 17 настоящего Закона, а также законодательством Республики Беларусь о государственной службе для государственных служащих (если соответствующая должность государственного должностного лица относится к государственной службе), и ставятся в известность о правовых последствиях неисполнения такого обязательства.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государственной организации. Неподписание данного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Должностные лица кадровой службы соответствующего государственного органа, иной государственной организации за невыполнение возложенных на них должностных обязанностей по оформлению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17.</w:t>
      </w:r>
      <w:r>
        <w:rPr>
          <w:rFonts w:ascii="Tahoma" w:hAnsi="Tahoma" w:cs="Tahoma"/>
          <w:color w:val="111111"/>
          <w:sz w:val="18"/>
          <w:szCs w:val="18"/>
        </w:rPr>
        <w:t> Ограничения, устанавливаемые для государственных должностных и приравненных к ним лиц</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Государственное должностное лицо не вправе:</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заниматься предпринимательской деятельностью лично либо через доверенных лиц, оказывать содействие близким родственникам в осуществлении предпринимательской деятельности, используя служебное положение, быть представителем третьих лиц по вопросам, связанным с деятельностью государственного органа, иной государственной организации, служащим которого (которой) оно является, либо подчиненного и (или) подконтрольного ему (ей) государственного органа, государственной организации, а также выполнять иную оплачиваемую работу, не связанную с исполнением трудовых обязанностей по месту основной работы (кроме преподавательской, научной, культурной, творческой деятельности и медицинской практики), если иное не установлено Конституцией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принимать участие лично или через доверенных лиц в управлении коммерческой организацией, за исключением случаев, предусмотренных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Законодательными актами Республики Беларусь, регулирующими вопросы прохождения государственной службы, для государственных должностных лиц, являющихся государственными служащими, могут быть установлены иные ограничения.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Государственное должностное лицо обязано в течение трех месяцев после назначения (избрания) на должность передать в установленном законодательством Республики Беларусь порядке в доверительное управление под гарантию государства на время прохождения государственной службы находящиеся в его собственности доли участия (акции, права) в уставном фонде коммерческих организаций, за исключением случаев, предусмотренных законодательством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Государственное должностное лицо обязано приостановить свое членство в политической партии, если в соответствии с законодательством Республики Беларусь исполнение государственных функций является несовместимым с принадлежностью к политической партии.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Государственное должностное лицо, нарушившее письменное обязательство по соблюдению ограничений, установленных частями первой – четвертой настоящей статьи, привлекается к ответственности, в том числе освобождается от занимаемой должности, в порядке, предусмотренном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Ограничения для лиц, приравненных к государственным должностным лицам и являющихся государственными служащими, устанавливаются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18.</w:t>
      </w:r>
      <w:r>
        <w:rPr>
          <w:rFonts w:ascii="Tahoma" w:hAnsi="Tahoma" w:cs="Tahoma"/>
          <w:color w:val="111111"/>
          <w:sz w:val="18"/>
          <w:szCs w:val="18"/>
        </w:rPr>
        <w:t> Недопустимость совместной государственной службы близких родственников или свойственников</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Прохождение государственной службы лицами, состоящими в браке или находящимися в отношениях близкого родства или свойства, не допускается, если их служебная деятельность связана с непосредственной подчиненностью или подконтрольностью одного из них другому.</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Лицо, принятое на государственную службу в нарушение требования, установленного частью первой настоящей статьи, с его согласия подлежит переводу на должность, исключающую такую подчиненность или подконтрольность, а при невозможности перевода или отказе от него – освобождению от занимаемой должности в порядке, установленном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Руководители государственных органов и иных государственных организаций,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19.</w:t>
      </w:r>
      <w:r>
        <w:rPr>
          <w:rFonts w:ascii="Tahoma" w:hAnsi="Tahoma" w:cs="Tahoma"/>
          <w:color w:val="111111"/>
          <w:sz w:val="18"/>
          <w:szCs w:val="18"/>
        </w:rPr>
        <w:t> Меры, направленные на обеспечение финансового контроля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Граждане Республики Беларусь, поступающие на государственную службу, государственные служащие и члены их семьи обязаны представлять декларации о доходах и имуществе и об источниках денежных средств в соответствующий государственный орган в случаях и порядке, предусмотренных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Непредставление декларации о доходах и имуществе или умышленное внесение в нее неполных, недостоверных сведений являются основанием для отказа в приеме на государственную службу, назначении государственного служащего на другую государственную должность либо для привлечения его к дисциплинарной ответственности, в том числе освобождения от занимаемой государственной должности, в порядке, установленном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Сведения о доходах и имуществе, об имущественных сделках, содержащиеся в декларациях о доходах и имуществе и об источниках денежных средств, не подлежат распространению, за исключением случаев, предусмотренных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20.</w:t>
      </w:r>
      <w:r>
        <w:rPr>
          <w:rFonts w:ascii="Tahoma" w:hAnsi="Tahoma" w:cs="Tahoma"/>
          <w:color w:val="111111"/>
          <w:sz w:val="18"/>
          <w:szCs w:val="18"/>
        </w:rPr>
        <w:t> Правонарушения, создающие условия для коррупции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Правонарушениями, создающими условия для коррупции, являются: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вмешательство государственного должностного лица с использованием своих служебных полномочий в деятельность иных государственных органов и других организаций, если это не входит в круг его полномочий и не основано на законодательном акте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деятельностью;</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участие государственного должностного лица в качестве поверенного третьих лиц в делах государственной организации, в которой он состоит на службе, либо подчиненной или подконтрольной ей иной государственной организации;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использование государственным должностным или приравненным к нему лицом в личных, групповых и иных внеслужебных интересах информации, содержащей сведения, составляющие государственные секреты, коммерческую, банковскую или иную охраняемую законом тайну, полученной при исполнении им служебных (трудовых) обязанностей;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законодательством Республики Беларусь, умышленное несвоевременное ее предоставление или предоставление неполной либо недостоверной информации;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законодательством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нарушение государственным должностным лицом в личных, групповых и иных внеслужебных интересах установленного законодательными актами Республики Беларусь порядка рассмотрения обращений физических или юридических лиц и принятия решений по вопросам, входящим в его компетенцию;</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делегирование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нарушение порядка проведения конкурсов и аукционов, установленного законодательством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требование предоставления безвозмездной (спонсорской) помощи, а равно нарушение порядка ее предоставления и использования, установленного законодательством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Совершение указанных в части первой настоящей статьи правонарушений влечет за собой ответственность в соответствии с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lastRenderedPageBreak/>
        <w:t>ГЛАВА 4</w:t>
      </w:r>
      <w:r>
        <w:rPr>
          <w:rFonts w:ascii="Tahoma" w:hAnsi="Tahoma" w:cs="Tahoma"/>
          <w:color w:val="111111"/>
          <w:sz w:val="18"/>
          <w:szCs w:val="18"/>
        </w:rPr>
        <w:br/>
      </w:r>
      <w:r>
        <w:rPr>
          <w:rStyle w:val="a4"/>
          <w:rFonts w:ascii="Tahoma" w:hAnsi="Tahoma" w:cs="Tahoma"/>
          <w:color w:val="111111"/>
          <w:sz w:val="18"/>
          <w:szCs w:val="18"/>
        </w:rPr>
        <w:t>КОРРУПЦИОННЫЕ ПРАВОНАРУШЕНИЯ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21</w:t>
      </w:r>
      <w:r>
        <w:rPr>
          <w:rFonts w:ascii="Tahoma" w:hAnsi="Tahoma" w:cs="Tahoma"/>
          <w:color w:val="111111"/>
          <w:sz w:val="18"/>
          <w:szCs w:val="18"/>
        </w:rPr>
        <w:t>. Коррупционные правонарушения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Коррупционными правонарушениями являются: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вымогательство государственным должностным или приравненным к нему лицом либо иностранным должностным лицом имущества или другой выгоды в виде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принятие государственным должностным или приравненным к нему лицом либо иностранным должностным лицом имущества или другой выгоды в виде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Республики Беларусь оплаты труда;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услуги, покровительства, обещания преимущества для себя или для третьих лиц;</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принятие государственным должностным или приравненным к нему лицом либо иностранным должностным лицом имущества (подарков) или другой выгоды в виде услуги в связи с исполнением служебных (трудовых) обязанностей, за исключением сувениров, вручаемых при проведении протокольных и иных официальных мероприятий;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принятие приглашения государственным должностным или приравненным к нему лицом в туристическую, лечебно-оздоровительную или иную поездку за счет физических и (или) юридических лиц, за исключением следующих поездок: по приглашению близких родственников; осуществляемых в соответствии с международными договорами Республики Беларусь или на взаимной основе по договоренности между государственными органами Республики Беларусь и иностранными государственными органами за счет средств соответствующих государственных органов и (или) международных организаций; по приглашению иных физических лиц, если отношения с ними не затрагивают вопросов служебной (трудовой) деятельности приглашаемого;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если это не предусмотрено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использование государственным должностным лицом в личных, групповых и иных внеслужебных интересах предоставленного ему для осуществления государственных функций имущества, находящегося в государственной собственности, если это не предусмотрено актами законодательства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использование государственным должностным лицом своих служебных полномочий в целях получения кредита, ссуды, приобретения ценных бумаг, недвижимого и иного имущества.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Совершение указанных в части первой настоящей статьи правонарушений влечет за собой ответственность в соответствии с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22.</w:t>
      </w:r>
      <w:r>
        <w:rPr>
          <w:rFonts w:ascii="Tahoma" w:hAnsi="Tahoma" w:cs="Tahoma"/>
          <w:color w:val="111111"/>
          <w:sz w:val="18"/>
          <w:szCs w:val="18"/>
        </w:rPr>
        <w:t> Уведомление о совершении правонарушения, создающего условия для коррупции, или коррупционного правонарушения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xml:space="preserve">В случае совершения какого-либо из указанных в части первой статьи 20 и части первой статьи 21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кандидатом в депутаты </w:t>
      </w:r>
      <w:r>
        <w:rPr>
          <w:rFonts w:ascii="Tahoma" w:hAnsi="Tahoma" w:cs="Tahoma"/>
          <w:color w:val="111111"/>
          <w:sz w:val="18"/>
          <w:szCs w:val="18"/>
        </w:rPr>
        <w:lastRenderedPageBreak/>
        <w:t>Палаты представителей, члены Совета Республики Национального собрания Республики Беларусь,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Статья 23. Гарантии физическим лицам, способствующим выявлению коррупции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Физическое лицо, противоправно предоставившее государственному должностному или приравненному к нему лицу либо иностранному должностному лицу имущество или другую выгоду в виде услуги, покровительства, обещания преимущества для них или для третьих лиц, освобождается от ответственности, если имело место вымогательство со стороны государственного должностного или приравненного к нему лица либо иностранного должностного лица имущества или другой выгоды в виде услуги, покровительства, обещания преимущества для себя или для третьих лиц либо если физическое лицо после предоставления указанным лицам имущества или выгоды в виде услуги, покровительства, обещания преимущества для них или для третьих лиц добровольно заявило о содеянном.</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ГЛАВА 5</w:t>
      </w:r>
      <w:r>
        <w:rPr>
          <w:rFonts w:ascii="Tahoma" w:hAnsi="Tahoma" w:cs="Tahoma"/>
          <w:color w:val="111111"/>
          <w:sz w:val="18"/>
          <w:szCs w:val="18"/>
        </w:rPr>
        <w:br/>
      </w:r>
      <w:r>
        <w:rPr>
          <w:rStyle w:val="a4"/>
          <w:rFonts w:ascii="Tahoma" w:hAnsi="Tahoma" w:cs="Tahoma"/>
          <w:color w:val="111111"/>
          <w:sz w:val="18"/>
          <w:szCs w:val="18"/>
        </w:rPr>
        <w:t>УСТРАНЕНИЕ ПОСЛЕДСТВИЙ КОРРУПЦИОННЫХ ПРАВОНАРУШЕНИЙ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24.</w:t>
      </w:r>
      <w:r>
        <w:rPr>
          <w:rFonts w:ascii="Tahoma" w:hAnsi="Tahoma" w:cs="Tahoma"/>
          <w:color w:val="111111"/>
          <w:sz w:val="18"/>
          <w:szCs w:val="18"/>
        </w:rPr>
        <w:t> Взыскание (возврат) незаконно полученного имущества или стоимости незаконно предоставленных услуг</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Денежные средства, предоставленные в нарушение законодательства Республики Беларусь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их обнаружения.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Республики Беларусь, в связи с исполнением им своих служебных (трудовых) обязанностей, подлежит безвозмездной сдаче по месту службы (работы) указанного лица. Учет, хранение, оценка и реализация сданного имущества осуществляются в порядке, установленном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Члены семьи государственного должностного или приравненного к нему лица не вправе принимать имущество и услуги, в том числе приглашения в туристические, лечебно-оздоровительные и иные поездки, за счет физических и юридических лиц, находящихся в служебной или иной зависимости от этого государственного должностного или приравненного к нему лица, связанной с его служебной (трудовой) деятельностью.</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Государственное должностное или приравненное к нему лицо обязано сдать незаконно полученное членами его семьи имущество в финансовый орган по месту своего жительства либо возместить его стоимость или стоимость услуг, которыми неправомерно воспользовались члены его семьи, путем перечисления денежных средств в республиканский бюджет в порядке, установленном законодательством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 случае, если государственное должностное или приравненное к нему лицо отказывается добровольно сдать незаконно полученное им или членами его семьи имущество либо возместить его стоимость или стоимость услуг, незаконно полученных им или членами его семьи, при отсутствии признаков преступления, это имущество или соответствующая стоимость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Имущество, полученное государственным органом или иной государственной организацией с нарушением порядка их финансирования, подлежит изъятию уполномоченными государственными органами либо по решению суда и реализации в порядке, установленном законодательством Республики Беларусь для реализации имущества, изъятого, арестованного или обращенного в доход государства, а стоимость услуг, полученных с нарушением этого порядка, – перечислению в республиканский бюджет.</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25.</w:t>
      </w:r>
      <w:r>
        <w:rPr>
          <w:rFonts w:ascii="Tahoma" w:hAnsi="Tahoma" w:cs="Tahoma"/>
          <w:color w:val="111111"/>
          <w:sz w:val="18"/>
          <w:szCs w:val="18"/>
        </w:rPr>
        <w:t> Отмена решений, принятых в результате совершения правонарушений, создающих условия для коррупции, или коррупционных правонарушений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Решения, принятые государственными должностными или приравненными к ним лицами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государственной организацией или должностным лицом, уполномоченными на их принятие, либо вышестоящим государственным органом, иной вышестоящей государственной организацией, вышестоящим должностным лицом или судом по иску государственных органов, иных организаций или граждан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lastRenderedPageBreak/>
        <w:t>Статья 26.</w:t>
      </w:r>
      <w:r>
        <w:rPr>
          <w:rFonts w:ascii="Tahoma" w:hAnsi="Tahoma" w:cs="Tahoma"/>
          <w:color w:val="111111"/>
          <w:sz w:val="18"/>
          <w:szCs w:val="18"/>
        </w:rPr>
        <w:t>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27.</w:t>
      </w:r>
      <w:r>
        <w:rPr>
          <w:rFonts w:ascii="Tahoma" w:hAnsi="Tahoma" w:cs="Tahoma"/>
          <w:color w:val="111111"/>
          <w:sz w:val="18"/>
          <w:szCs w:val="18"/>
        </w:rPr>
        <w:t> Обязанности и ответственность руководителей государственных органов, иных организаций за непринятие мер по борьбе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Руководители государственных органов и иных организаций в пределах своей компетенции обязаны:</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принимать установленные настоящим Законом и иными актами законодательства Республики Беларусь меры, направленные на борьбу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привлекать лиц, совершивших правонарушения, создающие условия для коррупции, или коррупционные правонарушения, за которые предусмотрена дисциплинарная ответственность, к такой ответственности в порядке, установленном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своевременно информировать в установленном законодательством Республики Беларусь порядке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Руководители государственных органов и иных организаций, не выполняющие или не в полной мере выполняющие требования, предусмотренные частью первой настоящей статьи, а также не предоставляющие информацию, запрашиваемую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ГЛАВА 6</w:t>
      </w:r>
      <w:r>
        <w:rPr>
          <w:rFonts w:ascii="Tahoma" w:hAnsi="Tahoma" w:cs="Tahoma"/>
          <w:color w:val="111111"/>
          <w:sz w:val="18"/>
          <w:szCs w:val="18"/>
        </w:rPr>
        <w:br/>
      </w:r>
      <w:r>
        <w:rPr>
          <w:rStyle w:val="a4"/>
          <w:rFonts w:ascii="Tahoma" w:hAnsi="Tahoma" w:cs="Tahoma"/>
          <w:color w:val="111111"/>
          <w:sz w:val="18"/>
          <w:szCs w:val="18"/>
        </w:rPr>
        <w:t>КОНТРОЛЬ И НАДЗОР ЗА ДЕЯТЕЛЬНОСТЬЮ ПО БОРЬБЕ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28.</w:t>
      </w:r>
      <w:r>
        <w:rPr>
          <w:rFonts w:ascii="Tahoma" w:hAnsi="Tahoma" w:cs="Tahoma"/>
          <w:color w:val="111111"/>
          <w:sz w:val="18"/>
          <w:szCs w:val="18"/>
        </w:rPr>
        <w:t> Контроль за деятельностью специальных подразделений по борьбе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29.</w:t>
      </w:r>
      <w:r>
        <w:rPr>
          <w:rFonts w:ascii="Tahoma" w:hAnsi="Tahoma" w:cs="Tahoma"/>
          <w:color w:val="111111"/>
          <w:sz w:val="18"/>
          <w:szCs w:val="18"/>
        </w:rPr>
        <w:t> Надзор за исполнением законодательства Республики Беларусь в сфере борьбы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Надзор за точным и единообразным исполнением законодательства Республики Беларусь в сфере борьбы с коррупцией осуществляют Генеральный прокурор Республики Беларусь и подчиненные ему прокуроры.</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ГЛАВА 7</w:t>
      </w:r>
      <w:r>
        <w:rPr>
          <w:rFonts w:ascii="Tahoma" w:hAnsi="Tahoma" w:cs="Tahoma"/>
          <w:color w:val="111111"/>
          <w:sz w:val="18"/>
          <w:szCs w:val="18"/>
        </w:rPr>
        <w:br/>
      </w:r>
      <w:r>
        <w:rPr>
          <w:rStyle w:val="a4"/>
          <w:rFonts w:ascii="Tahoma" w:hAnsi="Tahoma" w:cs="Tahoma"/>
          <w:color w:val="111111"/>
          <w:sz w:val="18"/>
          <w:szCs w:val="18"/>
        </w:rPr>
        <w:t>ЗАКЛЮЧИТЕЛЬНЫЕ ПОЛОЖЕНИЯ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30.</w:t>
      </w:r>
      <w:r>
        <w:rPr>
          <w:rFonts w:ascii="Tahoma" w:hAnsi="Tahoma" w:cs="Tahoma"/>
          <w:color w:val="111111"/>
          <w:sz w:val="18"/>
          <w:szCs w:val="18"/>
        </w:rPr>
        <w:t> Вступление в силу настоящего Закона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Настоящий Закон вступает в силу через шесть месяцев после его официального опубликования, за исключением главы 7, которая вступает в силу со дня официального опубликования настоящего Закона.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Статья 31.</w:t>
      </w:r>
      <w:r>
        <w:rPr>
          <w:rFonts w:ascii="Tahoma" w:hAnsi="Tahoma" w:cs="Tahoma"/>
          <w:color w:val="111111"/>
          <w:sz w:val="18"/>
          <w:szCs w:val="18"/>
        </w:rPr>
        <w:t> Приведение актов законодательства Республики Беларусь в соответствие с настоящим Законом</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Совету Министров Республики Беларусь в трехмесячный срок после вступления в силу настоящего Закона: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внести в Палату представителей Национального собрания Республики Беларусь предложения о приведении законодательных актов Республики Беларусь в соответствие с настоящим Законом;</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привести решения Правительства Республики Беларусь в соответствие с настоящим Законом;</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правовых актов, противоречащих настоящему Закону;</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принять иные меры, необходимые для реализации положений настоящего Закона.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Президент Республики Беларусь                                        А.Лукашенко</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Статья «Изменения в законодательство по борьбе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Коррупция является одной из актуальных глобальных проблем человечества. Основная угроза коррупции состоит в подрыве принципов государственного управления, равенства всех перед законом и социальной справедливости.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Основным нормативно-правовым актом, направленным против коррупции, является: Закон Республики Беларусь от 20.07.2006 г. № 165-З «О борьбе с коррупцией».</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 12.04.2012 в данный Закон внесены изменения и дополнения на основании Закона Республики Беларусь от 22.12.2011 N 332-З.</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Следует отметить, что названный Закон подвергнул существенным корректировкам термин "государственные должностные лица". В частности, норма пункта 1 статьи 1 Закона, уточняющая перечень лиц, относящихся к государственным должностным лицам и приравненным к ним лицам, предусматривает исключение из указанного перечня лиц государственного органа либо иной государственной организации, не относящихся к государственным служащим и осуществляющих деятельность, связанную с непосредственным удовлетворением нужд, запросов и потребностей населения.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К государственным должностным лицам дополнительно отнесены сотрудники Следственного комитета Республики Беларусь, имеющие специальные звания; лица, постоянно или временно либо по специальному полномочию занимающие должности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негосударственных организациях, в уставном фонде которых доля государственной собственности составляет не менее 50 процентов.</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Соответственно с новым содержанием указанного термина изменена и редакция статьи 17 Закона "О борьбе с коррупцией, которая устанавливает ограничения для государственных должностных и приравненных к ним лиц. Теперь государственное должностное лицо не вправе:</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заниматься предпринимательской деятельностью лично либо через доверенных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 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 а также выполнять иную оплачиваемую работу, не связанную с исполнением служебных (трудовых) обязанностей по месту основной службы (работы) (кроме преподавательской, научной, культурной, творческой деятельности и медицинской практики);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или аффилированными лицами которых в соответствии с законодательными актами Республики Беларусь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такого согласования совершение указанных сделок иным должностным лицам;</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совершать от имени негосударственных организаций, в уставном фонде которых доля государственной собственности составляет не менее 50 процентов, сделки с юридическими лицами, собственниками имущества или аффилированными лицами которых в соответствии с законодательными актами Республики Беларусь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 в нарушение порядка, установленного законодательными актами Республики Беларусь о хозяйственных обществах;</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принимать участие лично или через доверенных лиц в управлении коммерческой организацией, за исключением случаев, предусмотренных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Государственные служащие, а также сотрудники Следственного комитета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участия (акции, права) в уставных фондах коммерческих организаций, обязаны в трехмесячный срок после назначения (избрания) на должность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Уточнен перечень лиц, обязанных по закону представлять декларации о доходах и имуществе. Ранее представлять декларации о доходах и имуществе должны были те, кто поступает на госслужбу или является госслужащим, а также члены их семей. Согласно поправкам эта обязанность распространяется еще на лиц, приравненных к государственным должностным лицам, на супругу (супруга) и совместно проживающих с ними близких родственников, ведущих общее хозяйство. Подавать декларации также будут обязаны граждане, поступающие на службу в Следственный комитет Республики Беларусь, военную службу по контракту, службу в органы внутренних дел, органы и подразделения по чрезвычайным ситуациям, органы финансовых расследований Комитета государственного контроля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Закон № 332-З ввел новый термин "конфликт интересов". 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 Такой конфликт интересов возникнет, например, если сотруднику правоохранительного органа необходимо рассмотреть дело об административном правонарушении, которое совершено юридическим лицом, учредителем которого является его свойственник.</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Закон "О борьбе с коррупцией" дополнен новой статьей 18-1 которая позволяет урегулировать конфликт интересов. Так, 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вызывающих или могущих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 целях предотвращения или урегулирования конфликта интересов руководитель государственного органа, иной организации вправе:</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отстранить государственное должностное лицо от совершения действий по службе (работе), вызывающих или могущих вызвать у государственного должностного лица конфликт интересов;</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перевести государственное должностное лицо в порядке, установленном законодательством Республики Беларусь,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законодательством Республики Беларусь, в целях предотвращения конфликта интересов или возможности его возникновения;</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принять иные меры, предусмотренные законодательством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Система мер борьбы с коррупцией дополнена требованиями о проведении антикоррупционного образования и воспитания и об обеспечении гласности в деятельности государственных должностных и приравненных к ним лиц.</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Определены дополнительные гарантии физическим лицам, способствующим выявлению коррупции. Установлено, что физическое лицо, сообщившее о факте правонарушения, связанного с коррупцией, или иным образом способствующее выявлению коррупции, находится под защитой государства.</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законодательством Республики Беларусь.</w:t>
      </w:r>
    </w:p>
    <w:p w:rsidR="00462FCB" w:rsidRDefault="00462FCB" w:rsidP="00462FCB">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Указанные меры направлены на совершенствование правовых механизмов предупреждения и пресечения коррупции, создание надлежащих условий для независимости служебной деятельности государственных должностных и приравненных к ним лиц, укрепление доверия населения к государству и его органам.</w:t>
      </w:r>
    </w:p>
    <w:p w:rsidR="005E0CCA" w:rsidRDefault="005E0CCA">
      <w:bookmarkStart w:id="0" w:name="_GoBack"/>
      <w:bookmarkEnd w:id="0"/>
    </w:p>
    <w:sectPr w:rsidR="005E0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CB"/>
    <w:rsid w:val="002C7AC5"/>
    <w:rsid w:val="00462FCB"/>
    <w:rsid w:val="005E0CCA"/>
    <w:rsid w:val="006E39D9"/>
    <w:rsid w:val="00E55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2982A-A01D-4DF1-9D88-8ADA8F42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2FCB"/>
    <w:rPr>
      <w:b/>
      <w:bCs/>
    </w:rPr>
  </w:style>
  <w:style w:type="character" w:styleId="a5">
    <w:name w:val="Emphasis"/>
    <w:basedOn w:val="a0"/>
    <w:uiPriority w:val="20"/>
    <w:qFormat/>
    <w:rsid w:val="00462F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7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7670</Words>
  <Characters>43720</Characters>
  <Application>Microsoft Office Word</Application>
  <DocSecurity>0</DocSecurity>
  <Lines>364</Lines>
  <Paragraphs>102</Paragraphs>
  <ScaleCrop>false</ScaleCrop>
  <Company>Microsoft</Company>
  <LinksUpToDate>false</LinksUpToDate>
  <CharactersWithSpaces>51288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Новик</dc:creator>
  <cp:keywords/>
  <dc:description/>
  <cp:lastModifiedBy>Екатерина Новик</cp:lastModifiedBy>
  <cp:revision>2</cp:revision>
  <dcterms:created xsi:type="dcterms:W3CDTF">2018-03-12T12:50:00Z</dcterms:created>
  <dcterms:modified xsi:type="dcterms:W3CDTF">2018-03-12T12:50:00Z</dcterms:modified>
</cp:coreProperties>
</file>