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48" w:rsidRPr="006A6148" w:rsidRDefault="006A6148" w:rsidP="006A6148">
      <w:pPr>
        <w:pStyle w:val="ConsPlusNormal"/>
        <w:widowControl/>
        <w:spacing w:line="216" w:lineRule="auto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10DC">
        <w:rPr>
          <w:rFonts w:ascii="Times New Roman" w:hAnsi="Times New Roman" w:cs="Times New Roman"/>
          <w:b/>
          <w:sz w:val="30"/>
          <w:szCs w:val="30"/>
          <w:highlight w:val="cyan"/>
        </w:rPr>
        <w:t>Особенности уголовной и административной ответственности несовершеннолетних</w:t>
      </w:r>
    </w:p>
    <w:p w:rsidR="006A6148" w:rsidRDefault="006A6148" w:rsidP="006A6148">
      <w:pPr>
        <w:pStyle w:val="ConsPlusNormal"/>
        <w:widowControl/>
        <w:spacing w:line="216" w:lineRule="auto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A6148" w:rsidRPr="006A6148" w:rsidRDefault="006A6148" w:rsidP="000B645D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48">
        <w:rPr>
          <w:rFonts w:ascii="Times New Roman" w:hAnsi="Times New Roman" w:cs="Times New Roman"/>
          <w:b/>
          <w:sz w:val="26"/>
          <w:szCs w:val="26"/>
        </w:rPr>
        <w:t>Статья 4.3 КоАП РБ Возраст, с которого наступает административная ответственность</w:t>
      </w:r>
    </w:p>
    <w:p w:rsidR="006A6148" w:rsidRPr="006A6148" w:rsidRDefault="006A6148" w:rsidP="006A6148">
      <w:pPr>
        <w:pStyle w:val="ConsPlusNormal"/>
        <w:widowControl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148">
        <w:rPr>
          <w:rFonts w:ascii="Times New Roman" w:hAnsi="Times New Roman" w:cs="Times New Roman"/>
          <w:sz w:val="28"/>
          <w:szCs w:val="28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  <w:bookmarkStart w:id="0" w:name="_GoBack"/>
      <w:bookmarkEnd w:id="0"/>
    </w:p>
    <w:p w:rsidR="006A6148" w:rsidRDefault="006A6148" w:rsidP="006A6148">
      <w:pPr>
        <w:pStyle w:val="ConsPlusNormal"/>
        <w:widowControl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148">
        <w:rPr>
          <w:rFonts w:ascii="Times New Roman" w:hAnsi="Times New Roman" w:cs="Times New Roman"/>
          <w:sz w:val="28"/>
          <w:szCs w:val="28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A61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148" w:rsidRPr="006A6148" w:rsidRDefault="006A6148" w:rsidP="006A6148">
      <w:pPr>
        <w:pStyle w:val="ConsPlusNormal"/>
        <w:widowControl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148">
        <w:rPr>
          <w:rFonts w:ascii="Times New Roman" w:hAnsi="Times New Roman" w:cs="Times New Roman"/>
          <w:b/>
          <w:i/>
          <w:sz w:val="28"/>
          <w:szCs w:val="28"/>
        </w:rPr>
        <w:t>умышленное причинение телесного повреждения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9.1), 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мелкое хищение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10.5),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умышленные уничтожение либо повреждение имущества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10.9),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требований пожарной безопасности в лесах или на торфяниках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15.29),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жестокое обращение с животными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15.45),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 xml:space="preserve">разжигание костров в запрещенных местах </w:t>
      </w:r>
      <w:r w:rsidRPr="006A6148">
        <w:rPr>
          <w:rFonts w:ascii="Times New Roman" w:hAnsi="Times New Roman" w:cs="Times New Roman"/>
          <w:sz w:val="28"/>
          <w:szCs w:val="28"/>
        </w:rPr>
        <w:t xml:space="preserve">(статья 15.58),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мелкое хулиганство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17.1), 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правил, обеспечивающих безопасность движения на железнодорожном или городском электрическом транспорте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(части первая - третья, пятая статьи 18.3),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правил пользования средствами железнодорожного транспорта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18.4),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правил пользования транспортным средством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18.9), 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правил пользования метрополитеном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18.10), 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 xml:space="preserve">нарушение требований по обеспечению сохранности грузов на транспорте </w:t>
      </w:r>
      <w:r w:rsidRPr="006A6148">
        <w:rPr>
          <w:rFonts w:ascii="Times New Roman" w:hAnsi="Times New Roman" w:cs="Times New Roman"/>
          <w:sz w:val="28"/>
          <w:szCs w:val="28"/>
        </w:rPr>
        <w:t xml:space="preserve">(статья 18.34),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повреждение историко-культурных ценностей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19.4),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нарушение порядка вскрытия воинских захоронений и проведения поисковых работ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19.7</w:t>
      </w:r>
      <w:proofErr w:type="gramStart"/>
      <w:r w:rsidRPr="006A6148">
        <w:rPr>
          <w:rFonts w:ascii="Times New Roman" w:hAnsi="Times New Roman" w:cs="Times New Roman"/>
          <w:sz w:val="28"/>
          <w:szCs w:val="28"/>
        </w:rPr>
        <w:t xml:space="preserve">), 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>незаконные</w:t>
      </w:r>
      <w:proofErr w:type="gramEnd"/>
      <w:r w:rsidRPr="006A6148">
        <w:rPr>
          <w:rFonts w:ascii="Times New Roman" w:hAnsi="Times New Roman" w:cs="Times New Roman"/>
          <w:b/>
          <w:i/>
          <w:sz w:val="28"/>
          <w:szCs w:val="28"/>
        </w:rPr>
        <w:t xml:space="preserve"> действия в отношении газового, пневматического или метательного оружия</w:t>
      </w:r>
      <w:r w:rsidRPr="006A6148">
        <w:rPr>
          <w:rFonts w:ascii="Times New Roman" w:hAnsi="Times New Roman" w:cs="Times New Roman"/>
          <w:sz w:val="28"/>
          <w:szCs w:val="28"/>
        </w:rPr>
        <w:t xml:space="preserve"> (статья 23.46), </w:t>
      </w:r>
      <w:r w:rsidRPr="006A6148">
        <w:rPr>
          <w:rFonts w:ascii="Times New Roman" w:hAnsi="Times New Roman" w:cs="Times New Roman"/>
          <w:b/>
          <w:i/>
          <w:sz w:val="28"/>
          <w:szCs w:val="28"/>
        </w:rPr>
        <w:t xml:space="preserve">за незаконные действия в отношении холодного оружия </w:t>
      </w:r>
      <w:r w:rsidRPr="006A6148">
        <w:rPr>
          <w:rFonts w:ascii="Times New Roman" w:hAnsi="Times New Roman" w:cs="Times New Roman"/>
          <w:sz w:val="28"/>
          <w:szCs w:val="28"/>
        </w:rPr>
        <w:t>(статья 23.47).</w:t>
      </w:r>
    </w:p>
    <w:p w:rsidR="006A6148" w:rsidRDefault="006A6148"/>
    <w:p w:rsidR="006A6148" w:rsidRPr="000B645D" w:rsidRDefault="006A6148" w:rsidP="006A6148">
      <w:pPr>
        <w:widowControl w:val="0"/>
        <w:autoSpaceDE w:val="0"/>
        <w:autoSpaceDN w:val="0"/>
        <w:adjustRightInd w:val="0"/>
        <w:spacing w:line="211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0B645D">
        <w:rPr>
          <w:rFonts w:ascii="Times New Roman CYR" w:hAnsi="Times New Roman CYR" w:cs="Times New Roman CYR"/>
          <w:b/>
          <w:color w:val="000000"/>
          <w:sz w:val="26"/>
          <w:szCs w:val="26"/>
        </w:rPr>
        <w:t>Статья 27 УК РБ Возраст, с которого наступает уголовная</w:t>
      </w:r>
    </w:p>
    <w:p w:rsidR="006A6148" w:rsidRPr="000B645D" w:rsidRDefault="006A6148" w:rsidP="006A6148">
      <w:pPr>
        <w:widowControl w:val="0"/>
        <w:autoSpaceDE w:val="0"/>
        <w:autoSpaceDN w:val="0"/>
        <w:adjustRightInd w:val="0"/>
        <w:spacing w:line="211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0B645D">
        <w:rPr>
          <w:rFonts w:ascii="Times New Roman CYR" w:hAnsi="Times New Roman CYR" w:cs="Times New Roman CYR"/>
          <w:b/>
          <w:color w:val="000000"/>
          <w:sz w:val="26"/>
          <w:szCs w:val="26"/>
        </w:rPr>
        <w:t>ответственность</w:t>
      </w:r>
    </w:p>
    <w:p w:rsidR="006A6148" w:rsidRPr="006A6148" w:rsidRDefault="006A6148" w:rsidP="006A6148">
      <w:pPr>
        <w:widowControl w:val="0"/>
        <w:autoSpaceDE w:val="0"/>
        <w:autoSpaceDN w:val="0"/>
        <w:adjustRightInd w:val="0"/>
        <w:spacing w:line="211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6A6148" w:rsidRDefault="006A6148" w:rsidP="006A6148">
      <w:pPr>
        <w:widowControl w:val="0"/>
        <w:autoSpaceDE w:val="0"/>
        <w:autoSpaceDN w:val="0"/>
        <w:adjustRightInd w:val="0"/>
        <w:spacing w:line="211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2. Лица, совершившие запрещенные настоящим Кодексом деяния в возрасте от четырнадцати до шестнадцати лет, подлежат уголовной ответственности лишь за: </w:t>
      </w:r>
    </w:p>
    <w:p w:rsidR="006A6148" w:rsidRPr="00963F7B" w:rsidRDefault="006A6148" w:rsidP="006A6148">
      <w:pPr>
        <w:widowControl w:val="0"/>
        <w:autoSpaceDE w:val="0"/>
        <w:autoSpaceDN w:val="0"/>
        <w:adjustRightInd w:val="0"/>
        <w:spacing w:line="211" w:lineRule="auto"/>
        <w:ind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убийство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139),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причинение смерти по неосторожности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144),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умышленное причинение тяжкого телесного повреждения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147),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умышленное причинение менее тяжкого телесного повреждения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149),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изнасилование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166),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насильственные действия сексуального характера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167),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похищение человека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182),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кражу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205),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грабеж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206),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разбой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207),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вымогательство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208),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угон автодорожного транспортного средства или маломерного водного судна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214),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умышленные уничтожение либо повреждение имущества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(части вторая и третья статьи 218), захват заложника (статья 291),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хищение огнестрельного оружия, боеприпасов или взрывчатых веществ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294),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умышленное приведение в негодность транспортного средства или путей сообщения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309),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хищение наркотических средств, психотропных веществ и </w:t>
      </w:r>
      <w:proofErr w:type="spellStart"/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прекурсоров</w:t>
      </w:r>
      <w:proofErr w:type="spellEnd"/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327),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хулиганство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339),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заведомо ложное сообщение об опасности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340),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осквернение сооружений и порчу имущества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341);  </w:t>
      </w:r>
      <w:r w:rsidRPr="006A614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побег из исправительного учреждения, исполняющего наказание в виде лишения свободы, арестного дома или из-под стражи</w:t>
      </w:r>
      <w:r w:rsidRPr="006A6148"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(статья 413).</w:t>
      </w:r>
    </w:p>
    <w:sectPr w:rsidR="006A6148" w:rsidRPr="00963F7B" w:rsidSect="000B64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148"/>
    <w:rsid w:val="000B645D"/>
    <w:rsid w:val="00284D97"/>
    <w:rsid w:val="006A6148"/>
    <w:rsid w:val="00A932A2"/>
    <w:rsid w:val="00C210DC"/>
    <w:rsid w:val="00C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6CC0-9F9D-4C46-BD90-E468AEB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6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</dc:creator>
  <cp:keywords/>
  <dc:description/>
  <cp:lastModifiedBy>User</cp:lastModifiedBy>
  <cp:revision>4</cp:revision>
  <dcterms:created xsi:type="dcterms:W3CDTF">2015-01-21T12:58:00Z</dcterms:created>
  <dcterms:modified xsi:type="dcterms:W3CDTF">2015-09-09T10:39:00Z</dcterms:modified>
</cp:coreProperties>
</file>