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54C" w:rsidRPr="008D554C" w:rsidRDefault="008D554C" w:rsidP="008D554C">
      <w:pPr>
        <w:pBdr>
          <w:bottom w:val="single" w:sz="6" w:space="15" w:color="DD9933"/>
        </w:pBdr>
        <w:spacing w:after="225" w:line="240" w:lineRule="auto"/>
        <w:jc w:val="center"/>
        <w:textAlignment w:val="baseline"/>
        <w:outlineLvl w:val="1"/>
        <w:rPr>
          <w:rFonts w:ascii="Times New Roman" w:eastAsia="Times New Roman" w:hAnsi="Times New Roman" w:cs="Times New Roman"/>
          <w:b/>
          <w:bCs/>
          <w:color w:val="333333"/>
          <w:spacing w:val="9"/>
          <w:sz w:val="28"/>
          <w:szCs w:val="28"/>
          <w:lang w:eastAsia="ru-RU"/>
        </w:rPr>
      </w:pPr>
      <w:r w:rsidRPr="008D554C">
        <w:rPr>
          <w:rFonts w:ascii="Times New Roman" w:eastAsia="Times New Roman" w:hAnsi="Times New Roman" w:cs="Times New Roman"/>
          <w:b/>
          <w:bCs/>
          <w:color w:val="333333"/>
          <w:spacing w:val="9"/>
          <w:sz w:val="28"/>
          <w:szCs w:val="28"/>
          <w:lang w:eastAsia="ru-RU"/>
        </w:rPr>
        <w:t>Ответственность детей и родителей за правонарушения в сети Интернет</w:t>
      </w:r>
    </w:p>
    <w:p w:rsidR="008D554C" w:rsidRPr="008D554C" w:rsidRDefault="008D554C" w:rsidP="008D554C">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color w:val="0A0A0A"/>
          <w:sz w:val="28"/>
          <w:szCs w:val="28"/>
          <w:lang w:eastAsia="ru-RU"/>
        </w:rPr>
        <w:t xml:space="preserve">    За сравнительно небольшой промежуток времени количество пользователей сети Интернет в Республике Беларусь превысило пять миллионов человек. Сегодня по плотности проникновения широкополосного доступа на 100 человек Беларусь вышла на среднеевропейские показатели, а по скорости – на третье место в мире. </w:t>
      </w:r>
      <w:proofErr w:type="gramStart"/>
      <w:r w:rsidRPr="008D554C">
        <w:rPr>
          <w:rFonts w:ascii="Times New Roman" w:eastAsia="Times New Roman" w:hAnsi="Times New Roman" w:cs="Times New Roman"/>
          <w:color w:val="0A0A0A"/>
          <w:sz w:val="28"/>
          <w:szCs w:val="28"/>
          <w:lang w:eastAsia="ru-RU"/>
        </w:rPr>
        <w:t>Указанные темпы проникновения информационных технологий во все сферы жизнедеятельности человека наряду с имеющей место не квалифицированностью определенной части пользователей являются предпосылкой возрастающего количества компьютерных инцидентов.</w:t>
      </w:r>
      <w:proofErr w:type="gramEnd"/>
    </w:p>
    <w:p w:rsidR="008D554C" w:rsidRPr="008D554C" w:rsidRDefault="008D554C" w:rsidP="008D554C">
      <w:pPr>
        <w:shd w:val="clear" w:color="auto" w:fill="FFFFFF"/>
        <w:spacing w:after="0" w:line="240" w:lineRule="auto"/>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color w:val="0A0A0A"/>
          <w:sz w:val="28"/>
          <w:szCs w:val="28"/>
          <w:lang w:eastAsia="ru-RU"/>
        </w:rPr>
        <w:t>Особо проблемной видится ситуация использования возможностей компьютерных технологий и сети Интернет наиболее неподготовленными категориями пользователей, такими как дети и подростки, а также лица преклонного возраста.</w:t>
      </w:r>
    </w:p>
    <w:p w:rsidR="008D554C" w:rsidRPr="008D554C" w:rsidRDefault="008D554C" w:rsidP="008D554C">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color w:val="0A0A0A"/>
          <w:sz w:val="28"/>
          <w:szCs w:val="28"/>
          <w:lang w:eastAsia="ru-RU"/>
        </w:rPr>
        <w:t>При использовании сети возможно совершение ребенком правонарушений в сфере информационной безопасности.</w:t>
      </w:r>
    </w:p>
    <w:p w:rsidR="008D554C" w:rsidRPr="008D554C" w:rsidRDefault="008D554C" w:rsidP="008D554C">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color w:val="0A0A0A"/>
          <w:sz w:val="28"/>
          <w:szCs w:val="28"/>
          <w:lang w:eastAsia="ru-RU"/>
        </w:rPr>
        <w:t>Уголовным кодексом предусмотрен ряд преступлений, имеющих отношение к сфере высоких технологий.</w:t>
      </w:r>
    </w:p>
    <w:p w:rsidR="008D554C" w:rsidRPr="008D554C" w:rsidRDefault="008D554C" w:rsidP="008D554C">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b/>
          <w:bCs/>
          <w:i/>
          <w:iCs/>
          <w:color w:val="0A0A0A"/>
          <w:sz w:val="28"/>
          <w:szCs w:val="28"/>
          <w:bdr w:val="none" w:sz="0" w:space="0" w:color="auto" w:frame="1"/>
          <w:lang w:eastAsia="ru-RU"/>
        </w:rPr>
        <w:t>Статья 212. Хищение путем использования компьютерной техники</w:t>
      </w:r>
    </w:p>
    <w:p w:rsidR="008D554C" w:rsidRPr="008D554C" w:rsidRDefault="008D554C" w:rsidP="008D554C">
      <w:pPr>
        <w:numPr>
          <w:ilvl w:val="0"/>
          <w:numId w:val="4"/>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proofErr w:type="gramStart"/>
      <w:r w:rsidRPr="008D554C">
        <w:rPr>
          <w:rFonts w:ascii="Times New Roman" w:eastAsia="Times New Roman" w:hAnsi="Times New Roman" w:cs="Times New Roman"/>
          <w:i/>
          <w:iCs/>
          <w:color w:val="0A0A0A"/>
          <w:sz w:val="28"/>
          <w:szCs w:val="28"/>
          <w:bdr w:val="none" w:sz="0" w:space="0" w:color="auto" w:frame="1"/>
          <w:lang w:eastAsia="ru-RU"/>
        </w:rPr>
        <w:t>Хищение имущества путем изменения информации, обрабатываемой в компьютерной системе, хранящейся на машинных носителях или передаваемой по сетям передачи данных, либо путем введения в компьютерную систему ложной информации — 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roofErr w:type="gramEnd"/>
    </w:p>
    <w:p w:rsidR="008D554C" w:rsidRPr="008D554C" w:rsidRDefault="008D554C" w:rsidP="008D554C">
      <w:pPr>
        <w:numPr>
          <w:ilvl w:val="0"/>
          <w:numId w:val="4"/>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proofErr w:type="gramStart"/>
      <w:r w:rsidRPr="008D554C">
        <w:rPr>
          <w:rFonts w:ascii="Times New Roman" w:eastAsia="Times New Roman" w:hAnsi="Times New Roman" w:cs="Times New Roman"/>
          <w:i/>
          <w:iCs/>
          <w:color w:val="0A0A0A"/>
          <w:sz w:val="28"/>
          <w:szCs w:val="28"/>
          <w:bdr w:val="none" w:sz="0" w:space="0" w:color="auto" w:frame="1"/>
          <w:lang w:eastAsia="ru-RU"/>
        </w:rPr>
        <w:t>То же деяние, совершенное повторно, либо группой лиц по предварительному сговору, либо сопряженное с несанкционированным доступом к компьютерной информации,- 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w:t>
      </w:r>
      <w:proofErr w:type="gramEnd"/>
      <w:r w:rsidRPr="008D554C">
        <w:rPr>
          <w:rFonts w:ascii="Times New Roman" w:eastAsia="Times New Roman" w:hAnsi="Times New Roman" w:cs="Times New Roman"/>
          <w:i/>
          <w:iCs/>
          <w:color w:val="0A0A0A"/>
          <w:sz w:val="28"/>
          <w:szCs w:val="28"/>
          <w:bdr w:val="none" w:sz="0" w:space="0" w:color="auto" w:frame="1"/>
          <w:lang w:eastAsia="ru-RU"/>
        </w:rPr>
        <w:t xml:space="preserve"> без лишения.</w:t>
      </w:r>
    </w:p>
    <w:p w:rsidR="008D554C" w:rsidRPr="008D554C" w:rsidRDefault="008D554C" w:rsidP="008D554C">
      <w:pPr>
        <w:numPr>
          <w:ilvl w:val="0"/>
          <w:numId w:val="4"/>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i/>
          <w:iCs/>
          <w:color w:val="0A0A0A"/>
          <w:sz w:val="28"/>
          <w:szCs w:val="28"/>
          <w:bdr w:val="none" w:sz="0" w:space="0" w:color="auto" w:frame="1"/>
          <w:lang w:eastAsia="ru-RU"/>
        </w:rPr>
        <w:t>Деяния, предусмотренные частями 1 или 2 настоящей статьи, совершенные в крупном размере, — 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8D554C" w:rsidRPr="008D554C" w:rsidRDefault="008D554C" w:rsidP="008D554C">
      <w:pPr>
        <w:numPr>
          <w:ilvl w:val="0"/>
          <w:numId w:val="5"/>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i/>
          <w:iCs/>
          <w:color w:val="0A0A0A"/>
          <w:sz w:val="28"/>
          <w:szCs w:val="28"/>
          <w:bdr w:val="none" w:sz="0" w:space="0" w:color="auto" w:frame="1"/>
          <w:lang w:eastAsia="ru-RU"/>
        </w:rPr>
        <w:t>Деяния, предусмотренные частями 1, 2 или 3 настоящей статьи, совершенные организованной группой либо в особо крупном размере, — 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w:t>
      </w:r>
    </w:p>
    <w:p w:rsidR="008D554C" w:rsidRPr="008D554C" w:rsidRDefault="008D554C" w:rsidP="008D554C">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proofErr w:type="gramStart"/>
      <w:r w:rsidRPr="008D554C">
        <w:rPr>
          <w:rFonts w:ascii="Times New Roman" w:eastAsia="Times New Roman" w:hAnsi="Times New Roman" w:cs="Times New Roman"/>
          <w:color w:val="0A0A0A"/>
          <w:sz w:val="28"/>
          <w:szCs w:val="28"/>
          <w:lang w:eastAsia="ru-RU"/>
        </w:rPr>
        <w:t>Примером такого преступления может быть хищение денежных средств с найденной либо похищенной банковской платежной карточки с использованием банкомата, платежного терминала либо с использованием её реквизитов при осуществлении Интернет-платежей, а также завладение денежными средствами, хранящимися на счетах различных электронных платежных систем и сервисов.</w:t>
      </w:r>
      <w:proofErr w:type="gramEnd"/>
    </w:p>
    <w:p w:rsidR="008D554C" w:rsidRPr="008D554C" w:rsidRDefault="008D554C" w:rsidP="008D554C">
      <w:pPr>
        <w:shd w:val="clear" w:color="auto" w:fill="FFFFFF"/>
        <w:spacing w:after="0" w:line="240" w:lineRule="auto"/>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b/>
          <w:bCs/>
          <w:i/>
          <w:iCs/>
          <w:color w:val="0A0A0A"/>
          <w:sz w:val="28"/>
          <w:szCs w:val="28"/>
          <w:bdr w:val="none" w:sz="0" w:space="0" w:color="auto" w:frame="1"/>
          <w:lang w:eastAsia="ru-RU"/>
        </w:rPr>
        <w:lastRenderedPageBreak/>
        <w:t>Статья 349. Несанкционированный доступ к компьютерной информации</w:t>
      </w:r>
    </w:p>
    <w:p w:rsidR="008D554C" w:rsidRPr="008D554C" w:rsidRDefault="008D554C" w:rsidP="008D554C">
      <w:pPr>
        <w:numPr>
          <w:ilvl w:val="0"/>
          <w:numId w:val="6"/>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i/>
          <w:iCs/>
          <w:color w:val="0A0A0A"/>
          <w:sz w:val="28"/>
          <w:szCs w:val="28"/>
          <w:bdr w:val="none" w:sz="0" w:space="0" w:color="auto" w:frame="1"/>
          <w:lang w:eastAsia="ru-RU"/>
        </w:rPr>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(несанкционированный доступ к компьютерной информации), повлекший по неосторожности изменение, уничтожение, блокирование информации или вывод из строя компьютерного оборудования либо причинение иного существенного вреда, — наказывается штрафом или арестом.</w:t>
      </w:r>
    </w:p>
    <w:p w:rsidR="008D554C" w:rsidRPr="008D554C" w:rsidRDefault="008D554C" w:rsidP="008D554C">
      <w:pPr>
        <w:numPr>
          <w:ilvl w:val="0"/>
          <w:numId w:val="6"/>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proofErr w:type="gramStart"/>
      <w:r w:rsidRPr="008D554C">
        <w:rPr>
          <w:rFonts w:ascii="Times New Roman" w:eastAsia="Times New Roman" w:hAnsi="Times New Roman" w:cs="Times New Roman"/>
          <w:i/>
          <w:iCs/>
          <w:color w:val="0A0A0A"/>
          <w:sz w:val="28"/>
          <w:szCs w:val="28"/>
          <w:bdr w:val="none" w:sz="0" w:space="0" w:color="auto" w:frame="1"/>
          <w:lang w:eastAsia="ru-RU"/>
        </w:rPr>
        <w:t>Несанкционированный доступ к компьютерной информации, совершенный из корыстной или иной личной заинтересованности, либо группой лиц по предварительному сговору, либо лицом, имеющим доступ к компьютерной системе или сети, — 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roofErr w:type="gramEnd"/>
    </w:p>
    <w:p w:rsidR="008D554C" w:rsidRPr="008D554C" w:rsidRDefault="008D554C" w:rsidP="008D554C">
      <w:pPr>
        <w:numPr>
          <w:ilvl w:val="0"/>
          <w:numId w:val="6"/>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proofErr w:type="gramStart"/>
      <w:r w:rsidRPr="008D554C">
        <w:rPr>
          <w:rFonts w:ascii="Times New Roman" w:eastAsia="Times New Roman" w:hAnsi="Times New Roman" w:cs="Times New Roman"/>
          <w:i/>
          <w:iCs/>
          <w:color w:val="0A0A0A"/>
          <w:sz w:val="28"/>
          <w:szCs w:val="28"/>
          <w:bdr w:val="none" w:sz="0" w:space="0" w:color="auto" w:frame="1"/>
          <w:lang w:eastAsia="ru-RU"/>
        </w:rPr>
        <w:t>Несанкционированный доступ к компьютерной информации либо самовольное пользование электронной вычислительной техникой, средствами связи компьютеризованной системы, компьютерной сети,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 наказываются ограничением свободы на срок до пяти лет или лишением свободы на срок до семи лет.</w:t>
      </w:r>
      <w:proofErr w:type="gramEnd"/>
    </w:p>
    <w:p w:rsidR="008D554C" w:rsidRPr="008D554C" w:rsidRDefault="008D554C" w:rsidP="008D554C">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color w:val="0A0A0A"/>
          <w:sz w:val="28"/>
          <w:szCs w:val="28"/>
          <w:lang w:eastAsia="ru-RU"/>
        </w:rPr>
        <w:t>Например, это несанкционированный доступ к электронной почте, учетным записям на различных сайтах, в том числе в социальных сетях, содержащейся на компьютере, в смартфоне и защищенной от доступа третьих лиц.</w:t>
      </w:r>
    </w:p>
    <w:p w:rsidR="008D554C" w:rsidRPr="008D554C" w:rsidRDefault="008D554C" w:rsidP="008D554C">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b/>
          <w:bCs/>
          <w:i/>
          <w:iCs/>
          <w:color w:val="0A0A0A"/>
          <w:sz w:val="28"/>
          <w:szCs w:val="28"/>
          <w:bdr w:val="none" w:sz="0" w:space="0" w:color="auto" w:frame="1"/>
          <w:lang w:eastAsia="ru-RU"/>
        </w:rPr>
        <w:t>Статья 350. Модификация компьютерной информации</w:t>
      </w:r>
    </w:p>
    <w:p w:rsidR="008D554C" w:rsidRPr="008D554C" w:rsidRDefault="008D554C" w:rsidP="008D554C">
      <w:pPr>
        <w:numPr>
          <w:ilvl w:val="0"/>
          <w:numId w:val="7"/>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i/>
          <w:iCs/>
          <w:color w:val="0A0A0A"/>
          <w:sz w:val="28"/>
          <w:szCs w:val="28"/>
          <w:bdr w:val="none" w:sz="0" w:space="0" w:color="auto" w:frame="1"/>
          <w:lang w:eastAsia="ru-RU"/>
        </w:rPr>
        <w:t>Изменение информации, хранящейся в компьютерной системе, сети или на машинных носителях, либо внесение заведомо ложной информации, причинившие существенный вред, при отсутствии признаков преступления против собственности</w:t>
      </w:r>
    </w:p>
    <w:p w:rsidR="008D554C" w:rsidRPr="008D554C" w:rsidRDefault="008D554C" w:rsidP="008D554C">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i/>
          <w:iCs/>
          <w:color w:val="0A0A0A"/>
          <w:sz w:val="28"/>
          <w:szCs w:val="28"/>
          <w:bdr w:val="none" w:sz="0" w:space="0" w:color="auto" w:frame="1"/>
          <w:lang w:eastAsia="ru-RU"/>
        </w:rPr>
        <w:t>(модификация компьютерной информации) — 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8D554C" w:rsidRPr="008D554C" w:rsidRDefault="008D554C" w:rsidP="008D554C">
      <w:pPr>
        <w:numPr>
          <w:ilvl w:val="0"/>
          <w:numId w:val="8"/>
        </w:numPr>
        <w:shd w:val="clear" w:color="auto" w:fill="FFFFFF"/>
        <w:spacing w:after="0" w:line="240" w:lineRule="auto"/>
        <w:ind w:left="300"/>
        <w:textAlignment w:val="baseline"/>
        <w:rPr>
          <w:rFonts w:ascii="Times New Roman" w:eastAsia="Times New Roman" w:hAnsi="Times New Roman" w:cs="Times New Roman"/>
          <w:color w:val="0A0A0A"/>
          <w:sz w:val="28"/>
          <w:szCs w:val="28"/>
          <w:lang w:eastAsia="ru-RU"/>
        </w:rPr>
      </w:pPr>
      <w:proofErr w:type="gramStart"/>
      <w:r w:rsidRPr="008D554C">
        <w:rPr>
          <w:rFonts w:ascii="Times New Roman" w:eastAsia="Times New Roman" w:hAnsi="Times New Roman" w:cs="Times New Roman"/>
          <w:i/>
          <w:iCs/>
          <w:color w:val="0A0A0A"/>
          <w:sz w:val="28"/>
          <w:szCs w:val="28"/>
          <w:bdr w:val="none" w:sz="0" w:space="0" w:color="auto" w:frame="1"/>
          <w:lang w:eastAsia="ru-RU"/>
        </w:rPr>
        <w:t>Модификация компьютерной информации, сопряженная с несанкционированным доступом к компьютерной системе или сети либо повлекшая по неосторожности последствия, указанные в части 3 статьи 349 настоящего Кодекса, — 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roofErr w:type="gramEnd"/>
    </w:p>
    <w:p w:rsidR="008D554C" w:rsidRPr="008D554C" w:rsidRDefault="008D554C" w:rsidP="008D554C">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color w:val="0A0A0A"/>
          <w:sz w:val="28"/>
          <w:szCs w:val="28"/>
          <w:lang w:eastAsia="ru-RU"/>
        </w:rPr>
        <w:t xml:space="preserve">В качестве примера можно привести произведенные изменения компьютерной информации: переписка в электронной почте, в социальной сети, в </w:t>
      </w:r>
      <w:proofErr w:type="spellStart"/>
      <w:r w:rsidRPr="008D554C">
        <w:rPr>
          <w:rFonts w:ascii="Times New Roman" w:eastAsia="Times New Roman" w:hAnsi="Times New Roman" w:cs="Times New Roman"/>
          <w:color w:val="0A0A0A"/>
          <w:sz w:val="28"/>
          <w:szCs w:val="28"/>
          <w:lang w:eastAsia="ru-RU"/>
        </w:rPr>
        <w:t>мессенджере</w:t>
      </w:r>
      <w:proofErr w:type="spellEnd"/>
      <w:r w:rsidRPr="008D554C">
        <w:rPr>
          <w:rFonts w:ascii="Times New Roman" w:eastAsia="Times New Roman" w:hAnsi="Times New Roman" w:cs="Times New Roman"/>
          <w:color w:val="0A0A0A"/>
          <w:sz w:val="28"/>
          <w:szCs w:val="28"/>
          <w:lang w:eastAsia="ru-RU"/>
        </w:rPr>
        <w:t xml:space="preserve"> с правами другого пользователя; изменение текстовой, графической и иной информации; внесение изменений в защищенные базы данных и т.д.</w:t>
      </w:r>
    </w:p>
    <w:p w:rsidR="008D554C" w:rsidRPr="008D554C" w:rsidRDefault="008D554C" w:rsidP="008D554C">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color w:val="0A0A0A"/>
          <w:sz w:val="28"/>
          <w:szCs w:val="28"/>
          <w:lang w:eastAsia="ru-RU"/>
        </w:rPr>
        <w:t> </w:t>
      </w:r>
      <w:r w:rsidRPr="008D554C">
        <w:rPr>
          <w:rFonts w:ascii="Times New Roman" w:eastAsia="Times New Roman" w:hAnsi="Times New Roman" w:cs="Times New Roman"/>
          <w:b/>
          <w:bCs/>
          <w:i/>
          <w:iCs/>
          <w:color w:val="0A0A0A"/>
          <w:sz w:val="28"/>
          <w:szCs w:val="28"/>
          <w:bdr w:val="none" w:sz="0" w:space="0" w:color="auto" w:frame="1"/>
          <w:lang w:eastAsia="ru-RU"/>
        </w:rPr>
        <w:t>Статья 351. Компьютерный саботаж</w:t>
      </w:r>
    </w:p>
    <w:p w:rsidR="008D554C" w:rsidRPr="008D554C" w:rsidRDefault="008D554C" w:rsidP="008D554C">
      <w:pPr>
        <w:numPr>
          <w:ilvl w:val="0"/>
          <w:numId w:val="9"/>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i/>
          <w:iCs/>
          <w:color w:val="0A0A0A"/>
          <w:sz w:val="28"/>
          <w:szCs w:val="28"/>
          <w:bdr w:val="none" w:sz="0" w:space="0" w:color="auto" w:frame="1"/>
          <w:lang w:eastAsia="ru-RU"/>
        </w:rPr>
        <w:t>Умышленные уничтожение, блокирование, приведение в непригодное состояние компьютерной информации или программы, либо вывод из строя компьютерного оборудования, либо разрушение компьютерной системы, сети или машинного носителя</w:t>
      </w:r>
    </w:p>
    <w:p w:rsidR="008D554C" w:rsidRPr="008D554C" w:rsidRDefault="008D554C" w:rsidP="008D554C">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i/>
          <w:iCs/>
          <w:color w:val="0A0A0A"/>
          <w:sz w:val="28"/>
          <w:szCs w:val="28"/>
          <w:bdr w:val="none" w:sz="0" w:space="0" w:color="auto" w:frame="1"/>
          <w:lang w:eastAsia="ru-RU"/>
        </w:rPr>
        <w:lastRenderedPageBreak/>
        <w:t>(компьютерный саботаж) — 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пяти лет, или лишением свободы на срок от одного года до пяти лет.</w:t>
      </w:r>
    </w:p>
    <w:p w:rsidR="008D554C" w:rsidRPr="008D554C" w:rsidRDefault="008D554C" w:rsidP="008D554C">
      <w:pPr>
        <w:numPr>
          <w:ilvl w:val="0"/>
          <w:numId w:val="10"/>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i/>
          <w:iCs/>
          <w:color w:val="0A0A0A"/>
          <w:sz w:val="28"/>
          <w:szCs w:val="28"/>
          <w:bdr w:val="none" w:sz="0" w:space="0" w:color="auto" w:frame="1"/>
          <w:lang w:eastAsia="ru-RU"/>
        </w:rPr>
        <w:t>Компьютерный саботаж, сопряженный с несанкционированным доступом к компьютерной системе или сети либо повлекший тяжкие последствия, — наказывается лишением свободы на срок от трех до десяти лет.</w:t>
      </w:r>
    </w:p>
    <w:p w:rsidR="008D554C" w:rsidRPr="008D554C" w:rsidRDefault="008D554C" w:rsidP="008D554C">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color w:val="0A0A0A"/>
          <w:sz w:val="28"/>
          <w:szCs w:val="28"/>
          <w:lang w:eastAsia="ru-RU"/>
        </w:rPr>
        <w:t>Здесь мы говорим об умышленном уничтожении (удалении, приведении в непригодное состояние) компьютерной информации либо ее блокировании (например, путем смены пароля доступа, изменении графического ключа и т.д.).</w:t>
      </w:r>
    </w:p>
    <w:p w:rsidR="008D554C" w:rsidRPr="008D554C" w:rsidRDefault="008D554C" w:rsidP="008D554C">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b/>
          <w:bCs/>
          <w:i/>
          <w:iCs/>
          <w:color w:val="0A0A0A"/>
          <w:sz w:val="28"/>
          <w:szCs w:val="28"/>
          <w:bdr w:val="none" w:sz="0" w:space="0" w:color="auto" w:frame="1"/>
          <w:lang w:eastAsia="ru-RU"/>
        </w:rPr>
        <w:t>Статья 352. Неправомерное завладение компьютерной информацией</w:t>
      </w:r>
    </w:p>
    <w:p w:rsidR="008D554C" w:rsidRPr="008D554C" w:rsidRDefault="008D554C" w:rsidP="008D554C">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proofErr w:type="gramStart"/>
      <w:r w:rsidRPr="008D554C">
        <w:rPr>
          <w:rFonts w:ascii="Times New Roman" w:eastAsia="Times New Roman" w:hAnsi="Times New Roman" w:cs="Times New Roman"/>
          <w:i/>
          <w:iCs/>
          <w:color w:val="0A0A0A"/>
          <w:sz w:val="28"/>
          <w:szCs w:val="28"/>
          <w:bdr w:val="none" w:sz="0" w:space="0" w:color="auto" w:frame="1"/>
          <w:lang w:eastAsia="ru-RU"/>
        </w:rPr>
        <w:t>Несанкционированное копирование либо иное неправомерное завладение информацией, хранящейся в компьютерной системе, сети или на машинных носителях, либо перехват информации, передаваемой с использованием средств компьютерной связи, повлекшие причинение существенного вреда, — наказываются общественными работами, или штрафом, или арестом, или ограничением свободы на срок до двух лет, или лишением свободы на тот же срок.</w:t>
      </w:r>
      <w:proofErr w:type="gramEnd"/>
    </w:p>
    <w:p w:rsidR="008D554C" w:rsidRPr="008D554C" w:rsidRDefault="008D554C" w:rsidP="008D554C">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color w:val="0A0A0A"/>
          <w:sz w:val="28"/>
          <w:szCs w:val="28"/>
          <w:lang w:eastAsia="ru-RU"/>
        </w:rPr>
        <w:t>В данном случае учитываются действия, связанные с копированием какой-либо значимой информации, повлекшие причинение существенного вреда. К примеру – копирование писем из электронной почты, личной переписки из социальных сетей, закрытых для просмотра третьими лицами фотографий с компьютера.</w:t>
      </w:r>
    </w:p>
    <w:p w:rsidR="008D554C" w:rsidRPr="008D554C" w:rsidRDefault="008D554C" w:rsidP="008D554C">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color w:val="0A0A0A"/>
          <w:sz w:val="28"/>
          <w:szCs w:val="28"/>
          <w:lang w:eastAsia="ru-RU"/>
        </w:rPr>
        <w:t> </w:t>
      </w:r>
      <w:r w:rsidRPr="008D554C">
        <w:rPr>
          <w:rFonts w:ascii="Times New Roman" w:eastAsia="Times New Roman" w:hAnsi="Times New Roman" w:cs="Times New Roman"/>
          <w:b/>
          <w:bCs/>
          <w:i/>
          <w:iCs/>
          <w:color w:val="0A0A0A"/>
          <w:sz w:val="28"/>
          <w:szCs w:val="28"/>
          <w:bdr w:val="none" w:sz="0" w:space="0" w:color="auto" w:frame="1"/>
          <w:lang w:eastAsia="ru-RU"/>
        </w:rPr>
        <w:t>Статья 353. Изготовление либо сбыт специальных сре</w:t>
      </w:r>
      <w:proofErr w:type="gramStart"/>
      <w:r w:rsidRPr="008D554C">
        <w:rPr>
          <w:rFonts w:ascii="Times New Roman" w:eastAsia="Times New Roman" w:hAnsi="Times New Roman" w:cs="Times New Roman"/>
          <w:b/>
          <w:bCs/>
          <w:i/>
          <w:iCs/>
          <w:color w:val="0A0A0A"/>
          <w:sz w:val="28"/>
          <w:szCs w:val="28"/>
          <w:bdr w:val="none" w:sz="0" w:space="0" w:color="auto" w:frame="1"/>
          <w:lang w:eastAsia="ru-RU"/>
        </w:rPr>
        <w:t>дств дл</w:t>
      </w:r>
      <w:proofErr w:type="gramEnd"/>
      <w:r w:rsidRPr="008D554C">
        <w:rPr>
          <w:rFonts w:ascii="Times New Roman" w:eastAsia="Times New Roman" w:hAnsi="Times New Roman" w:cs="Times New Roman"/>
          <w:b/>
          <w:bCs/>
          <w:i/>
          <w:iCs/>
          <w:color w:val="0A0A0A"/>
          <w:sz w:val="28"/>
          <w:szCs w:val="28"/>
          <w:bdr w:val="none" w:sz="0" w:space="0" w:color="auto" w:frame="1"/>
          <w:lang w:eastAsia="ru-RU"/>
        </w:rPr>
        <w:t>я получения неправомерного доступа к компьютерной системе или сети</w:t>
      </w:r>
    </w:p>
    <w:p w:rsidR="008D554C" w:rsidRPr="008D554C" w:rsidRDefault="008D554C" w:rsidP="008D554C">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i/>
          <w:iCs/>
          <w:color w:val="0A0A0A"/>
          <w:sz w:val="28"/>
          <w:szCs w:val="28"/>
          <w:bdr w:val="none" w:sz="0" w:space="0" w:color="auto" w:frame="1"/>
          <w:lang w:eastAsia="ru-RU"/>
        </w:rPr>
        <w:t>Изготовление с целью сбыта либо сбыт специальных программных или аппаратных сре</w:t>
      </w:r>
      <w:proofErr w:type="gramStart"/>
      <w:r w:rsidRPr="008D554C">
        <w:rPr>
          <w:rFonts w:ascii="Times New Roman" w:eastAsia="Times New Roman" w:hAnsi="Times New Roman" w:cs="Times New Roman"/>
          <w:i/>
          <w:iCs/>
          <w:color w:val="0A0A0A"/>
          <w:sz w:val="28"/>
          <w:szCs w:val="28"/>
          <w:bdr w:val="none" w:sz="0" w:space="0" w:color="auto" w:frame="1"/>
          <w:lang w:eastAsia="ru-RU"/>
        </w:rPr>
        <w:t>дств дл</w:t>
      </w:r>
      <w:proofErr w:type="gramEnd"/>
      <w:r w:rsidRPr="008D554C">
        <w:rPr>
          <w:rFonts w:ascii="Times New Roman" w:eastAsia="Times New Roman" w:hAnsi="Times New Roman" w:cs="Times New Roman"/>
          <w:i/>
          <w:iCs/>
          <w:color w:val="0A0A0A"/>
          <w:sz w:val="28"/>
          <w:szCs w:val="28"/>
          <w:bdr w:val="none" w:sz="0" w:space="0" w:color="auto" w:frame="1"/>
          <w:lang w:eastAsia="ru-RU"/>
        </w:rPr>
        <w:t>я получения неправомерного доступа к защищенной компьютерной системе или сети — наказываются штрафом, или арестом, или ограничением свободы на срок до двух лет.</w:t>
      </w:r>
    </w:p>
    <w:p w:rsidR="008D554C" w:rsidRPr="008D554C" w:rsidRDefault="008D554C" w:rsidP="008D554C">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color w:val="0A0A0A"/>
          <w:sz w:val="28"/>
          <w:szCs w:val="28"/>
          <w:lang w:eastAsia="ru-RU"/>
        </w:rPr>
        <w:t>Статья достаточно специфична, ее использование в отношении несовершеннолетних маловероятно. Применяется при разработке, изготовлении и сбыте специальных программ и устройств, предназначенных для осуществления несанкционированных доступов.</w:t>
      </w:r>
    </w:p>
    <w:p w:rsidR="008D554C" w:rsidRPr="008D554C" w:rsidRDefault="008D554C" w:rsidP="008D554C">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i/>
          <w:iCs/>
          <w:color w:val="0A0A0A"/>
          <w:sz w:val="28"/>
          <w:szCs w:val="28"/>
          <w:bdr w:val="none" w:sz="0" w:space="0" w:color="auto" w:frame="1"/>
          <w:lang w:eastAsia="ru-RU"/>
        </w:rPr>
        <w:t> </w:t>
      </w:r>
      <w:r w:rsidRPr="008D554C">
        <w:rPr>
          <w:rFonts w:ascii="Times New Roman" w:eastAsia="Times New Roman" w:hAnsi="Times New Roman" w:cs="Times New Roman"/>
          <w:b/>
          <w:bCs/>
          <w:i/>
          <w:iCs/>
          <w:color w:val="0A0A0A"/>
          <w:sz w:val="28"/>
          <w:szCs w:val="28"/>
          <w:bdr w:val="none" w:sz="0" w:space="0" w:color="auto" w:frame="1"/>
          <w:lang w:eastAsia="ru-RU"/>
        </w:rPr>
        <w:t>Статья 354. Разработка, использование либо распространение вредоносных программ</w:t>
      </w:r>
    </w:p>
    <w:p w:rsidR="008D554C" w:rsidRPr="008D554C" w:rsidRDefault="008D554C" w:rsidP="008D554C">
      <w:pPr>
        <w:numPr>
          <w:ilvl w:val="0"/>
          <w:numId w:val="11"/>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proofErr w:type="gramStart"/>
      <w:r w:rsidRPr="008D554C">
        <w:rPr>
          <w:rFonts w:ascii="Times New Roman" w:eastAsia="Times New Roman" w:hAnsi="Times New Roman" w:cs="Times New Roman"/>
          <w:i/>
          <w:iCs/>
          <w:color w:val="0A0A0A"/>
          <w:sz w:val="28"/>
          <w:szCs w:val="28"/>
          <w:bdr w:val="none" w:sz="0" w:space="0" w:color="auto" w:frame="1"/>
          <w:lang w:eastAsia="ru-RU"/>
        </w:rPr>
        <w:t>Разработка компьютерных программ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либо разработка специальных вирусных программ, либо заведомое их использование, либо распространение носителей с такими программами — наказываются штрафом, или арестом, или ограничением свободы на срок до двух лет,</w:t>
      </w:r>
      <w:proofErr w:type="gramEnd"/>
    </w:p>
    <w:p w:rsidR="008D554C" w:rsidRPr="008D554C" w:rsidRDefault="008D554C" w:rsidP="008D554C">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i/>
          <w:iCs/>
          <w:color w:val="0A0A0A"/>
          <w:sz w:val="28"/>
          <w:szCs w:val="28"/>
          <w:bdr w:val="none" w:sz="0" w:space="0" w:color="auto" w:frame="1"/>
          <w:lang w:eastAsia="ru-RU"/>
        </w:rPr>
        <w:t>или лишением свободы на тот же срок.</w:t>
      </w:r>
    </w:p>
    <w:p w:rsidR="008D554C" w:rsidRPr="008D554C" w:rsidRDefault="008D554C" w:rsidP="008D554C">
      <w:pPr>
        <w:numPr>
          <w:ilvl w:val="0"/>
          <w:numId w:val="12"/>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i/>
          <w:iCs/>
          <w:color w:val="0A0A0A"/>
          <w:sz w:val="28"/>
          <w:szCs w:val="28"/>
          <w:bdr w:val="none" w:sz="0" w:space="0" w:color="auto" w:frame="1"/>
          <w:lang w:eastAsia="ru-RU"/>
        </w:rPr>
        <w:t>Те же действия, повлекшие тяжкие последствия, — наказываются лишением свободы на срок от трех до десяти лет.</w:t>
      </w:r>
    </w:p>
    <w:p w:rsidR="008D554C" w:rsidRPr="008D554C" w:rsidRDefault="008D554C" w:rsidP="008D554C">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color w:val="0A0A0A"/>
          <w:sz w:val="28"/>
          <w:szCs w:val="28"/>
          <w:lang w:eastAsia="ru-RU"/>
        </w:rPr>
        <w:t xml:space="preserve">К уголовной ответственности по данной статье могут быть привлечены лица за разработку вредоносного программного обеспечения, а также разработку и использование вирусов, </w:t>
      </w:r>
      <w:r w:rsidRPr="008D554C">
        <w:rPr>
          <w:rFonts w:ascii="Times New Roman" w:eastAsia="Times New Roman" w:hAnsi="Times New Roman" w:cs="Times New Roman"/>
          <w:color w:val="0A0A0A"/>
          <w:sz w:val="28"/>
          <w:szCs w:val="28"/>
          <w:lang w:eastAsia="ru-RU"/>
        </w:rPr>
        <w:lastRenderedPageBreak/>
        <w:t>например, блокирующих смартфоны либо шифрующих компьютерную информацию на серверах.</w:t>
      </w:r>
    </w:p>
    <w:p w:rsidR="008D554C" w:rsidRPr="008D554C" w:rsidRDefault="008D554C" w:rsidP="008D554C">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i/>
          <w:iCs/>
          <w:color w:val="0A0A0A"/>
          <w:sz w:val="28"/>
          <w:szCs w:val="28"/>
          <w:bdr w:val="none" w:sz="0" w:space="0" w:color="auto" w:frame="1"/>
          <w:lang w:eastAsia="ru-RU"/>
        </w:rPr>
        <w:t> </w:t>
      </w:r>
      <w:r w:rsidRPr="008D554C">
        <w:rPr>
          <w:rFonts w:ascii="Times New Roman" w:eastAsia="Times New Roman" w:hAnsi="Times New Roman" w:cs="Times New Roman"/>
          <w:b/>
          <w:bCs/>
          <w:i/>
          <w:iCs/>
          <w:color w:val="0A0A0A"/>
          <w:sz w:val="28"/>
          <w:szCs w:val="28"/>
          <w:bdr w:val="none" w:sz="0" w:space="0" w:color="auto" w:frame="1"/>
          <w:lang w:eastAsia="ru-RU"/>
        </w:rPr>
        <w:t>Статья 355. Нарушение правил эксплуатации компьютерной системы или сети</w:t>
      </w:r>
    </w:p>
    <w:p w:rsidR="008D554C" w:rsidRPr="008D554C" w:rsidRDefault="008D554C" w:rsidP="008D554C">
      <w:pPr>
        <w:numPr>
          <w:ilvl w:val="0"/>
          <w:numId w:val="13"/>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proofErr w:type="gramStart"/>
      <w:r w:rsidRPr="008D554C">
        <w:rPr>
          <w:rFonts w:ascii="Times New Roman" w:eastAsia="Times New Roman" w:hAnsi="Times New Roman" w:cs="Times New Roman"/>
          <w:i/>
          <w:iCs/>
          <w:color w:val="0A0A0A"/>
          <w:sz w:val="28"/>
          <w:szCs w:val="28"/>
          <w:bdr w:val="none" w:sz="0" w:space="0" w:color="auto" w:frame="1"/>
          <w:lang w:eastAsia="ru-RU"/>
        </w:rPr>
        <w:t>Умышленное нарушение правил эксплуатации компьютерной системы или сети лицом, имеющим доступ к этой системе или сети, повлекшее по неосторожности уничтожение, блокирование, модификацию компьютерной информации, нарушение работы компьютерного оборудования либо причинение иного существенного вреда, — 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roofErr w:type="gramEnd"/>
    </w:p>
    <w:p w:rsidR="008D554C" w:rsidRPr="008D554C" w:rsidRDefault="008D554C" w:rsidP="008D554C">
      <w:pPr>
        <w:numPr>
          <w:ilvl w:val="0"/>
          <w:numId w:val="13"/>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i/>
          <w:iCs/>
          <w:color w:val="0A0A0A"/>
          <w:sz w:val="28"/>
          <w:szCs w:val="28"/>
          <w:bdr w:val="none" w:sz="0" w:space="0" w:color="auto" w:frame="1"/>
          <w:lang w:eastAsia="ru-RU"/>
        </w:rPr>
        <w:t>То же деяние, совершенное при эксплуатации компьютерной системы или сети, содержащей информацию особой ценности, — 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8D554C" w:rsidRPr="008D554C" w:rsidRDefault="008D554C" w:rsidP="008D554C">
      <w:pPr>
        <w:numPr>
          <w:ilvl w:val="0"/>
          <w:numId w:val="13"/>
        </w:numPr>
        <w:shd w:val="clear" w:color="auto" w:fill="FFFFFF"/>
        <w:spacing w:after="0" w:line="240" w:lineRule="auto"/>
        <w:ind w:left="300"/>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i/>
          <w:iCs/>
          <w:color w:val="0A0A0A"/>
          <w:sz w:val="28"/>
          <w:szCs w:val="28"/>
          <w:bdr w:val="none" w:sz="0" w:space="0" w:color="auto" w:frame="1"/>
          <w:lang w:eastAsia="ru-RU"/>
        </w:rPr>
        <w:t>Деяния, предусмотренные частями первой или второй настоящей статьи, повлекшие по неосторожности последствия, указанные в части третьей статьи 349 настоящего Кодекса, — 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8D554C" w:rsidRPr="008D554C" w:rsidRDefault="008D554C" w:rsidP="008D554C">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color w:val="0A0A0A"/>
          <w:sz w:val="28"/>
          <w:szCs w:val="28"/>
          <w:lang w:eastAsia="ru-RU"/>
        </w:rPr>
        <w:t>Указанная статья применяется к лицам, имеющим доступ к компьютерным сетям и системам, в которых хранится значимая информация, халатные действия которых привели к нарушению функционирования таких систем.</w:t>
      </w:r>
    </w:p>
    <w:p w:rsidR="008D554C" w:rsidRPr="008D554C" w:rsidRDefault="008D554C" w:rsidP="008D554C">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color w:val="0A0A0A"/>
          <w:sz w:val="28"/>
          <w:szCs w:val="28"/>
          <w:lang w:eastAsia="ru-RU"/>
        </w:rPr>
        <w:t>При этом необходимо отметить, что ответственность за деяния, предусмотренные </w:t>
      </w:r>
      <w:r w:rsidRPr="008D554C">
        <w:rPr>
          <w:rFonts w:ascii="Times New Roman" w:eastAsia="Times New Roman" w:hAnsi="Times New Roman" w:cs="Times New Roman"/>
          <w:i/>
          <w:iCs/>
          <w:color w:val="0A0A0A"/>
          <w:sz w:val="28"/>
          <w:szCs w:val="28"/>
          <w:bdr w:val="none" w:sz="0" w:space="0" w:color="auto" w:frame="1"/>
          <w:lang w:eastAsia="ru-RU"/>
        </w:rPr>
        <w:t>ст.212</w:t>
      </w:r>
      <w:r w:rsidRPr="008D554C">
        <w:rPr>
          <w:rFonts w:ascii="Times New Roman" w:eastAsia="Times New Roman" w:hAnsi="Times New Roman" w:cs="Times New Roman"/>
          <w:color w:val="0A0A0A"/>
          <w:sz w:val="28"/>
          <w:szCs w:val="28"/>
          <w:lang w:eastAsia="ru-RU"/>
        </w:rPr>
        <w:t>, наступает </w:t>
      </w:r>
      <w:r w:rsidRPr="008D554C">
        <w:rPr>
          <w:rFonts w:ascii="Times New Roman" w:eastAsia="Times New Roman" w:hAnsi="Times New Roman" w:cs="Times New Roman"/>
          <w:i/>
          <w:iCs/>
          <w:color w:val="0A0A0A"/>
          <w:sz w:val="28"/>
          <w:szCs w:val="28"/>
          <w:bdr w:val="none" w:sz="0" w:space="0" w:color="auto" w:frame="1"/>
          <w:lang w:eastAsia="ru-RU"/>
        </w:rPr>
        <w:t>с 14-летнего возраста</w:t>
      </w:r>
      <w:r w:rsidRPr="008D554C">
        <w:rPr>
          <w:rFonts w:ascii="Times New Roman" w:eastAsia="Times New Roman" w:hAnsi="Times New Roman" w:cs="Times New Roman"/>
          <w:color w:val="0A0A0A"/>
          <w:sz w:val="28"/>
          <w:szCs w:val="28"/>
          <w:lang w:eastAsia="ru-RU"/>
        </w:rPr>
        <w:t>, а </w:t>
      </w:r>
      <w:r w:rsidRPr="008D554C">
        <w:rPr>
          <w:rFonts w:ascii="Times New Roman" w:eastAsia="Times New Roman" w:hAnsi="Times New Roman" w:cs="Times New Roman"/>
          <w:i/>
          <w:iCs/>
          <w:color w:val="0A0A0A"/>
          <w:sz w:val="28"/>
          <w:szCs w:val="28"/>
          <w:bdr w:val="none" w:sz="0" w:space="0" w:color="auto" w:frame="1"/>
          <w:lang w:eastAsia="ru-RU"/>
        </w:rPr>
        <w:t>ст.ст.349-355</w:t>
      </w:r>
      <w:r w:rsidRPr="008D554C">
        <w:rPr>
          <w:rFonts w:ascii="Times New Roman" w:eastAsia="Times New Roman" w:hAnsi="Times New Roman" w:cs="Times New Roman"/>
          <w:color w:val="0A0A0A"/>
          <w:sz w:val="28"/>
          <w:szCs w:val="28"/>
          <w:lang w:eastAsia="ru-RU"/>
        </w:rPr>
        <w:t> – </w:t>
      </w:r>
      <w:r w:rsidRPr="008D554C">
        <w:rPr>
          <w:rFonts w:ascii="Times New Roman" w:eastAsia="Times New Roman" w:hAnsi="Times New Roman" w:cs="Times New Roman"/>
          <w:i/>
          <w:iCs/>
          <w:color w:val="0A0A0A"/>
          <w:sz w:val="28"/>
          <w:szCs w:val="28"/>
          <w:bdr w:val="none" w:sz="0" w:space="0" w:color="auto" w:frame="1"/>
          <w:lang w:eastAsia="ru-RU"/>
        </w:rPr>
        <w:t>с 16-летнего возраста</w:t>
      </w:r>
      <w:r w:rsidRPr="008D554C">
        <w:rPr>
          <w:rFonts w:ascii="Times New Roman" w:eastAsia="Times New Roman" w:hAnsi="Times New Roman" w:cs="Times New Roman"/>
          <w:color w:val="0A0A0A"/>
          <w:sz w:val="28"/>
          <w:szCs w:val="28"/>
          <w:lang w:eastAsia="ru-RU"/>
        </w:rPr>
        <w:t>.</w:t>
      </w:r>
    </w:p>
    <w:p w:rsidR="008D554C" w:rsidRPr="008D554C" w:rsidRDefault="008D554C" w:rsidP="008D554C">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color w:val="0A0A0A"/>
          <w:sz w:val="28"/>
          <w:szCs w:val="28"/>
          <w:lang w:eastAsia="ru-RU"/>
        </w:rPr>
        <w:t>Кодексом об административных правонарушениях также предусмотрена ответственность за совершение несанкционированного доступа к компьютерной информации, не повлекшего существенного вреда.</w:t>
      </w:r>
    </w:p>
    <w:p w:rsidR="008D554C" w:rsidRPr="008D554C" w:rsidRDefault="008D554C" w:rsidP="008D554C">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b/>
          <w:bCs/>
          <w:i/>
          <w:iCs/>
          <w:color w:val="0A0A0A"/>
          <w:sz w:val="28"/>
          <w:szCs w:val="28"/>
          <w:bdr w:val="none" w:sz="0" w:space="0" w:color="auto" w:frame="1"/>
          <w:lang w:eastAsia="ru-RU"/>
        </w:rPr>
        <w:t>Статья 22.6. Несанкционированный доступ к компьютерной информации</w:t>
      </w:r>
    </w:p>
    <w:p w:rsidR="008D554C" w:rsidRPr="008D554C" w:rsidRDefault="008D554C" w:rsidP="008D554C">
      <w:pPr>
        <w:shd w:val="clear" w:color="auto" w:fill="FFFFFF"/>
        <w:spacing w:after="0" w:line="240" w:lineRule="auto"/>
        <w:jc w:val="both"/>
        <w:textAlignment w:val="baseline"/>
        <w:rPr>
          <w:rFonts w:ascii="Times New Roman" w:eastAsia="Times New Roman" w:hAnsi="Times New Roman" w:cs="Times New Roman"/>
          <w:color w:val="0A0A0A"/>
          <w:sz w:val="28"/>
          <w:szCs w:val="28"/>
          <w:lang w:eastAsia="ru-RU"/>
        </w:rPr>
      </w:pPr>
      <w:r w:rsidRPr="008D554C">
        <w:rPr>
          <w:rFonts w:ascii="Times New Roman" w:eastAsia="Times New Roman" w:hAnsi="Times New Roman" w:cs="Times New Roman"/>
          <w:i/>
          <w:iCs/>
          <w:color w:val="0A0A0A"/>
          <w:sz w:val="28"/>
          <w:szCs w:val="28"/>
          <w:bdr w:val="none" w:sz="0" w:space="0" w:color="auto" w:frame="1"/>
          <w:lang w:eastAsia="ru-RU"/>
        </w:rPr>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 влечет наложение штрафа в размере от двадцати до пятидесяти базовых величин.</w:t>
      </w:r>
    </w:p>
    <w:p w:rsidR="008D554C" w:rsidRPr="008D554C" w:rsidRDefault="008D554C" w:rsidP="008D554C">
      <w:pPr>
        <w:shd w:val="clear" w:color="auto" w:fill="FFFFFF"/>
        <w:spacing w:after="300" w:line="240" w:lineRule="auto"/>
        <w:jc w:val="both"/>
        <w:textAlignment w:val="baseline"/>
        <w:rPr>
          <w:rFonts w:ascii="Times New Roman" w:eastAsia="Times New Roman" w:hAnsi="Times New Roman" w:cs="Times New Roman"/>
          <w:color w:val="0A0A0A"/>
          <w:sz w:val="28"/>
          <w:szCs w:val="28"/>
          <w:lang w:eastAsia="ru-RU"/>
        </w:rPr>
      </w:pPr>
      <w:proofErr w:type="gramStart"/>
      <w:r w:rsidRPr="008D554C">
        <w:rPr>
          <w:rFonts w:ascii="Times New Roman" w:eastAsia="Times New Roman" w:hAnsi="Times New Roman" w:cs="Times New Roman"/>
          <w:color w:val="0A0A0A"/>
          <w:sz w:val="28"/>
          <w:szCs w:val="28"/>
          <w:lang w:eastAsia="ru-RU"/>
        </w:rPr>
        <w:t>Согласно</w:t>
      </w:r>
      <w:proofErr w:type="gramEnd"/>
      <w:r w:rsidRPr="008D554C">
        <w:rPr>
          <w:rFonts w:ascii="Times New Roman" w:eastAsia="Times New Roman" w:hAnsi="Times New Roman" w:cs="Times New Roman"/>
          <w:color w:val="0A0A0A"/>
          <w:sz w:val="28"/>
          <w:szCs w:val="28"/>
          <w:lang w:eastAsia="ru-RU"/>
        </w:rPr>
        <w:t xml:space="preserve"> статистических данных в 2017 году к уголовной ответственности за совершение преступлений рассматриваемой категории было привлечено 34 несовершеннолетних лица, из них 5 – в Минской области.</w:t>
      </w:r>
    </w:p>
    <w:p w:rsidR="00233DD6" w:rsidRPr="008D554C" w:rsidRDefault="00233DD6">
      <w:pPr>
        <w:rPr>
          <w:rFonts w:ascii="Times New Roman" w:hAnsi="Times New Roman" w:cs="Times New Roman"/>
          <w:sz w:val="28"/>
          <w:szCs w:val="28"/>
        </w:rPr>
      </w:pPr>
      <w:bookmarkStart w:id="0" w:name="_GoBack"/>
      <w:bookmarkEnd w:id="0"/>
    </w:p>
    <w:sectPr w:rsidR="00233DD6" w:rsidRPr="008D554C" w:rsidSect="008D554C">
      <w:pgSz w:w="11906" w:h="16838"/>
      <w:pgMar w:top="568"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435"/>
    <w:multiLevelType w:val="multilevel"/>
    <w:tmpl w:val="C5A4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C3F21"/>
    <w:multiLevelType w:val="multilevel"/>
    <w:tmpl w:val="1A98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11C64"/>
    <w:multiLevelType w:val="multilevel"/>
    <w:tmpl w:val="E258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203EF"/>
    <w:multiLevelType w:val="multilevel"/>
    <w:tmpl w:val="37F4D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9C63B1"/>
    <w:multiLevelType w:val="multilevel"/>
    <w:tmpl w:val="83C2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795C7B"/>
    <w:multiLevelType w:val="multilevel"/>
    <w:tmpl w:val="247E5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9D3168"/>
    <w:multiLevelType w:val="multilevel"/>
    <w:tmpl w:val="3F2E4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FF7A0A"/>
    <w:multiLevelType w:val="multilevel"/>
    <w:tmpl w:val="3160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532ABA"/>
    <w:multiLevelType w:val="multilevel"/>
    <w:tmpl w:val="97BE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472F03"/>
    <w:multiLevelType w:val="multilevel"/>
    <w:tmpl w:val="926C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161E13"/>
    <w:multiLevelType w:val="multilevel"/>
    <w:tmpl w:val="CE009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EE153E"/>
    <w:multiLevelType w:val="multilevel"/>
    <w:tmpl w:val="25F0E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8562B4"/>
    <w:multiLevelType w:val="multilevel"/>
    <w:tmpl w:val="A400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4860A2"/>
    <w:multiLevelType w:val="multilevel"/>
    <w:tmpl w:val="090E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B30770"/>
    <w:multiLevelType w:val="multilevel"/>
    <w:tmpl w:val="0D9A3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3F791B"/>
    <w:multiLevelType w:val="multilevel"/>
    <w:tmpl w:val="81B23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1A3B85"/>
    <w:multiLevelType w:val="multilevel"/>
    <w:tmpl w:val="3532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AD4A1E"/>
    <w:multiLevelType w:val="multilevel"/>
    <w:tmpl w:val="6ED2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10697B"/>
    <w:multiLevelType w:val="multilevel"/>
    <w:tmpl w:val="A704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14"/>
    <w:lvlOverride w:ilvl="0">
      <w:startOverride w:val="4"/>
    </w:lvlOverride>
  </w:num>
  <w:num w:numId="6">
    <w:abstractNumId w:val="11"/>
  </w:num>
  <w:num w:numId="7">
    <w:abstractNumId w:val="12"/>
  </w:num>
  <w:num w:numId="8">
    <w:abstractNumId w:val="10"/>
    <w:lvlOverride w:ilvl="0">
      <w:startOverride w:val="2"/>
    </w:lvlOverride>
  </w:num>
  <w:num w:numId="9">
    <w:abstractNumId w:val="6"/>
  </w:num>
  <w:num w:numId="10">
    <w:abstractNumId w:val="5"/>
    <w:lvlOverride w:ilvl="0">
      <w:startOverride w:val="2"/>
    </w:lvlOverride>
  </w:num>
  <w:num w:numId="11">
    <w:abstractNumId w:val="13"/>
  </w:num>
  <w:num w:numId="12">
    <w:abstractNumId w:val="0"/>
    <w:lvlOverride w:ilvl="0">
      <w:startOverride w:val="2"/>
    </w:lvlOverride>
  </w:num>
  <w:num w:numId="13">
    <w:abstractNumId w:val="15"/>
  </w:num>
  <w:num w:numId="14">
    <w:abstractNumId w:val="16"/>
  </w:num>
  <w:num w:numId="15">
    <w:abstractNumId w:val="8"/>
  </w:num>
  <w:num w:numId="16">
    <w:abstractNumId w:val="7"/>
  </w:num>
  <w:num w:numId="17">
    <w:abstractNumId w:val="17"/>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54C"/>
    <w:rsid w:val="00233DD6"/>
    <w:rsid w:val="008D5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877440">
      <w:bodyDiv w:val="1"/>
      <w:marLeft w:val="0"/>
      <w:marRight w:val="0"/>
      <w:marTop w:val="0"/>
      <w:marBottom w:val="0"/>
      <w:divBdr>
        <w:top w:val="none" w:sz="0" w:space="0" w:color="auto"/>
        <w:left w:val="none" w:sz="0" w:space="0" w:color="auto"/>
        <w:bottom w:val="none" w:sz="0" w:space="0" w:color="auto"/>
        <w:right w:val="none" w:sz="0" w:space="0" w:color="auto"/>
      </w:divBdr>
      <w:divsChild>
        <w:div w:id="1494906870">
          <w:marLeft w:val="0"/>
          <w:marRight w:val="0"/>
          <w:marTop w:val="0"/>
          <w:marBottom w:val="300"/>
          <w:divBdr>
            <w:top w:val="none" w:sz="0" w:space="0" w:color="auto"/>
            <w:left w:val="none" w:sz="0" w:space="0" w:color="auto"/>
            <w:bottom w:val="none" w:sz="0" w:space="0" w:color="auto"/>
            <w:right w:val="none" w:sz="0" w:space="0" w:color="auto"/>
          </w:divBdr>
        </w:div>
      </w:divsChild>
    </w:div>
    <w:div w:id="2011592535">
      <w:bodyDiv w:val="1"/>
      <w:marLeft w:val="0"/>
      <w:marRight w:val="0"/>
      <w:marTop w:val="0"/>
      <w:marBottom w:val="0"/>
      <w:divBdr>
        <w:top w:val="none" w:sz="0" w:space="0" w:color="auto"/>
        <w:left w:val="none" w:sz="0" w:space="0" w:color="auto"/>
        <w:bottom w:val="none" w:sz="0" w:space="0" w:color="auto"/>
        <w:right w:val="none" w:sz="0" w:space="0" w:color="auto"/>
      </w:divBdr>
      <w:divsChild>
        <w:div w:id="99210625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1688</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psh3</dc:creator>
  <cp:lastModifiedBy>psh3</cp:lastModifiedBy>
  <cp:revision>1</cp:revision>
  <dcterms:created xsi:type="dcterms:W3CDTF">2022-03-21T18:02:00Z</dcterms:created>
  <dcterms:modified xsi:type="dcterms:W3CDTF">2022-03-21T18:10:00Z</dcterms:modified>
</cp:coreProperties>
</file>