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6D7" w:rsidRDefault="00DC36D7" w:rsidP="00DC36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 wp14:anchorId="78E939CF">
            <wp:extent cx="6854025" cy="7537837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306" cy="754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6D7" w:rsidRDefault="00DC36D7" w:rsidP="00DC36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</w:pPr>
    </w:p>
    <w:p w:rsidR="00DC36D7" w:rsidRPr="00DC36D7" w:rsidRDefault="00DC36D7" w:rsidP="00DC36D7">
      <w:pPr>
        <w:shd w:val="clear" w:color="auto" w:fill="FFFFFF"/>
        <w:spacing w:after="0" w:line="240" w:lineRule="auto"/>
        <w:jc w:val="center"/>
        <w:rPr>
          <w:rFonts w:ascii=";" w:eastAsia="Times New Roman" w:hAnsi=";" w:cs="Times New Roman"/>
          <w:color w:val="FF0000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ОБЩИЕ ПРИЗНАКИ УПОТРЕБЛЕНИЯ НАРКОТИКОВ:</w:t>
      </w:r>
    </w:p>
    <w:p w:rsidR="00DC36D7" w:rsidRPr="00DC36D7" w:rsidRDefault="00DC36D7" w:rsidP="00DC36D7">
      <w:pPr>
        <w:shd w:val="clear" w:color="auto" w:fill="FFFFFF"/>
        <w:spacing w:after="0" w:line="240" w:lineRule="auto"/>
        <w:jc w:val="both"/>
        <w:rPr>
          <w:rFonts w:ascii=";" w:eastAsia="Times New Roman" w:hAnsi=";" w:cs="Times New Roman"/>
          <w:color w:val="FF0000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Внешние признаки: </w:t>
      </w:r>
    </w:p>
    <w:p w:rsidR="00DC36D7" w:rsidRPr="00DC36D7" w:rsidRDefault="00DC36D7" w:rsidP="00DC36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бледность кожи;</w:t>
      </w:r>
    </w:p>
    <w:p w:rsidR="00DC36D7" w:rsidRPr="00DC36D7" w:rsidRDefault="00DC36D7" w:rsidP="00DC36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расширенные или суженные зрачки;</w:t>
      </w:r>
    </w:p>
    <w:p w:rsidR="00DC36D7" w:rsidRPr="00DC36D7" w:rsidRDefault="00DC36D7" w:rsidP="00DC36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покрасневшие или мутные глаза;</w:t>
      </w:r>
    </w:p>
    <w:p w:rsidR="00DC36D7" w:rsidRPr="00DC36D7" w:rsidRDefault="00DC36D7" w:rsidP="00DC36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замедленная речь;</w:t>
      </w:r>
    </w:p>
    <w:p w:rsidR="00DC36D7" w:rsidRPr="00DC36D7" w:rsidRDefault="00DC36D7" w:rsidP="00DC36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плохая координация движений;</w:t>
      </w:r>
    </w:p>
    <w:p w:rsidR="00DC36D7" w:rsidRPr="00DC36D7" w:rsidRDefault="00DC36D7" w:rsidP="00DC36D7">
      <w:pPr>
        <w:shd w:val="clear" w:color="auto" w:fill="FFFFFF"/>
        <w:spacing w:after="0" w:line="240" w:lineRule="auto"/>
        <w:jc w:val="both"/>
        <w:rPr>
          <w:rFonts w:ascii=";" w:eastAsia="Times New Roman" w:hAnsi=";" w:cs="Times New Roman"/>
          <w:color w:val="FF0000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Поведенческие признаки: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увеличивающееся безразличие к происходящему рядом;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lastRenderedPageBreak/>
        <w:t>уходы из дома и прогулы в школе;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трудность в сосредоточении, ухудшение памяти;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неадекватная реакция на критику;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частая и неожиданная смена настроения;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необычные просьбы дать денег;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пропажа из дома ценностей, одежды и других вещей;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частые необъяснимые телефонные звонки;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появление новых подозрительных друзей;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потеря аппетита, похудение, иногда чрезмерное потребление пищи;</w:t>
      </w:r>
    </w:p>
    <w:p w:rsidR="00DC36D7" w:rsidRPr="00DC36D7" w:rsidRDefault="00DC36D7" w:rsidP="00DC36D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хронический кашель.</w:t>
      </w:r>
    </w:p>
    <w:p w:rsidR="00DC36D7" w:rsidRPr="00DC36D7" w:rsidRDefault="00DC36D7" w:rsidP="00DC36D7">
      <w:pPr>
        <w:shd w:val="clear" w:color="auto" w:fill="FFFFFF"/>
        <w:spacing w:after="0" w:line="240" w:lineRule="auto"/>
        <w:jc w:val="both"/>
        <w:rPr>
          <w:rFonts w:ascii=";" w:eastAsia="Times New Roman" w:hAnsi=";" w:cs="Times New Roman"/>
          <w:color w:val="FF0000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Признаки - улики:</w:t>
      </w:r>
    </w:p>
    <w:p w:rsidR="00DC36D7" w:rsidRPr="00DC36D7" w:rsidRDefault="00DC36D7" w:rsidP="00DC36D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следы от уколов, порезы, синяки;</w:t>
      </w:r>
    </w:p>
    <w:p w:rsidR="00DC36D7" w:rsidRPr="00DC36D7" w:rsidRDefault="00DC36D7" w:rsidP="00DC36D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свёрнутые в трубочку бумажки, маленькие ложечки, капсулы, бутылки, пузырьки.</w:t>
      </w:r>
    </w:p>
    <w:p w:rsidR="00DC36D7" w:rsidRPr="00DC36D7" w:rsidRDefault="00DC36D7" w:rsidP="00DC36D7">
      <w:pPr>
        <w:shd w:val="clear" w:color="auto" w:fill="FFFFFF"/>
        <w:spacing w:after="0" w:line="240" w:lineRule="auto"/>
        <w:jc w:val="both"/>
        <w:rPr>
          <w:rFonts w:ascii=";" w:eastAsia="Times New Roman" w:hAnsi=";" w:cs="Times New Roman"/>
          <w:color w:val="333333"/>
          <w:sz w:val="24"/>
          <w:szCs w:val="24"/>
          <w:lang w:eastAsia="ru-RU"/>
        </w:rPr>
      </w:pPr>
      <w:r w:rsidRPr="00DC36D7"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  <w:t>Наркозависимость выражается также </w:t>
      </w:r>
      <w:r w:rsidRPr="00DC36D7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в нарушении сна, мышечных и суставных болях, нестабильном артериальном давлении, сухости во рту, снижении половой потенции, нарушении менструального цикла, похудении, нарушении защитных свойств организма и др.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     </w:t>
      </w:r>
      <w:bookmarkStart w:id="0" w:name="_GoBack"/>
      <w:bookmarkEnd w:id="0"/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Внешние признаки </w:t>
      </w:r>
      <w:proofErr w:type="spellStart"/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наркопотребления</w:t>
      </w:r>
      <w:proofErr w:type="spellEnd"/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 независимо от вида наркотика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Примечание.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Следует учитывать, что приведенные признаки даже в совокупности могут быть не связаны с потреблением наркотиков. Их необходимо оценивать в контексте конкретной ситуации и конкретной личности.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Внешний вид и поведение </w:t>
      </w:r>
      <w:proofErr w:type="gramStart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лица, употребляющего наркотические средства либо психотропные вещества не соответствуют</w:t>
      </w:r>
      <w:proofErr w:type="gramEnd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окружающей обстановке, по признакам напоминают алкогольное опьянение, но при этом отсутствует запах алкоголя изо рта.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Глаза: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не реагируют на свет; имеют покраснение; неестественный блеск; зрачки сильно сужены или расширены; появляются непроизвольные движения глаз или век.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кожных покровов: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бледность лица и всей кожи или чрезмерное покраснение лица и верхней части туловища; наличие гнойничков на коже.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речи: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речь становится несвойственной данному человеку: ускорена, </w:t>
      </w:r>
      <w:proofErr w:type="gramStart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подчеркнуто</w:t>
      </w:r>
      <w:proofErr w:type="gramEnd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выразительна, непоследовательна, с перескакиванием с темы на тему или же замедлена, невнятна и нечетка («каша во рту»), осиплость голоса; используется жаргон наркоманов.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Изменения во внешности: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ношение рубашек с длинным рукавом в жаркую погоду с целью скрыть следы от инъекций на руках; ношение темных очков, чтобы скрыть расширенные или суженные зрачки.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настроения: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явно не соответствующие конкретной ситуации апатия (безразличие), подавленность, сонливость, благодушие или беспричинное веселье, смешливость, потребность много говорить, которые могут перейти в раздражительность, озлобленность, агрессивность, резкие немотивированные перепады настроения из одной крайности в другую.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двигательной активности: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повышенная жестикуляция, избыточность движений, неусидчивость или обездвиженность, вялость, расслабленность, стремление к покою (независимо от ситуации).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Нарушение координации движений: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 нарушение четкости и последовательности действий, пошатывание и неустойчивость при ходьбе, покачивание туловища даже в 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положении сидя (особенно явное при закрытых глазах), изменение почерка; сложности в выполнении заданий, требующих концентрации внимания или координации движений.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жидкостного обмена: </w:t>
      </w:r>
      <w:proofErr w:type="gramStart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повышенные</w:t>
      </w:r>
      <w:proofErr w:type="gramEnd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потливость и слюноотделение или, наоборот, сухость во рту, сухость губ.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Нехарактерные запахи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изо рта, от волос и одежды (запах лекарств и других химических веществ, сладковатый запах, похожий на благовония, тмин, мяту, запах клея, растворителя).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Изменения телосложения: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резкое похудение, потеря аппетита или чрезмерное потребление пищи, расстройства пищеварения.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Изменение сознания: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нарушение, помрачение.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</w:t>
      </w:r>
    </w:p>
    <w:p w:rsidR="006F3303" w:rsidRPr="00ED22F0" w:rsidRDefault="006F3303" w:rsidP="006F330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1.  Места сокрытия наркотиков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Одежда: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потайные карманы, головной убор, носки, стельки обуви, нижнее белье и т.п.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gramStart"/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Разовые порции наркотиков («чеки», «дозы», «марки» и т.п.) имеют небольшие либо миниатюрные размеры (например, маленький полиэтиленовый кулечек, туго связанный нитью, марлевая ткань или бинт, пропитанные опием).</w:t>
      </w:r>
      <w:proofErr w:type="gramEnd"/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Средства для употребления наркотиков: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шприцы, иглы, кальяны, сигареты, специально изготовленные приспособления для курения смесей со следами нагара и т.п. Они также могут свидетельствовать о наличии самих наркотиков.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Предметы и вещи: </w:t>
      </w: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сигареты (следует учитывать, что часто наркоманы смешивают наркотик с табаком и засыпают полученную смесь обратно в сигареты), пачки из-под сигарет, сотовые телефоны, фонарики, зажигалки, упаковки из-под лекарств и т.д.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Следует помнить, что вещи и предметы часто служат в качестве «передвижного укрытия» при переноске или транспортировке наркотических средств. С целью нейтрализации запаха известны также случаи заливки наркотиков воском, жиром, шоколадом, кремом.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При осмотре вещей должна соблюдаться максимальная внимательность, тщательность, педантичность и последовательность. Необходимо учитывать возможность нахождения наркотиков в самых неожиданных местах и объектах.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Лицо, имеющее при себе наркотик, в случае опасности, как правило, пытается его незаметно выбросить.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ДЕЙСТВИЯ ПРИ ВЫЯВЛЕНИИ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1.При выявлении в учреждении образования лиц, по внешним признакам употребивших наркотики, необходимо вызвать скорую медицинскую помощь и направить лицо в организацию здравоохранения для обследования.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2.При обнаружении наркотических средств, психотропных веществ и их аналогов, либо предметов, их напоминающих, или приспособлений для употребления наркотиков, необходимо обеспечить их неприкосновенность.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3.Установить очевидцев происшедшего.</w:t>
      </w:r>
    </w:p>
    <w:p w:rsidR="006F3303" w:rsidRPr="00ED22F0" w:rsidRDefault="006F3303" w:rsidP="006F3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D22F0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4.Сообщить по телефону 102, вызвав в обязательном порядке сотрудников милиции для проведения необходимых мероприятий.</w:t>
      </w:r>
    </w:p>
    <w:p w:rsidR="00171589" w:rsidRDefault="00171589"/>
    <w:sectPr w:rsidR="00171589" w:rsidSect="00DC36D7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673C"/>
    <w:multiLevelType w:val="multilevel"/>
    <w:tmpl w:val="5BC40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85799"/>
    <w:multiLevelType w:val="multilevel"/>
    <w:tmpl w:val="9CC0EA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1237F9"/>
    <w:multiLevelType w:val="multilevel"/>
    <w:tmpl w:val="0F6C1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6D7"/>
    <w:rsid w:val="00171589"/>
    <w:rsid w:val="006F3303"/>
    <w:rsid w:val="00DC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8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psh3</dc:creator>
  <cp:lastModifiedBy>psh3</cp:lastModifiedBy>
  <cp:revision>1</cp:revision>
  <dcterms:created xsi:type="dcterms:W3CDTF">2022-02-16T17:04:00Z</dcterms:created>
  <dcterms:modified xsi:type="dcterms:W3CDTF">2022-02-16T17:32:00Z</dcterms:modified>
</cp:coreProperties>
</file>