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15" w:rsidRPr="005C2B15" w:rsidRDefault="005C2B15" w:rsidP="005C2B15">
      <w:pPr>
        <w:shd w:val="clear" w:color="auto" w:fill="EEF2F5"/>
        <w:spacing w:after="0" w:line="240" w:lineRule="auto"/>
        <w:ind w:right="2400"/>
        <w:jc w:val="center"/>
        <w:outlineLvl w:val="0"/>
        <w:rPr>
          <w:rFonts w:ascii="Times New Roman" w:eastAsia="Times New Roman" w:hAnsi="Times New Roman" w:cs="Times New Roman"/>
          <w:b/>
          <w:color w:val="111111"/>
          <w:kern w:val="36"/>
          <w:sz w:val="40"/>
          <w:szCs w:val="28"/>
          <w:lang w:eastAsia="ru-RU"/>
        </w:rPr>
      </w:pPr>
      <w:r w:rsidRPr="005C2B15">
        <w:rPr>
          <w:rFonts w:ascii="Times New Roman" w:eastAsia="Times New Roman" w:hAnsi="Times New Roman" w:cs="Times New Roman"/>
          <w:b/>
          <w:color w:val="111111"/>
          <w:kern w:val="36"/>
          <w:sz w:val="40"/>
          <w:szCs w:val="28"/>
          <w:lang w:eastAsia="ru-RU"/>
        </w:rPr>
        <w:t>Курение электронных сигарет подростками-</w:t>
      </w:r>
      <w:proofErr w:type="spellStart"/>
      <w:r w:rsidRPr="005C2B15">
        <w:rPr>
          <w:rFonts w:ascii="Times New Roman" w:eastAsia="Times New Roman" w:hAnsi="Times New Roman" w:cs="Times New Roman"/>
          <w:b/>
          <w:color w:val="111111"/>
          <w:kern w:val="36"/>
          <w:sz w:val="40"/>
          <w:szCs w:val="28"/>
          <w:lang w:eastAsia="ru-RU"/>
        </w:rPr>
        <w:t>вэйперами</w:t>
      </w:r>
      <w:proofErr w:type="spellEnd"/>
      <w:r w:rsidRPr="005C2B15">
        <w:rPr>
          <w:rFonts w:ascii="Times New Roman" w:eastAsia="Times New Roman" w:hAnsi="Times New Roman" w:cs="Times New Roman"/>
          <w:b/>
          <w:color w:val="111111"/>
          <w:kern w:val="36"/>
          <w:sz w:val="40"/>
          <w:szCs w:val="28"/>
          <w:lang w:eastAsia="ru-RU"/>
        </w:rPr>
        <w:t xml:space="preserve"> как социальная проблема</w:t>
      </w:r>
    </w:p>
    <w:p w:rsid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Сегодня процессу социализации подрастающего поколения уделяется все большее внимание. По сути, информационное общество ценит умение быстро и качественно увеличивать объем известной человеку информации. Молодежный социум уже не интересует крепкие долговременные связи, напротив, они случайны, хаотичны, четкая социальная иерархия в молодежной среде уходит в прошлое. В ответ на незнание социальных норм, неумение ориентироваться в социальных отношениях возникает безразличие, </w:t>
      </w:r>
      <w:proofErr w:type="gramStart"/>
      <w:r w:rsidRPr="005C2B15">
        <w:rPr>
          <w:rFonts w:ascii="Times New Roman" w:eastAsia="Times New Roman" w:hAnsi="Times New Roman" w:cs="Times New Roman"/>
          <w:color w:val="111111"/>
          <w:sz w:val="28"/>
          <w:szCs w:val="28"/>
          <w:lang w:eastAsia="ru-RU"/>
        </w:rPr>
        <w:t>молодежная</w:t>
      </w:r>
      <w:proofErr w:type="gramEnd"/>
      <w:r w:rsidRPr="005C2B15">
        <w:rPr>
          <w:rFonts w:ascii="Times New Roman" w:eastAsia="Times New Roman" w:hAnsi="Times New Roman" w:cs="Times New Roman"/>
          <w:color w:val="111111"/>
          <w:sz w:val="28"/>
          <w:szCs w:val="28"/>
          <w:lang w:eastAsia="ru-RU"/>
        </w:rPr>
        <w:t xml:space="preserve"> </w:t>
      </w:r>
      <w:proofErr w:type="spellStart"/>
      <w:r w:rsidRPr="005C2B15">
        <w:rPr>
          <w:rFonts w:ascii="Times New Roman" w:eastAsia="Times New Roman" w:hAnsi="Times New Roman" w:cs="Times New Roman"/>
          <w:color w:val="111111"/>
          <w:sz w:val="28"/>
          <w:szCs w:val="28"/>
          <w:lang w:eastAsia="ru-RU"/>
        </w:rPr>
        <w:t>инфантилизация</w:t>
      </w:r>
      <w:proofErr w:type="spellEnd"/>
      <w:r w:rsidRPr="005C2B15">
        <w:rPr>
          <w:rFonts w:ascii="Times New Roman" w:eastAsia="Times New Roman" w:hAnsi="Times New Roman" w:cs="Times New Roman"/>
          <w:color w:val="111111"/>
          <w:sz w:val="28"/>
          <w:szCs w:val="28"/>
          <w:lang w:eastAsia="ru-RU"/>
        </w:rPr>
        <w:t xml:space="preserve">, при этом возникают модные молодежные субкультуры, куда все активнее вовлекаются подростки. </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b/>
          <w:color w:val="111111"/>
          <w:sz w:val="28"/>
          <w:szCs w:val="28"/>
          <w:lang w:eastAsia="ru-RU"/>
        </w:rPr>
      </w:pPr>
      <w:r w:rsidRPr="005C2B15">
        <w:rPr>
          <w:rFonts w:ascii="Times New Roman" w:eastAsia="Times New Roman" w:hAnsi="Times New Roman" w:cs="Times New Roman"/>
          <w:b/>
          <w:color w:val="111111"/>
          <w:sz w:val="28"/>
          <w:szCs w:val="28"/>
          <w:lang w:eastAsia="ru-RU"/>
        </w:rPr>
        <w:t xml:space="preserve">Рассмотрим субкультуру </w:t>
      </w:r>
      <w:proofErr w:type="spellStart"/>
      <w:r w:rsidRPr="005C2B15">
        <w:rPr>
          <w:rFonts w:ascii="Times New Roman" w:eastAsia="Times New Roman" w:hAnsi="Times New Roman" w:cs="Times New Roman"/>
          <w:b/>
          <w:color w:val="111111"/>
          <w:sz w:val="28"/>
          <w:szCs w:val="28"/>
          <w:lang w:eastAsia="ru-RU"/>
        </w:rPr>
        <w:t>вэйперов</w:t>
      </w:r>
      <w:proofErr w:type="spellEnd"/>
      <w:r w:rsidRPr="005C2B15">
        <w:rPr>
          <w:rFonts w:ascii="Times New Roman" w:eastAsia="Times New Roman" w:hAnsi="Times New Roman" w:cs="Times New Roman"/>
          <w:b/>
          <w:color w:val="111111"/>
          <w:sz w:val="28"/>
          <w:szCs w:val="28"/>
          <w:lang w:eastAsia="ru-RU"/>
        </w:rPr>
        <w:t xml:space="preserve"> – курильщиков электронных сигарет.</w:t>
      </w:r>
      <w:r w:rsidRPr="005C2B15">
        <w:rPr>
          <w:rFonts w:ascii="Times New Roman" w:eastAsia="Times New Roman" w:hAnsi="Times New Roman" w:cs="Times New Roman"/>
          <w:b/>
          <w:noProof/>
          <w:color w:val="111111"/>
          <w:sz w:val="28"/>
          <w:szCs w:val="28"/>
          <w:lang w:eastAsia="ru-RU"/>
        </w:rPr>
        <mc:AlternateContent>
          <mc:Choice Requires="wps">
            <w:drawing>
              <wp:inline distT="0" distB="0" distL="0" distR="0" wp14:anchorId="2418EF6C" wp14:editId="6BA5B64F">
                <wp:extent cx="307975" cy="307975"/>
                <wp:effectExtent l="0" t="0" r="0" b="0"/>
                <wp:docPr id="6" name="AutoShape 4" descr="https://content.schools.by/sv10/library/3_o4wSmD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content.schools.by/sv10/library/3_o4wSmD4.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" filled="f" stroked="f">
                <o:lock v:ext="edit" aspectratio="t"/>
                <w10:anchorlock/>
              </v:rect>
            </w:pict>
          </mc:Fallback>
        </mc:AlternateConten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 xml:space="preserve">Электронными сигаретами </w:t>
      </w:r>
      <w:r w:rsidRPr="005C2B15">
        <w:rPr>
          <w:rFonts w:ascii="Times New Roman" w:eastAsia="Times New Roman" w:hAnsi="Times New Roman" w:cs="Times New Roman"/>
          <w:color w:val="111111"/>
          <w:sz w:val="28"/>
          <w:szCs w:val="28"/>
          <w:lang w:eastAsia="ru-RU"/>
        </w:rPr>
        <w:t xml:space="preserve">называют электронные системы доставки никотина (ЭСДН). ЭСДН – это «устройство одноразового и/или многоразового использования с аэрозольным генератором сверхмалой мощности, продуцирующее аэрозоль путем нагревания раствора, компонентами которого, помимо никотина, когда он присутствует, являются </w:t>
      </w:r>
      <w:proofErr w:type="spellStart"/>
      <w:r w:rsidRPr="005C2B15">
        <w:rPr>
          <w:rFonts w:ascii="Times New Roman" w:eastAsia="Times New Roman" w:hAnsi="Times New Roman" w:cs="Times New Roman"/>
          <w:color w:val="111111"/>
          <w:sz w:val="28"/>
          <w:szCs w:val="28"/>
          <w:lang w:eastAsia="ru-RU"/>
        </w:rPr>
        <w:t>пропиленгликоль</w:t>
      </w:r>
      <w:proofErr w:type="spellEnd"/>
      <w:r w:rsidRPr="005C2B15">
        <w:rPr>
          <w:rFonts w:ascii="Times New Roman" w:eastAsia="Times New Roman" w:hAnsi="Times New Roman" w:cs="Times New Roman"/>
          <w:color w:val="111111"/>
          <w:sz w:val="28"/>
          <w:szCs w:val="28"/>
          <w:lang w:eastAsia="ru-RU"/>
        </w:rPr>
        <w:t xml:space="preserve"> с глицерином или без него и </w:t>
      </w:r>
      <w:proofErr w:type="spellStart"/>
      <w:r w:rsidRPr="005C2B15">
        <w:rPr>
          <w:rFonts w:ascii="Times New Roman" w:eastAsia="Times New Roman" w:hAnsi="Times New Roman" w:cs="Times New Roman"/>
          <w:color w:val="111111"/>
          <w:sz w:val="28"/>
          <w:szCs w:val="28"/>
          <w:lang w:eastAsia="ru-RU"/>
        </w:rPr>
        <w:t>ароматизаторы</w:t>
      </w:r>
      <w:proofErr w:type="spellEnd"/>
      <w:r w:rsidRPr="005C2B15">
        <w:rPr>
          <w:rFonts w:ascii="Times New Roman" w:eastAsia="Times New Roman" w:hAnsi="Times New Roman" w:cs="Times New Roman"/>
          <w:color w:val="111111"/>
          <w:sz w:val="28"/>
          <w:szCs w:val="28"/>
          <w:lang w:eastAsia="ru-RU"/>
        </w:rPr>
        <w:t>». То есть электронная сигарета – это устройство, позволяющее получать никотин без использования огня.</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Рассмотрим, как именно работает </w:t>
      </w:r>
      <w:proofErr w:type="gramStart"/>
      <w:r w:rsidRPr="005C2B15">
        <w:rPr>
          <w:rFonts w:ascii="Times New Roman" w:eastAsia="Times New Roman" w:hAnsi="Times New Roman" w:cs="Times New Roman"/>
          <w:color w:val="111111"/>
          <w:sz w:val="28"/>
          <w:szCs w:val="28"/>
          <w:lang w:eastAsia="ru-RU"/>
        </w:rPr>
        <w:t>электронная</w:t>
      </w:r>
      <w:proofErr w:type="gramEnd"/>
      <w:r w:rsidRPr="005C2B15">
        <w:rPr>
          <w:rFonts w:ascii="Times New Roman" w:eastAsia="Times New Roman" w:hAnsi="Times New Roman" w:cs="Times New Roman"/>
          <w:color w:val="111111"/>
          <w:sz w:val="28"/>
          <w:szCs w:val="28"/>
          <w:lang w:eastAsia="ru-RU"/>
        </w:rPr>
        <w:t xml:space="preserve"> сигарет. В корпусе ЭСДН вставлена батарейка, крошечный парогенератор и картридж с жидкостью. Как только человек делает «затяжку» – механизм активизируется. Парогенератор производит пар, содержащий в себе дозу никотина из курительной жидкости, этот пар попадает в легкие вместе с затяжкой. Как правило, для визуальной имитации курения, электронная сигарета снабжается светодиодом.</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Вкус и состав ЭСДН зависят от состава выбранной курительной жидкости, смеси. Эта смесь легко заменяется, одна капсула содержит в себе столько же веществ, сколько содержали бы в себе от 15 до 50 сигарет.</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Когда мы говорим о курительной жидкости, мы подразумеваем два её вида. Существует четкое деление видов смесей, но подробно мы рассмотрим только два из них:</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w:t>
      </w:r>
      <w:proofErr w:type="spellStart"/>
      <w:r w:rsidRPr="005C2B15">
        <w:rPr>
          <w:rFonts w:ascii="Times New Roman" w:eastAsia="Times New Roman" w:hAnsi="Times New Roman" w:cs="Times New Roman"/>
          <w:color w:val="111111"/>
          <w:sz w:val="28"/>
          <w:szCs w:val="28"/>
          <w:lang w:eastAsia="ru-RU"/>
        </w:rPr>
        <w:t>Никотиносодержащие</w:t>
      </w:r>
      <w:proofErr w:type="spellEnd"/>
      <w:r w:rsidRPr="005C2B15">
        <w:rPr>
          <w:rFonts w:ascii="Times New Roman" w:eastAsia="Times New Roman" w:hAnsi="Times New Roman" w:cs="Times New Roman"/>
          <w:color w:val="111111"/>
          <w:sz w:val="28"/>
          <w:szCs w:val="28"/>
          <w:lang w:eastAsia="ru-RU"/>
        </w:rPr>
        <w:t>;</w:t>
      </w:r>
      <w:r w:rsidRPr="005C2B15">
        <w:rPr>
          <w:rFonts w:ascii="Times New Roman" w:eastAsia="Times New Roman" w:hAnsi="Times New Roman" w:cs="Times New Roman"/>
          <w:color w:val="111111"/>
          <w:sz w:val="28"/>
          <w:szCs w:val="28"/>
          <w:lang w:eastAsia="ru-RU"/>
        </w:rPr>
        <w:br/>
        <w:t xml:space="preserve">– Не </w:t>
      </w:r>
      <w:proofErr w:type="gramStart"/>
      <w:r w:rsidRPr="005C2B15">
        <w:rPr>
          <w:rFonts w:ascii="Times New Roman" w:eastAsia="Times New Roman" w:hAnsi="Times New Roman" w:cs="Times New Roman"/>
          <w:color w:val="111111"/>
          <w:sz w:val="28"/>
          <w:szCs w:val="28"/>
          <w:lang w:eastAsia="ru-RU"/>
        </w:rPr>
        <w:t>содержащие</w:t>
      </w:r>
      <w:proofErr w:type="gramEnd"/>
      <w:r w:rsidRPr="005C2B15">
        <w:rPr>
          <w:rFonts w:ascii="Times New Roman" w:eastAsia="Times New Roman" w:hAnsi="Times New Roman" w:cs="Times New Roman"/>
          <w:color w:val="111111"/>
          <w:sz w:val="28"/>
          <w:szCs w:val="28"/>
          <w:lang w:eastAsia="ru-RU"/>
        </w:rPr>
        <w:t xml:space="preserve"> никотин.</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b/>
          <w:color w:val="111111"/>
          <w:sz w:val="28"/>
          <w:szCs w:val="28"/>
          <w:lang w:eastAsia="ru-RU"/>
        </w:rPr>
      </w:pPr>
      <w:r w:rsidRPr="005C2B15">
        <w:rPr>
          <w:rFonts w:ascii="Times New Roman" w:eastAsia="Times New Roman" w:hAnsi="Times New Roman" w:cs="Times New Roman"/>
          <w:b/>
          <w:color w:val="111111"/>
          <w:sz w:val="28"/>
          <w:szCs w:val="28"/>
          <w:lang w:eastAsia="ru-RU"/>
        </w:rPr>
        <w:t>Устройство электронной сигареты</w:t>
      </w:r>
    </w:p>
    <w:p w:rsid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При использовании первого вида курительной жидкости можно говорить о снижении вреда для окружающих: выдыхаемый пар не содержит вредных </w:t>
      </w:r>
      <w:proofErr w:type="gramStart"/>
      <w:r w:rsidRPr="005C2B15">
        <w:rPr>
          <w:rFonts w:ascii="Times New Roman" w:eastAsia="Times New Roman" w:hAnsi="Times New Roman" w:cs="Times New Roman"/>
          <w:color w:val="111111"/>
          <w:sz w:val="28"/>
          <w:szCs w:val="28"/>
          <w:lang w:eastAsia="ru-RU"/>
        </w:rPr>
        <w:t>веществ</w:t>
      </w:r>
      <w:proofErr w:type="gramEnd"/>
      <w:r w:rsidRPr="005C2B15">
        <w:rPr>
          <w:rFonts w:ascii="Times New Roman" w:eastAsia="Times New Roman" w:hAnsi="Times New Roman" w:cs="Times New Roman"/>
          <w:color w:val="111111"/>
          <w:sz w:val="28"/>
          <w:szCs w:val="28"/>
          <w:lang w:eastAsia="ru-RU"/>
        </w:rPr>
        <w:t xml:space="preserve"> и возможность пассивного курения практически исключается. Однако, к самому </w:t>
      </w:r>
      <w:proofErr w:type="spellStart"/>
      <w:r w:rsidRPr="005C2B15">
        <w:rPr>
          <w:rFonts w:ascii="Times New Roman" w:eastAsia="Times New Roman" w:hAnsi="Times New Roman" w:cs="Times New Roman"/>
          <w:color w:val="111111"/>
          <w:sz w:val="28"/>
          <w:szCs w:val="28"/>
          <w:lang w:eastAsia="ru-RU"/>
        </w:rPr>
        <w:t>вейперу</w:t>
      </w:r>
      <w:proofErr w:type="spellEnd"/>
      <w:r w:rsidRPr="005C2B15">
        <w:rPr>
          <w:rFonts w:ascii="Times New Roman" w:eastAsia="Times New Roman" w:hAnsi="Times New Roman" w:cs="Times New Roman"/>
          <w:color w:val="111111"/>
          <w:sz w:val="28"/>
          <w:szCs w:val="28"/>
          <w:lang w:eastAsia="ru-RU"/>
        </w:rPr>
        <w:t xml:space="preserve"> в данном случае применимы все возможные трудности курильщика «натуральных» сигарет.</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bCs/>
          <w:color w:val="111111"/>
          <w:sz w:val="28"/>
          <w:szCs w:val="28"/>
          <w:lang w:eastAsia="ru-RU"/>
        </w:rPr>
        <w:lastRenderedPageBreak/>
        <w:t>Рассмотрим вред курительной жидкости с содержанием никотина на подростков:</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Тяжесть функционирования легких.</w:t>
      </w:r>
      <w:r w:rsidRPr="005C2B15">
        <w:rPr>
          <w:rFonts w:ascii="Times New Roman" w:eastAsia="Times New Roman" w:hAnsi="Times New Roman" w:cs="Times New Roman"/>
          <w:color w:val="111111"/>
          <w:sz w:val="28"/>
          <w:szCs w:val="28"/>
          <w:lang w:eastAsia="ru-RU"/>
        </w:rPr>
        <w:t xml:space="preserve"> С первых проб подросток испытывает затрудненное дыхание даже при минимальных нагрузках, затем организм реагирует на курение затяжным кашлем и отдышкой. Именно курильщики занимают первое место по распространенности рака легких. Более того, из-за вынужденного снижения физической активности происходит уменьшение мышечного тонуса.</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Ухудшение слуха</w:t>
      </w:r>
      <w:r w:rsidRPr="005C2B15">
        <w:rPr>
          <w:rFonts w:ascii="Times New Roman" w:eastAsia="Times New Roman" w:hAnsi="Times New Roman" w:cs="Times New Roman"/>
          <w:color w:val="111111"/>
          <w:sz w:val="28"/>
          <w:szCs w:val="28"/>
          <w:lang w:eastAsia="ru-RU"/>
        </w:rPr>
        <w:t>. Никотин разрушает клетки, в том числе клетки слуховой коры. Это приводит к рассеянности слухового восприятия, а значит – к отсутствию адекватной реакции на внешние раздражители.</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Ухудшение зрения.</w:t>
      </w:r>
      <w:r w:rsidRPr="005C2B15">
        <w:rPr>
          <w:rFonts w:ascii="Times New Roman" w:eastAsia="Times New Roman" w:hAnsi="Times New Roman" w:cs="Times New Roman"/>
          <w:color w:val="111111"/>
          <w:sz w:val="28"/>
          <w:szCs w:val="28"/>
          <w:lang w:eastAsia="ru-RU"/>
        </w:rPr>
        <w:t xml:space="preserve"> С самой первой сигареты зрение начинает терять свою остроту и способность воспринимать цвета, повышается чувствительность к свету. Кроме того, никотин повышает внутриглазное давление, поэтому курильщик, а в нашем случае «парильщик», рискует получить такое заболевание, как глаукома. Зрение будет слабеть, и это имеет необратимый характер (может быть исправлено только дорогостоящей операцией). Помимо прочего, могут наблюдаться хронические воспаления зрительного нерва, отслоение сетчатки.</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Ухудшение функционирования щитовидной железы</w:t>
      </w:r>
      <w:r w:rsidRPr="005C2B15">
        <w:rPr>
          <w:rFonts w:ascii="Times New Roman" w:eastAsia="Times New Roman" w:hAnsi="Times New Roman" w:cs="Times New Roman"/>
          <w:color w:val="111111"/>
          <w:sz w:val="28"/>
          <w:szCs w:val="28"/>
          <w:lang w:eastAsia="ru-RU"/>
        </w:rPr>
        <w:t>, что, как правило, приводит к гормональному сбою. Таким образом, никотин негативно влияет на развитие половых органов, молочных желез и менструальных циклов у девушек. Продолжающие курить подростки рискуют в дальнейшем получить диагноз «бесплодие».</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Учащается сердцебиение</w:t>
      </w:r>
      <w:r w:rsidRPr="005C2B15">
        <w:rPr>
          <w:rFonts w:ascii="Times New Roman" w:eastAsia="Times New Roman" w:hAnsi="Times New Roman" w:cs="Times New Roman"/>
          <w:color w:val="111111"/>
          <w:sz w:val="28"/>
          <w:szCs w:val="28"/>
          <w:lang w:eastAsia="ru-RU"/>
        </w:rPr>
        <w:t xml:space="preserve"> – из-за употребления никотина развивается дисфункция сердечной мышцы, учащаются спазмы сосудов, сосуды теряют эластичность и прочность, внутри формируются атеросклеротические бляшки, повышается объем мышечных волокон сердца. В дальнейшем это приводит к гипертонии. Повышенная жажда, потоотделение, раздражительность</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Болезни кожного покрова.</w:t>
      </w:r>
      <w:r w:rsidRPr="005C2B15">
        <w:rPr>
          <w:rFonts w:ascii="Times New Roman" w:eastAsia="Times New Roman" w:hAnsi="Times New Roman" w:cs="Times New Roman"/>
          <w:color w:val="111111"/>
          <w:sz w:val="28"/>
          <w:szCs w:val="28"/>
          <w:lang w:eastAsia="ru-RU"/>
        </w:rPr>
        <w:t xml:space="preserve"> И так не идеальная кожа подростка в сочетании с никотином дает усиливающуюся угревую сыпь, </w:t>
      </w:r>
      <w:proofErr w:type="spellStart"/>
      <w:r w:rsidRPr="005C2B15">
        <w:rPr>
          <w:rFonts w:ascii="Times New Roman" w:eastAsia="Times New Roman" w:hAnsi="Times New Roman" w:cs="Times New Roman"/>
          <w:color w:val="111111"/>
          <w:sz w:val="28"/>
          <w:szCs w:val="28"/>
          <w:lang w:eastAsia="ru-RU"/>
        </w:rPr>
        <w:t>акне</w:t>
      </w:r>
      <w:proofErr w:type="spellEnd"/>
      <w:r w:rsidRPr="005C2B15">
        <w:rPr>
          <w:rFonts w:ascii="Times New Roman" w:eastAsia="Times New Roman" w:hAnsi="Times New Roman" w:cs="Times New Roman"/>
          <w:color w:val="111111"/>
          <w:sz w:val="28"/>
          <w:szCs w:val="28"/>
          <w:lang w:eastAsia="ru-RU"/>
        </w:rPr>
        <w:t>, себорею, чрезмерную сухость, пигментацию. Нарушается работа сальных и потовых желез.</w:t>
      </w:r>
    </w:p>
    <w:p w:rsidR="005C2B15" w:rsidRPr="005C2B15" w:rsidRDefault="005C2B15" w:rsidP="005C2B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color w:val="111111"/>
          <w:sz w:val="28"/>
          <w:szCs w:val="28"/>
          <w:lang w:eastAsia="ru-RU"/>
        </w:rPr>
        <w:t>Мощное угнетение центральной нервной системы и головного мозга</w:t>
      </w:r>
      <w:r w:rsidRPr="005C2B15">
        <w:rPr>
          <w:rFonts w:ascii="Times New Roman" w:eastAsia="Times New Roman" w:hAnsi="Times New Roman" w:cs="Times New Roman"/>
          <w:color w:val="111111"/>
          <w:sz w:val="28"/>
          <w:szCs w:val="28"/>
          <w:lang w:eastAsia="ru-RU"/>
        </w:rPr>
        <w:t>. Никотин непредсказуемо воздействует на нервную систему. Подросток может становиться более активным и эмоциональным до истерии, либо, напротив, хандрить и впадать в депрессии, но это не все. Под воздействием никотина снижается активность головного мозга, нарушаются нейронные связи. Ухудшается память, происходит регресс в координации движений и развитии мелкой моторики, останавливается развитие практически всех психических познавательных процессов: памяти, внимания, мышления, воображения, а также потеря творческих способностей и навыков.</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Все эти проблемы возникают в связи с влиянием на организм подростка никотина. Однако главным аргументов </w:t>
      </w:r>
      <w:proofErr w:type="spellStart"/>
      <w:r w:rsidRPr="005C2B15">
        <w:rPr>
          <w:rFonts w:ascii="Times New Roman" w:eastAsia="Times New Roman" w:hAnsi="Times New Roman" w:cs="Times New Roman"/>
          <w:color w:val="111111"/>
          <w:sz w:val="28"/>
          <w:szCs w:val="28"/>
          <w:lang w:eastAsia="ru-RU"/>
        </w:rPr>
        <w:t>вейперов</w:t>
      </w:r>
      <w:proofErr w:type="spellEnd"/>
      <w:r w:rsidRPr="005C2B15">
        <w:rPr>
          <w:rFonts w:ascii="Times New Roman" w:eastAsia="Times New Roman" w:hAnsi="Times New Roman" w:cs="Times New Roman"/>
          <w:color w:val="111111"/>
          <w:sz w:val="28"/>
          <w:szCs w:val="28"/>
          <w:lang w:eastAsia="ru-RU"/>
        </w:rPr>
        <w:t xml:space="preserve"> становится использование курительной жидкости, не содержащей никотина в своем составе. Этот аргумент об отсутствии никотина во вдыхаемых веществах очень популярен, на нем построено множество рекламных кампаний электронных сигарет. К сожалению, при этом совершенно не </w:t>
      </w:r>
      <w:r w:rsidRPr="005C2B15">
        <w:rPr>
          <w:rFonts w:ascii="Times New Roman" w:eastAsia="Times New Roman" w:hAnsi="Times New Roman" w:cs="Times New Roman"/>
          <w:color w:val="111111"/>
          <w:sz w:val="28"/>
          <w:szCs w:val="28"/>
          <w:lang w:eastAsia="ru-RU"/>
        </w:rPr>
        <w:lastRenderedPageBreak/>
        <w:t xml:space="preserve">учитываются другие компоненты смеси, в которую могут входить как стандартные вещества, использующиеся во всех электронных сигаретах, так и синтетические </w:t>
      </w:r>
      <w:proofErr w:type="spellStart"/>
      <w:r w:rsidRPr="005C2B15">
        <w:rPr>
          <w:rFonts w:ascii="Times New Roman" w:eastAsia="Times New Roman" w:hAnsi="Times New Roman" w:cs="Times New Roman"/>
          <w:color w:val="111111"/>
          <w:sz w:val="28"/>
          <w:szCs w:val="28"/>
          <w:lang w:eastAsia="ru-RU"/>
        </w:rPr>
        <w:t>ароматизаторы</w:t>
      </w:r>
      <w:proofErr w:type="spellEnd"/>
      <w:r w:rsidRPr="005C2B15">
        <w:rPr>
          <w:rFonts w:ascii="Times New Roman" w:eastAsia="Times New Roman" w:hAnsi="Times New Roman" w:cs="Times New Roman"/>
          <w:color w:val="111111"/>
          <w:sz w:val="28"/>
          <w:szCs w:val="28"/>
          <w:lang w:eastAsia="ru-RU"/>
        </w:rPr>
        <w:t xml:space="preserve">, в процессе </w:t>
      </w:r>
      <w:proofErr w:type="gramStart"/>
      <w:r w:rsidRPr="005C2B15">
        <w:rPr>
          <w:rFonts w:ascii="Times New Roman" w:eastAsia="Times New Roman" w:hAnsi="Times New Roman" w:cs="Times New Roman"/>
          <w:color w:val="111111"/>
          <w:sz w:val="28"/>
          <w:szCs w:val="28"/>
          <w:lang w:eastAsia="ru-RU"/>
        </w:rPr>
        <w:t>нагревания</w:t>
      </w:r>
      <w:proofErr w:type="gramEnd"/>
      <w:r w:rsidRPr="005C2B15">
        <w:rPr>
          <w:rFonts w:ascii="Times New Roman" w:eastAsia="Times New Roman" w:hAnsi="Times New Roman" w:cs="Times New Roman"/>
          <w:color w:val="111111"/>
          <w:sz w:val="28"/>
          <w:szCs w:val="28"/>
          <w:lang w:eastAsia="ru-RU"/>
        </w:rPr>
        <w:t xml:space="preserve"> выделяющие токсичные вещества. Насколько вредны такие смеси?</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bCs/>
          <w:color w:val="111111"/>
          <w:sz w:val="28"/>
          <w:szCs w:val="28"/>
          <w:lang w:eastAsia="ru-RU"/>
        </w:rPr>
        <w:t>Рассмотрим их состав подробнее.</w:t>
      </w:r>
    </w:p>
    <w:p w:rsidR="005C2B15" w:rsidRPr="005C2B15" w:rsidRDefault="005C2B15" w:rsidP="005C2B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Жидкость в большом объеме содержит </w:t>
      </w:r>
      <w:proofErr w:type="spellStart"/>
      <w:r w:rsidRPr="005C2B15">
        <w:rPr>
          <w:rFonts w:ascii="Times New Roman" w:eastAsia="Times New Roman" w:hAnsi="Times New Roman" w:cs="Times New Roman"/>
          <w:color w:val="111111"/>
          <w:sz w:val="28"/>
          <w:szCs w:val="28"/>
          <w:lang w:eastAsia="ru-RU"/>
        </w:rPr>
        <w:t>пропиленгликоль</w:t>
      </w:r>
      <w:proofErr w:type="spellEnd"/>
      <w:r w:rsidRPr="005C2B15">
        <w:rPr>
          <w:rFonts w:ascii="Times New Roman" w:eastAsia="Times New Roman" w:hAnsi="Times New Roman" w:cs="Times New Roman"/>
          <w:color w:val="111111"/>
          <w:sz w:val="28"/>
          <w:szCs w:val="28"/>
          <w:lang w:eastAsia="ru-RU"/>
        </w:rPr>
        <w:t xml:space="preserve"> и глицерин. Позиционируя их как безвредные и даже полезные для организма вещества, производители лукавят. Да, глицерин используют для приготовления многих косметических и лекарственных средств, однако большинство их них не предназначены для приема внутрь. Как правило, это мази и крема, сужающие поры. </w:t>
      </w:r>
      <w:proofErr w:type="spellStart"/>
      <w:r w:rsidRPr="005C2B15">
        <w:rPr>
          <w:rFonts w:ascii="Times New Roman" w:eastAsia="Times New Roman" w:hAnsi="Times New Roman" w:cs="Times New Roman"/>
          <w:color w:val="111111"/>
          <w:sz w:val="28"/>
          <w:szCs w:val="28"/>
          <w:lang w:eastAsia="ru-RU"/>
        </w:rPr>
        <w:t>Пропиленгликоль</w:t>
      </w:r>
      <w:proofErr w:type="spellEnd"/>
      <w:r w:rsidRPr="005C2B15">
        <w:rPr>
          <w:rFonts w:ascii="Times New Roman" w:eastAsia="Times New Roman" w:hAnsi="Times New Roman" w:cs="Times New Roman"/>
          <w:color w:val="111111"/>
          <w:sz w:val="28"/>
          <w:szCs w:val="28"/>
          <w:lang w:eastAsia="ru-RU"/>
        </w:rPr>
        <w:t xml:space="preserve"> изготавливается либо из продуктов растительного происхождения (что значительно дороже и, как правило, не по карману подросткам), либо из нефтепродуктов, и является чем-то вроде искусственного консерванта. На клетки органов дыхания человека он воздействует, «консервируя» их в том состоянии, в котором они находятся, и «сужая» их. Возможно, это не критично для взрослого человека, однако у ребенка, у которого все системы организма находятся в состоянии активного развития, дыхательная система буквально перестает развиваться. Пары этого вещества могут вызвать удушье, сформировать предрасположенность к таким болезням, как астма и туберкулез. Глицерин в сочетании с силиконом образует яд. Конечно, влияние этих веществ на организм человека исследовано не до конца, однако незнание их свойств еще более опасно.</w:t>
      </w:r>
    </w:p>
    <w:p w:rsidR="005C2B15" w:rsidRPr="005C2B15" w:rsidRDefault="005C2B15" w:rsidP="005C2B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Ментол. В </w:t>
      </w:r>
      <w:proofErr w:type="spellStart"/>
      <w:r w:rsidRPr="005C2B15">
        <w:rPr>
          <w:rFonts w:ascii="Times New Roman" w:eastAsia="Times New Roman" w:hAnsi="Times New Roman" w:cs="Times New Roman"/>
          <w:color w:val="111111"/>
          <w:sz w:val="28"/>
          <w:szCs w:val="28"/>
          <w:lang w:eastAsia="ru-RU"/>
        </w:rPr>
        <w:t>безникотиновых</w:t>
      </w:r>
      <w:proofErr w:type="spellEnd"/>
      <w:r w:rsidRPr="005C2B15">
        <w:rPr>
          <w:rFonts w:ascii="Times New Roman" w:eastAsia="Times New Roman" w:hAnsi="Times New Roman" w:cs="Times New Roman"/>
          <w:color w:val="111111"/>
          <w:sz w:val="28"/>
          <w:szCs w:val="28"/>
          <w:lang w:eastAsia="ru-RU"/>
        </w:rPr>
        <w:t xml:space="preserve"> электронных сигаретах обязательно содержится это вещество. Принято считать, что он безвреден, однако ментол оказывает раздражающее действие на нервные окончания. Ментол при попадании на слизистую полости рта вызывает усиленный выброс веществ, влияющих на сердце и сосуды, а точнее – расширяющий их. Именно на этом свойстве ментола основано действие некоторых лекарств, однако при регулярном применении такое воздействие может быть опасно для сердечной мышцы. Частое и резкое нарушение регуляции крови в организме повышает внутрисосудистое давление, увеличивает риск ишемии, стенокардии и инфаркта миокарда даже в юном возрасте. Кроме того, ментол снижает чувствительность нервных окончаний, «замораживает» их, что </w:t>
      </w:r>
      <w:proofErr w:type="gramStart"/>
      <w:r w:rsidRPr="005C2B15">
        <w:rPr>
          <w:rFonts w:ascii="Times New Roman" w:eastAsia="Times New Roman" w:hAnsi="Times New Roman" w:cs="Times New Roman"/>
          <w:color w:val="111111"/>
          <w:sz w:val="28"/>
          <w:szCs w:val="28"/>
          <w:lang w:eastAsia="ru-RU"/>
        </w:rPr>
        <w:t>влияет</w:t>
      </w:r>
      <w:proofErr w:type="gramEnd"/>
      <w:r w:rsidRPr="005C2B15">
        <w:rPr>
          <w:rFonts w:ascii="Times New Roman" w:eastAsia="Times New Roman" w:hAnsi="Times New Roman" w:cs="Times New Roman"/>
          <w:color w:val="111111"/>
          <w:sz w:val="28"/>
          <w:szCs w:val="28"/>
          <w:lang w:eastAsia="ru-RU"/>
        </w:rPr>
        <w:t xml:space="preserve"> в том числе на половые органы, снижает возбуждение и, в перспективе, влияет на потенцию.</w:t>
      </w:r>
    </w:p>
    <w:p w:rsidR="005C2B15" w:rsidRPr="005C2B15" w:rsidRDefault="005C2B15" w:rsidP="005C2B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spellStart"/>
      <w:r w:rsidRPr="005C2B15">
        <w:rPr>
          <w:rFonts w:ascii="Times New Roman" w:eastAsia="Times New Roman" w:hAnsi="Times New Roman" w:cs="Times New Roman"/>
          <w:color w:val="111111"/>
          <w:sz w:val="28"/>
          <w:szCs w:val="28"/>
          <w:lang w:eastAsia="ru-RU"/>
        </w:rPr>
        <w:t>Капсаицин</w:t>
      </w:r>
      <w:proofErr w:type="spellEnd"/>
      <w:r w:rsidRPr="005C2B15">
        <w:rPr>
          <w:rFonts w:ascii="Times New Roman" w:eastAsia="Times New Roman" w:hAnsi="Times New Roman" w:cs="Times New Roman"/>
          <w:color w:val="111111"/>
          <w:sz w:val="28"/>
          <w:szCs w:val="28"/>
          <w:lang w:eastAsia="ru-RU"/>
        </w:rPr>
        <w:t xml:space="preserve"> – алкалоид, содержащийся в перце чили. В медицине его используют для уменьшения болей в опорно-двигательном аппарате, также </w:t>
      </w:r>
      <w:proofErr w:type="spellStart"/>
      <w:r w:rsidRPr="005C2B15">
        <w:rPr>
          <w:rFonts w:ascii="Times New Roman" w:eastAsia="Times New Roman" w:hAnsi="Times New Roman" w:cs="Times New Roman"/>
          <w:color w:val="111111"/>
          <w:sz w:val="28"/>
          <w:szCs w:val="28"/>
          <w:lang w:eastAsia="ru-RU"/>
        </w:rPr>
        <w:t>капсаицин</w:t>
      </w:r>
      <w:proofErr w:type="spellEnd"/>
      <w:r w:rsidRPr="005C2B15">
        <w:rPr>
          <w:rFonts w:ascii="Times New Roman" w:eastAsia="Times New Roman" w:hAnsi="Times New Roman" w:cs="Times New Roman"/>
          <w:color w:val="111111"/>
          <w:sz w:val="28"/>
          <w:szCs w:val="28"/>
          <w:lang w:eastAsia="ru-RU"/>
        </w:rPr>
        <w:t xml:space="preserve"> подавляет раковые клетки при раке простаты. Однако тот же препарат при частом употреблении, а тем более – при употреблении внутрь, способствует развитию рака или язвы желудка, аллергии, многочисленных язв в полости рта. Более того: данный препарат категорически запрещается применять при нарушениях функционирования </w:t>
      </w:r>
      <w:proofErr w:type="gramStart"/>
      <w:r w:rsidRPr="005C2B15">
        <w:rPr>
          <w:rFonts w:ascii="Times New Roman" w:eastAsia="Times New Roman" w:hAnsi="Times New Roman" w:cs="Times New Roman"/>
          <w:color w:val="111111"/>
          <w:sz w:val="28"/>
          <w:szCs w:val="28"/>
          <w:lang w:eastAsia="ru-RU"/>
        </w:rPr>
        <w:t>сердечно-сосудистой</w:t>
      </w:r>
      <w:proofErr w:type="gramEnd"/>
      <w:r w:rsidRPr="005C2B15">
        <w:rPr>
          <w:rFonts w:ascii="Times New Roman" w:eastAsia="Times New Roman" w:hAnsi="Times New Roman" w:cs="Times New Roman"/>
          <w:color w:val="111111"/>
          <w:sz w:val="28"/>
          <w:szCs w:val="28"/>
          <w:lang w:eastAsia="ru-RU"/>
        </w:rPr>
        <w:t xml:space="preserve"> системы, а предыдущий компонент курительной смеси, который мы рассматривали – ментол – как раз и провоцирует это нарушение.</w:t>
      </w:r>
    </w:p>
    <w:p w:rsidR="005C2B15" w:rsidRPr="005C2B15" w:rsidRDefault="005C2B15" w:rsidP="005C2B15">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Ароматические добавки. Во-первых, никто из парильщиков не способен контролировать их качество и количество во вдыхаемой смеси. Во-вторых, в </w:t>
      </w:r>
      <w:r w:rsidRPr="005C2B15">
        <w:rPr>
          <w:rFonts w:ascii="Times New Roman" w:eastAsia="Times New Roman" w:hAnsi="Times New Roman" w:cs="Times New Roman"/>
          <w:color w:val="111111"/>
          <w:sz w:val="28"/>
          <w:szCs w:val="28"/>
          <w:lang w:eastAsia="ru-RU"/>
        </w:rPr>
        <w:lastRenderedPageBreak/>
        <w:t xml:space="preserve">большинстве своем эти добавки содержат </w:t>
      </w:r>
      <w:proofErr w:type="spellStart"/>
      <w:r w:rsidRPr="005C2B15">
        <w:rPr>
          <w:rFonts w:ascii="Times New Roman" w:eastAsia="Times New Roman" w:hAnsi="Times New Roman" w:cs="Times New Roman"/>
          <w:color w:val="111111"/>
          <w:sz w:val="28"/>
          <w:szCs w:val="28"/>
          <w:lang w:eastAsia="ru-RU"/>
        </w:rPr>
        <w:t>диацетил</w:t>
      </w:r>
      <w:proofErr w:type="spellEnd"/>
      <w:r w:rsidRPr="005C2B15">
        <w:rPr>
          <w:rFonts w:ascii="Times New Roman" w:eastAsia="Times New Roman" w:hAnsi="Times New Roman" w:cs="Times New Roman"/>
          <w:color w:val="111111"/>
          <w:sz w:val="28"/>
          <w:szCs w:val="28"/>
          <w:lang w:eastAsia="ru-RU"/>
        </w:rPr>
        <w:t xml:space="preserve">. Как правило, этот усилитель вкуса используется при изготовлении сливочных продуктов и при употреблении в пищу его вреда не выявлено. Однако при нагревании и вдыхании паров </w:t>
      </w:r>
      <w:proofErr w:type="spellStart"/>
      <w:r w:rsidRPr="005C2B15">
        <w:rPr>
          <w:rFonts w:ascii="Times New Roman" w:eastAsia="Times New Roman" w:hAnsi="Times New Roman" w:cs="Times New Roman"/>
          <w:color w:val="111111"/>
          <w:sz w:val="28"/>
          <w:szCs w:val="28"/>
          <w:lang w:eastAsia="ru-RU"/>
        </w:rPr>
        <w:t>диацетила</w:t>
      </w:r>
      <w:proofErr w:type="spellEnd"/>
      <w:r w:rsidRPr="005C2B15">
        <w:rPr>
          <w:rFonts w:ascii="Times New Roman" w:eastAsia="Times New Roman" w:hAnsi="Times New Roman" w:cs="Times New Roman"/>
          <w:color w:val="111111"/>
          <w:sz w:val="28"/>
          <w:szCs w:val="28"/>
          <w:lang w:eastAsia="ru-RU"/>
        </w:rPr>
        <w:t xml:space="preserve"> повышается риск возникновения фиксированной обструкции дыхательных путей.</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К сожалению, возможности самостоятельно оценить концентрацию того или иного вещества в составе курительной смеси не представляется возможным. Для этого требуется проведение химической экспертизы жидкости, а стоимость её очень высока. Более того, указанная на упаковке экспертиза курительных жидкостей не гарантирует того, что в дальнейшем эти жидкости будут соответствовать составу, указанному в проведенной химической экспертизе.</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Помимо общего вреда каждого из компонентов, электронные сигареты вызывают психологическую зависимость. Изначально придуманные как средство для избавления от никотиновой зависимости, у подростков они её вызывают.</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Данных о долговременном воздействии электронных сигарет пока не существует, так как они всего несколько лет назад вошли в обиход. Однако вопрос о том, безопасны ли они для детского организма, можно считать однозначно решенным: нет, они небезопасны. Четких указаний в антитабачном </w:t>
      </w:r>
      <w:proofErr w:type="gramStart"/>
      <w:r w:rsidRPr="005C2B15">
        <w:rPr>
          <w:rFonts w:ascii="Times New Roman" w:eastAsia="Times New Roman" w:hAnsi="Times New Roman" w:cs="Times New Roman"/>
          <w:color w:val="111111"/>
          <w:sz w:val="28"/>
          <w:szCs w:val="28"/>
          <w:lang w:eastAsia="ru-RU"/>
        </w:rPr>
        <w:t>законе по</w:t>
      </w:r>
      <w:proofErr w:type="gramEnd"/>
      <w:r w:rsidRPr="005C2B15">
        <w:rPr>
          <w:rFonts w:ascii="Times New Roman" w:eastAsia="Times New Roman" w:hAnsi="Times New Roman" w:cs="Times New Roman"/>
          <w:color w:val="111111"/>
          <w:sz w:val="28"/>
          <w:szCs w:val="28"/>
          <w:lang w:eastAsia="ru-RU"/>
        </w:rPr>
        <w:t xml:space="preserve"> этому поводу нет.</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b/>
          <w:color w:val="111111"/>
          <w:sz w:val="28"/>
          <w:szCs w:val="28"/>
          <w:lang w:eastAsia="ru-RU"/>
        </w:rPr>
      </w:pPr>
      <w:r w:rsidRPr="005C2B15">
        <w:rPr>
          <w:rFonts w:ascii="Times New Roman" w:eastAsia="Times New Roman" w:hAnsi="Times New Roman" w:cs="Times New Roman"/>
          <w:b/>
          <w:color w:val="111111"/>
          <w:sz w:val="28"/>
          <w:szCs w:val="28"/>
          <w:lang w:eastAsia="ru-RU"/>
        </w:rPr>
        <w:t>Последствия потребления</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Электронные сигареты часто используют, как способ отказаться от обычных сигарет. Однако, часто это просто миф.</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Во-первых, </w:t>
      </w:r>
      <w:proofErr w:type="spellStart"/>
      <w:r w:rsidRPr="005C2B15">
        <w:rPr>
          <w:rFonts w:ascii="Times New Roman" w:eastAsia="Times New Roman" w:hAnsi="Times New Roman" w:cs="Times New Roman"/>
          <w:color w:val="111111"/>
          <w:sz w:val="28"/>
          <w:szCs w:val="28"/>
          <w:lang w:eastAsia="ru-RU"/>
        </w:rPr>
        <w:t>вейпы</w:t>
      </w:r>
      <w:proofErr w:type="spellEnd"/>
      <w:r w:rsidRPr="005C2B15">
        <w:rPr>
          <w:rFonts w:ascii="Times New Roman" w:eastAsia="Times New Roman" w:hAnsi="Times New Roman" w:cs="Times New Roman"/>
          <w:color w:val="111111"/>
          <w:sz w:val="28"/>
          <w:szCs w:val="28"/>
          <w:lang w:eastAsia="ru-RU"/>
        </w:rPr>
        <w:t xml:space="preserve"> сами вызывают никотиновую зависимость. При курении обычной сигареты человек видит, когда она заканчивается, а у гаджета нет ограничителя, поэтому зачастую он применяется бесконтрольно.</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Во-вторых, люди, у которых не получается завязать с табаком, становятся «курильщиками в квадрате»: курят и обычные сигареты, и электронные.</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bCs/>
          <w:color w:val="111111"/>
          <w:sz w:val="28"/>
          <w:szCs w:val="28"/>
          <w:lang w:eastAsia="ru-RU"/>
        </w:rPr>
        <w:t>Жевательный табак (</w:t>
      </w:r>
      <w:proofErr w:type="spellStart"/>
      <w:r w:rsidRPr="005C2B15">
        <w:rPr>
          <w:rFonts w:ascii="Times New Roman" w:eastAsia="Times New Roman" w:hAnsi="Times New Roman" w:cs="Times New Roman"/>
          <w:b/>
          <w:bCs/>
          <w:color w:val="111111"/>
          <w:sz w:val="28"/>
          <w:szCs w:val="28"/>
          <w:lang w:eastAsia="ru-RU"/>
        </w:rPr>
        <w:t>снюс</w:t>
      </w:r>
      <w:proofErr w:type="spellEnd"/>
      <w:r w:rsidRPr="005C2B15">
        <w:rPr>
          <w:rFonts w:ascii="Times New Roman" w:eastAsia="Times New Roman" w:hAnsi="Times New Roman" w:cs="Times New Roman"/>
          <w:b/>
          <w:bCs/>
          <w:color w:val="111111"/>
          <w:sz w:val="28"/>
          <w:szCs w:val="28"/>
          <w:lang w:eastAsia="ru-RU"/>
        </w:rPr>
        <w:t>)</w:t>
      </w:r>
      <w:bookmarkStart w:id="0" w:name="_GoBack"/>
      <w:bookmarkEnd w:id="0"/>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Из интереса к новым ощущениям некоторые люди пробуют жевательный табак. Считается, что он наносит меньше вреда здоровью, чем сигареты, помогает бросить курить. Действительно ли это так?</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5C2B15">
        <w:rPr>
          <w:rFonts w:ascii="Times New Roman" w:eastAsia="Times New Roman" w:hAnsi="Times New Roman" w:cs="Times New Roman"/>
          <w:color w:val="111111"/>
          <w:sz w:val="28"/>
          <w:szCs w:val="28"/>
          <w:lang w:eastAsia="ru-RU"/>
        </w:rPr>
        <w:t>Исследователи утверждают, что жевательный табак провоцирует развитие ряда заболеваний (болезней носоглотки, рака желудка, простаты, кишечника, потери чувствительности, вкусовых рецепторов, нарушений аппетита, сердечных патологий, гипертонии, заболеваний зубов и десен, атрофии мышц).</w:t>
      </w:r>
      <w:proofErr w:type="gramEnd"/>
      <w:r w:rsidRPr="005C2B15">
        <w:rPr>
          <w:rFonts w:ascii="Times New Roman" w:eastAsia="Times New Roman" w:hAnsi="Times New Roman" w:cs="Times New Roman"/>
          <w:color w:val="111111"/>
          <w:sz w:val="28"/>
          <w:szCs w:val="28"/>
          <w:lang w:eastAsia="ru-RU"/>
        </w:rPr>
        <w:t xml:space="preserve"> Употребляя </w:t>
      </w:r>
      <w:proofErr w:type="spellStart"/>
      <w:r w:rsidRPr="005C2B15">
        <w:rPr>
          <w:rFonts w:ascii="Times New Roman" w:eastAsia="Times New Roman" w:hAnsi="Times New Roman" w:cs="Times New Roman"/>
          <w:color w:val="111111"/>
          <w:sz w:val="28"/>
          <w:szCs w:val="28"/>
          <w:lang w:eastAsia="ru-RU"/>
        </w:rPr>
        <w:t>снюс</w:t>
      </w:r>
      <w:proofErr w:type="spellEnd"/>
      <w:r w:rsidRPr="005C2B15">
        <w:rPr>
          <w:rFonts w:ascii="Times New Roman" w:eastAsia="Times New Roman" w:hAnsi="Times New Roman" w:cs="Times New Roman"/>
          <w:color w:val="111111"/>
          <w:sz w:val="28"/>
          <w:szCs w:val="28"/>
          <w:lang w:eastAsia="ru-RU"/>
        </w:rPr>
        <w:t>, человек не вдыхает токсичный дым, но все равно подвергает организм вредному воздействию.</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Одна порция </w:t>
      </w:r>
      <w:proofErr w:type="spellStart"/>
      <w:r w:rsidRPr="005C2B15">
        <w:rPr>
          <w:rFonts w:ascii="Times New Roman" w:eastAsia="Times New Roman" w:hAnsi="Times New Roman" w:cs="Times New Roman"/>
          <w:color w:val="111111"/>
          <w:sz w:val="28"/>
          <w:szCs w:val="28"/>
          <w:lang w:eastAsia="ru-RU"/>
        </w:rPr>
        <w:t>снюса</w:t>
      </w:r>
      <w:proofErr w:type="spellEnd"/>
      <w:r w:rsidRPr="005C2B15">
        <w:rPr>
          <w:rFonts w:ascii="Times New Roman" w:eastAsia="Times New Roman" w:hAnsi="Times New Roman" w:cs="Times New Roman"/>
          <w:color w:val="111111"/>
          <w:sz w:val="28"/>
          <w:szCs w:val="28"/>
          <w:lang w:eastAsia="ru-RU"/>
        </w:rPr>
        <w:t xml:space="preserve"> содержит в 5 раз больше никотина, чем сигарета. Поэтому у людей, потребляющих жевательный табак, быстрее развивается привыкание, причем одновременно и физическое, и психологическое.</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5C2B15">
        <w:rPr>
          <w:rFonts w:ascii="Times New Roman" w:eastAsia="Times New Roman" w:hAnsi="Times New Roman" w:cs="Times New Roman"/>
          <w:color w:val="111111"/>
          <w:sz w:val="28"/>
          <w:szCs w:val="28"/>
          <w:lang w:eastAsia="ru-RU"/>
        </w:rPr>
        <w:t>Нюхательный табак (</w:t>
      </w:r>
      <w:proofErr w:type="spellStart"/>
      <w:r w:rsidRPr="005C2B15">
        <w:rPr>
          <w:rFonts w:ascii="Times New Roman" w:eastAsia="Times New Roman" w:hAnsi="Times New Roman" w:cs="Times New Roman"/>
          <w:color w:val="111111"/>
          <w:sz w:val="28"/>
          <w:szCs w:val="28"/>
          <w:lang w:eastAsia="ru-RU"/>
        </w:rPr>
        <w:t>eng</w:t>
      </w:r>
      <w:proofErr w:type="spellEnd"/>
      <w:r w:rsidRPr="005C2B15">
        <w:rPr>
          <w:rFonts w:ascii="Times New Roman" w:eastAsia="Times New Roman" w:hAnsi="Times New Roman" w:cs="Times New Roman"/>
          <w:color w:val="111111"/>
          <w:sz w:val="28"/>
          <w:szCs w:val="28"/>
          <w:lang w:eastAsia="ru-RU"/>
        </w:rPr>
        <w:t>.</w:t>
      </w:r>
      <w:proofErr w:type="gramEnd"/>
      <w:r w:rsidRPr="005C2B15">
        <w:rPr>
          <w:rFonts w:ascii="Times New Roman" w:eastAsia="Times New Roman" w:hAnsi="Times New Roman" w:cs="Times New Roman"/>
          <w:color w:val="111111"/>
          <w:sz w:val="28"/>
          <w:szCs w:val="28"/>
          <w:lang w:eastAsia="ru-RU"/>
        </w:rPr>
        <w:t xml:space="preserve"> </w:t>
      </w:r>
      <w:proofErr w:type="spellStart"/>
      <w:proofErr w:type="gramStart"/>
      <w:r w:rsidRPr="005C2B15">
        <w:rPr>
          <w:rFonts w:ascii="Times New Roman" w:eastAsia="Times New Roman" w:hAnsi="Times New Roman" w:cs="Times New Roman"/>
          <w:color w:val="111111"/>
          <w:sz w:val="28"/>
          <w:szCs w:val="28"/>
          <w:lang w:eastAsia="ru-RU"/>
        </w:rPr>
        <w:t>Snuff</w:t>
      </w:r>
      <w:proofErr w:type="spellEnd"/>
      <w:r w:rsidRPr="005C2B15">
        <w:rPr>
          <w:rFonts w:ascii="Times New Roman" w:eastAsia="Times New Roman" w:hAnsi="Times New Roman" w:cs="Times New Roman"/>
          <w:color w:val="111111"/>
          <w:sz w:val="28"/>
          <w:szCs w:val="28"/>
          <w:lang w:eastAsia="ru-RU"/>
        </w:rPr>
        <w:t xml:space="preserve"> (</w:t>
      </w:r>
      <w:proofErr w:type="spellStart"/>
      <w:r w:rsidRPr="005C2B15">
        <w:rPr>
          <w:rFonts w:ascii="Times New Roman" w:eastAsia="Times New Roman" w:hAnsi="Times New Roman" w:cs="Times New Roman"/>
          <w:color w:val="111111"/>
          <w:sz w:val="28"/>
          <w:szCs w:val="28"/>
          <w:lang w:eastAsia="ru-RU"/>
        </w:rPr>
        <w:t>снафф</w:t>
      </w:r>
      <w:proofErr w:type="spellEnd"/>
      <w:r w:rsidRPr="005C2B15">
        <w:rPr>
          <w:rFonts w:ascii="Times New Roman" w:eastAsia="Times New Roman" w:hAnsi="Times New Roman" w:cs="Times New Roman"/>
          <w:color w:val="111111"/>
          <w:sz w:val="28"/>
          <w:szCs w:val="28"/>
          <w:lang w:eastAsia="ru-RU"/>
        </w:rPr>
        <w:t>)) — табак бездымного способа употребления, представляет собой размельченный до состояния крупной пудры табачный лист.</w:t>
      </w:r>
      <w:proofErr w:type="gramEnd"/>
      <w:r w:rsidRPr="005C2B15">
        <w:rPr>
          <w:rFonts w:ascii="Times New Roman" w:eastAsia="Times New Roman" w:hAnsi="Times New Roman" w:cs="Times New Roman"/>
          <w:color w:val="111111"/>
          <w:sz w:val="28"/>
          <w:szCs w:val="28"/>
          <w:lang w:eastAsia="ru-RU"/>
        </w:rPr>
        <w:t xml:space="preserve"> Редко встречается не ароматизированный </w:t>
      </w:r>
      <w:proofErr w:type="spellStart"/>
      <w:r w:rsidRPr="005C2B15">
        <w:rPr>
          <w:rFonts w:ascii="Times New Roman" w:eastAsia="Times New Roman" w:hAnsi="Times New Roman" w:cs="Times New Roman"/>
          <w:color w:val="111111"/>
          <w:sz w:val="28"/>
          <w:szCs w:val="28"/>
          <w:lang w:eastAsia="ru-RU"/>
        </w:rPr>
        <w:t>снафф</w:t>
      </w:r>
      <w:proofErr w:type="spellEnd"/>
      <w:r w:rsidRPr="005C2B15">
        <w:rPr>
          <w:rFonts w:ascii="Times New Roman" w:eastAsia="Times New Roman" w:hAnsi="Times New Roman" w:cs="Times New Roman"/>
          <w:color w:val="111111"/>
          <w:sz w:val="28"/>
          <w:szCs w:val="28"/>
          <w:lang w:eastAsia="ru-RU"/>
        </w:rPr>
        <w:t xml:space="preserve">, чаще всего в него входят </w:t>
      </w:r>
      <w:proofErr w:type="gramStart"/>
      <w:r w:rsidRPr="005C2B15">
        <w:rPr>
          <w:rFonts w:ascii="Times New Roman" w:eastAsia="Times New Roman" w:hAnsi="Times New Roman" w:cs="Times New Roman"/>
          <w:color w:val="111111"/>
          <w:sz w:val="28"/>
          <w:szCs w:val="28"/>
          <w:lang w:eastAsia="ru-RU"/>
        </w:rPr>
        <w:t>различные</w:t>
      </w:r>
      <w:proofErr w:type="gramEnd"/>
      <w:r w:rsidRPr="005C2B15">
        <w:rPr>
          <w:rFonts w:ascii="Times New Roman" w:eastAsia="Times New Roman" w:hAnsi="Times New Roman" w:cs="Times New Roman"/>
          <w:color w:val="111111"/>
          <w:sz w:val="28"/>
          <w:szCs w:val="28"/>
          <w:lang w:eastAsia="ru-RU"/>
        </w:rPr>
        <w:t xml:space="preserve"> </w:t>
      </w:r>
      <w:proofErr w:type="spellStart"/>
      <w:r w:rsidRPr="005C2B15">
        <w:rPr>
          <w:rFonts w:ascii="Times New Roman" w:eastAsia="Times New Roman" w:hAnsi="Times New Roman" w:cs="Times New Roman"/>
          <w:color w:val="111111"/>
          <w:sz w:val="28"/>
          <w:szCs w:val="28"/>
          <w:lang w:eastAsia="ru-RU"/>
        </w:rPr>
        <w:t>ароматизаторы</w:t>
      </w:r>
      <w:proofErr w:type="spellEnd"/>
      <w:r w:rsidRPr="005C2B15">
        <w:rPr>
          <w:rFonts w:ascii="Times New Roman" w:eastAsia="Times New Roman" w:hAnsi="Times New Roman" w:cs="Times New Roman"/>
          <w:color w:val="111111"/>
          <w:sz w:val="28"/>
          <w:szCs w:val="28"/>
          <w:lang w:eastAsia="ru-RU"/>
        </w:rPr>
        <w:t>.</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noProof/>
          <w:color w:val="111111"/>
          <w:sz w:val="28"/>
          <w:szCs w:val="28"/>
          <w:lang w:eastAsia="ru-RU"/>
        </w:rPr>
        <w:lastRenderedPageBreak/>
        <mc:AlternateContent>
          <mc:Choice Requires="wps">
            <w:drawing>
              <wp:inline distT="0" distB="0" distL="0" distR="0" wp14:anchorId="2FFD7CF1" wp14:editId="2AAEE412">
                <wp:extent cx="307975" cy="307975"/>
                <wp:effectExtent l="0" t="0" r="0" b="0"/>
                <wp:docPr id="4" name="AutoShape 6" descr="https://content.schools.by/sv10/library/1_Zcjg8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content.schools.by/sv10/library/1_Zcjg8A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O1HvYzgAgAA9QUAAA4AAAAAAAAAAAAAAAAALgIA&#10;AGRycy9lMm9Eb2MueG1sUEsBAi0AFAAGAAgAAAAhAPJdrh3ZAAAAAwEAAA8AAAAAAAAAAAAAAAAA&#10;OgUAAGRycy9kb3ducmV2LnhtbFBLBQYAAAAABAAEAPMAAABABgAAAAA=&#10;" filled="f" stroked="f">
                <o:lock v:ext="edit" aspectratio="t"/>
                <w10:anchorlock/>
              </v:rect>
            </w:pict>
          </mc:Fallback>
        </mc:AlternateConten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bCs/>
          <w:color w:val="111111"/>
          <w:sz w:val="28"/>
          <w:szCs w:val="28"/>
          <w:lang w:eastAsia="ru-RU"/>
        </w:rPr>
        <w:t>Последствия потребления</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Несомненно, люди, употребляющие нюхательный табак не причиняют вреда и дискомфорта окружающим. Однако</w:t>
      </w:r>
      <w:proofErr w:type="gramStart"/>
      <w:r w:rsidRPr="005C2B15">
        <w:rPr>
          <w:rFonts w:ascii="Times New Roman" w:eastAsia="Times New Roman" w:hAnsi="Times New Roman" w:cs="Times New Roman"/>
          <w:color w:val="111111"/>
          <w:sz w:val="28"/>
          <w:szCs w:val="28"/>
          <w:lang w:eastAsia="ru-RU"/>
        </w:rPr>
        <w:t>,</w:t>
      </w:r>
      <w:proofErr w:type="gramEnd"/>
      <w:r w:rsidRPr="005C2B15">
        <w:rPr>
          <w:rFonts w:ascii="Times New Roman" w:eastAsia="Times New Roman" w:hAnsi="Times New Roman" w:cs="Times New Roman"/>
          <w:color w:val="111111"/>
          <w:sz w:val="28"/>
          <w:szCs w:val="28"/>
          <w:lang w:eastAsia="ru-RU"/>
        </w:rPr>
        <w:t> содержание канцерогенов в табачной пыли, в отличие от сигарет, гораздо выше. У людей, нюхающих табак, в 5 раз больше шансов, заболеть раком полости рта, носоглотки, желудка, поджелудочной железы, шейки матки.</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Одним из худших последствий является то, что у людей нюхающих </w:t>
      </w:r>
      <w:proofErr w:type="spellStart"/>
      <w:r w:rsidRPr="005C2B15">
        <w:rPr>
          <w:rFonts w:ascii="Times New Roman" w:eastAsia="Times New Roman" w:hAnsi="Times New Roman" w:cs="Times New Roman"/>
          <w:color w:val="111111"/>
          <w:sz w:val="28"/>
          <w:szCs w:val="28"/>
          <w:lang w:eastAsia="ru-RU"/>
        </w:rPr>
        <w:t>снафф</w:t>
      </w:r>
      <w:proofErr w:type="spellEnd"/>
      <w:r w:rsidRPr="005C2B15">
        <w:rPr>
          <w:rFonts w:ascii="Times New Roman" w:eastAsia="Times New Roman" w:hAnsi="Times New Roman" w:cs="Times New Roman"/>
          <w:color w:val="111111"/>
          <w:sz w:val="28"/>
          <w:szCs w:val="28"/>
          <w:lang w:eastAsia="ru-RU"/>
        </w:rPr>
        <w:t>, ухудшается память, гораздо раньше проявляется слабоумие.</w:t>
      </w:r>
    </w:p>
    <w:p w:rsidR="005C2B15" w:rsidRPr="005C2B15" w:rsidRDefault="005C2B15" w:rsidP="005C2B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color w:val="111111"/>
          <w:sz w:val="28"/>
          <w:szCs w:val="28"/>
          <w:lang w:eastAsia="ru-RU"/>
        </w:rPr>
        <w:t xml:space="preserve">В последнее время участились случаи летальных исходов от употребления курительных смесей. Беда в том, что </w:t>
      </w:r>
      <w:proofErr w:type="spellStart"/>
      <w:r w:rsidRPr="005C2B15">
        <w:rPr>
          <w:rFonts w:ascii="Times New Roman" w:eastAsia="Times New Roman" w:hAnsi="Times New Roman" w:cs="Times New Roman"/>
          <w:color w:val="111111"/>
          <w:sz w:val="28"/>
          <w:szCs w:val="28"/>
          <w:lang w:eastAsia="ru-RU"/>
        </w:rPr>
        <w:t>миксы</w:t>
      </w:r>
      <w:proofErr w:type="spellEnd"/>
      <w:r w:rsidRPr="005C2B15">
        <w:rPr>
          <w:rFonts w:ascii="Times New Roman" w:eastAsia="Times New Roman" w:hAnsi="Times New Roman" w:cs="Times New Roman"/>
          <w:color w:val="111111"/>
          <w:sz w:val="28"/>
          <w:szCs w:val="28"/>
          <w:lang w:eastAsia="ru-RU"/>
        </w:rPr>
        <w:t xml:space="preserve"> для курения становятся первым шагом на пути перехода к более тяжелым наркотикам.</w:t>
      </w:r>
    </w:p>
    <w:p w:rsidR="005C2B15" w:rsidRPr="005C2B15" w:rsidRDefault="005C2B15" w:rsidP="005C2B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C2B15">
        <w:rPr>
          <w:rFonts w:ascii="Times New Roman" w:eastAsia="Times New Roman" w:hAnsi="Times New Roman" w:cs="Times New Roman"/>
          <w:b/>
          <w:bCs/>
          <w:color w:val="111111"/>
          <w:sz w:val="28"/>
          <w:szCs w:val="28"/>
          <w:lang w:eastAsia="ru-RU"/>
        </w:rPr>
        <w:t>Берегите свое здоровье, откажитесь от употребления табака и табачных смесей!</w:t>
      </w:r>
    </w:p>
    <w:p w:rsidR="00E112C7" w:rsidRPr="005C2B15" w:rsidRDefault="00E112C7">
      <w:pPr>
        <w:rPr>
          <w:rFonts w:ascii="Times New Roman" w:hAnsi="Times New Roman" w:cs="Times New Roman"/>
          <w:sz w:val="28"/>
          <w:szCs w:val="28"/>
        </w:rPr>
      </w:pPr>
    </w:p>
    <w:sectPr w:rsidR="00E112C7" w:rsidRPr="005C2B15" w:rsidSect="005C2B1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7002C"/>
    <w:multiLevelType w:val="multilevel"/>
    <w:tmpl w:val="9A22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8D325F"/>
    <w:multiLevelType w:val="multilevel"/>
    <w:tmpl w:val="3DF6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C2"/>
    <w:rsid w:val="003411C2"/>
    <w:rsid w:val="005C2B15"/>
    <w:rsid w:val="00DB5DB2"/>
    <w:rsid w:val="00E1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B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DB2"/>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B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DB2"/>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3879">
      <w:bodyDiv w:val="1"/>
      <w:marLeft w:val="0"/>
      <w:marRight w:val="0"/>
      <w:marTop w:val="0"/>
      <w:marBottom w:val="0"/>
      <w:divBdr>
        <w:top w:val="none" w:sz="0" w:space="0" w:color="auto"/>
        <w:left w:val="none" w:sz="0" w:space="0" w:color="auto"/>
        <w:bottom w:val="none" w:sz="0" w:space="0" w:color="auto"/>
        <w:right w:val="none" w:sz="0" w:space="0" w:color="auto"/>
      </w:divBdr>
      <w:divsChild>
        <w:div w:id="1285771178">
          <w:marLeft w:val="0"/>
          <w:marRight w:val="0"/>
          <w:marTop w:val="0"/>
          <w:marBottom w:val="0"/>
          <w:divBdr>
            <w:top w:val="none" w:sz="0" w:space="0" w:color="auto"/>
            <w:left w:val="none" w:sz="0" w:space="0" w:color="auto"/>
            <w:bottom w:val="none" w:sz="0" w:space="0" w:color="auto"/>
            <w:right w:val="none" w:sz="0" w:space="0" w:color="auto"/>
          </w:divBdr>
        </w:div>
        <w:div w:id="451829685">
          <w:marLeft w:val="0"/>
          <w:marRight w:val="0"/>
          <w:marTop w:val="0"/>
          <w:marBottom w:val="0"/>
          <w:divBdr>
            <w:top w:val="none" w:sz="0" w:space="0" w:color="auto"/>
            <w:left w:val="none" w:sz="0" w:space="0" w:color="auto"/>
            <w:bottom w:val="none" w:sz="0" w:space="0" w:color="auto"/>
            <w:right w:val="none" w:sz="0" w:space="0" w:color="auto"/>
          </w:divBdr>
          <w:divsChild>
            <w:div w:id="1418861599">
              <w:marLeft w:val="0"/>
              <w:marRight w:val="0"/>
              <w:marTop w:val="0"/>
              <w:marBottom w:val="0"/>
              <w:divBdr>
                <w:top w:val="none" w:sz="0" w:space="0" w:color="auto"/>
                <w:left w:val="none" w:sz="0" w:space="0" w:color="auto"/>
                <w:bottom w:val="none" w:sz="0" w:space="0" w:color="auto"/>
                <w:right w:val="none" w:sz="0" w:space="0" w:color="auto"/>
              </w:divBdr>
            </w:div>
            <w:div w:id="1591894350">
              <w:marLeft w:val="0"/>
              <w:marRight w:val="0"/>
              <w:marTop w:val="0"/>
              <w:marBottom w:val="0"/>
              <w:divBdr>
                <w:top w:val="none" w:sz="0" w:space="0" w:color="auto"/>
                <w:left w:val="none" w:sz="0" w:space="0" w:color="auto"/>
                <w:bottom w:val="none" w:sz="0" w:space="0" w:color="auto"/>
                <w:right w:val="none" w:sz="0" w:space="0" w:color="auto"/>
              </w:divBdr>
            </w:div>
          </w:divsChild>
        </w:div>
        <w:div w:id="79190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2021-11-08T08:31:00Z</dcterms:created>
  <dcterms:modified xsi:type="dcterms:W3CDTF">2021-11-08T08:36:00Z</dcterms:modified>
</cp:coreProperties>
</file>