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Итоги деятельности педагогического коллектива в ходе реализации инновационного проекта «Внедрение модели регионального образовательного кластера как условие профессионального самоопределения учащихся по востребованным в регионе профессиям и специальностям» Ядром профессионального самоопределения является осознанный выбор профессии с учетом своих особенностей и возможностей, требований профессиональной деятельности и социально- экономических условий. Задача современной школы заключается в создании для учащихся максимально эффективных условий для формирования профессионального самоопределения. </w:t>
      </w:r>
    </w:p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Осуществляя образовательное путешествие, инновационными группами было установлено, что данная педагогическая технология не только способствует формированию профессионального самоопределения учащихся, но и обладает большим потенциалом в ходе формировании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компетенций. Так как предполагает преобразование окружающей среды в среду развития личности, соединяет передвижение в пространстве с изучением мира профессий, дает возможность освоить историко-культурный опыт человечества в различных сферах трудовой деятельности, то есть способствует самореализации личности в сфере трудовой деятельности. Целью инновационной деятельности педагогического коллектива при реализации проекта являлась: формирование профессионального самоопределения учащихся в процессе реализации индивидуальных образовательных программ по ознакомлению с различными профессиями посредством технологии образовательного путешествия. Перед участниками инновационной деятельности были поставлены задачи: </w:t>
      </w:r>
    </w:p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1. Создать управленческую команду по реализации инновационного проекта в учреждении общего среднего образования посредством организации работы информационно-аналитического центра. </w:t>
      </w:r>
    </w:p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lastRenderedPageBreak/>
        <w:t xml:space="preserve">2. Определить тематику образовательных путешествий, разработать индивидуальные образовательные программы по ознакомлению учащихся с различными профессиями региона. </w:t>
      </w:r>
    </w:p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3. Обеспечить научно-методическое, психолого-педагогическое и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сопровождение реализации индивидуальных образовательных программ учащихся по ознакомлению с профессиями. </w:t>
      </w:r>
    </w:p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4. Повысить профессиональную компетентность педагогов в области формирования профессионального самоопределения </w:t>
      </w:r>
      <w:proofErr w:type="gramStart"/>
      <w:r w:rsidRPr="00152A58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152A58">
        <w:rPr>
          <w:rFonts w:ascii="Times New Roman" w:hAnsi="Times New Roman" w:cs="Times New Roman"/>
          <w:sz w:val="28"/>
          <w:szCs w:val="28"/>
        </w:rPr>
        <w:t xml:space="preserve"> на основе организации постоянно действующего семинара, участия в фестивалях,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, курсах повышения квалификации и за счет других форм непрерывного профессионального образования педагогов. </w:t>
      </w:r>
    </w:p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5. Осуществить стартовый, промежуточный и итоговый мониторинг деятельности в соответствии с критериями эффективности реализации инновационного проекта.</w:t>
      </w:r>
    </w:p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 6.Провести мониторинг промежуточных и итоговых результатов реализации проекта, при необходимости осуществить коррекцию.</w:t>
      </w:r>
    </w:p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 Для осуществления управленческой деятельности по внедрению модели профессионального самоопределения в учреждении образования был создан информационно-аналитический центр образовательного путешествия из числа педагогических работников (участников инновационной деятельности); учащихся, владеющих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компетенциями. Разработаны функциональные обязанности участников инновационной деятельности, способствующие повышению эффективности внедрения данной модели. Порядок организации и осуществления инновационной деятельности определен приказом, в котором обозначена структурно- функциональная и содержательная система инновационной деятельности, а так же научно-методическое, учебно-методическое обеспечение, психолого-педагогическое сопровождение: - велась работа над темами педагогических исследований педагогов-участников инновационной группы, согласно календарно- тематическим планам </w:t>
      </w:r>
    </w:p>
    <w:p w:rsidR="00152A58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lastRenderedPageBreak/>
        <w:t xml:space="preserve">В ходе реализации проекта полностью выполнен календарный план работы: осуществлена большая самообразовательная работа по изучению механизмов реализации образовательного путешествия, по использованию электронных сервисов; изучены обучающие материалы. </w:t>
      </w:r>
    </w:p>
    <w:p w:rsidR="00152A58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Велась работа с родителями через индивидуальные консультации по вопросам профессионального самоопределения учащихся, оформлялись выставки со сменной информацией о профессионально-технических, средних специальных и высших учреждениях образования</w:t>
      </w:r>
    </w:p>
    <w:p w:rsidR="00152A58" w:rsidRPr="00152A58" w:rsidRDefault="00152A58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   </w:t>
      </w:r>
      <w:r w:rsidR="008937E7" w:rsidRPr="00152A58">
        <w:rPr>
          <w:rFonts w:ascii="Times New Roman" w:hAnsi="Times New Roman" w:cs="Times New Roman"/>
          <w:sz w:val="28"/>
          <w:szCs w:val="28"/>
        </w:rPr>
        <w:t xml:space="preserve">Обобщающий этап позволил установить соответствие полученных результатов целям и задачам инновационного проекта, обобщить опыт работы участников инновационных групп, подготовить итоговый отчет и комплект материалов по итогам инновационной деятельности. На данном этапе была организована презентация опыта и результатов инновационной деятельности в коллективе учреждения образования, а также в рамках республиканского семинара. </w:t>
      </w:r>
    </w:p>
    <w:p w:rsidR="00152A58" w:rsidRPr="00152A58" w:rsidRDefault="00152A58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937E7" w:rsidRPr="00152A58">
        <w:rPr>
          <w:rFonts w:ascii="Times New Roman" w:hAnsi="Times New Roman" w:cs="Times New Roman"/>
          <w:sz w:val="28"/>
          <w:szCs w:val="28"/>
        </w:rPr>
        <w:t xml:space="preserve">При соотнесении полученных результатов с ожидаемыми, можно сделать вывод о том, что внедрение инновационной модели регионального образовательного кластера в процесс формирования профессионального самоопределения учащихся в большей степени способствует росту уровня </w:t>
      </w:r>
      <w:proofErr w:type="spellStart"/>
      <w:r w:rsidR="008937E7" w:rsidRPr="00152A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937E7" w:rsidRPr="00152A58">
        <w:rPr>
          <w:rFonts w:ascii="Times New Roman" w:hAnsi="Times New Roman" w:cs="Times New Roman"/>
          <w:sz w:val="28"/>
          <w:szCs w:val="28"/>
        </w:rPr>
        <w:t xml:space="preserve"> личностных и </w:t>
      </w:r>
      <w:proofErr w:type="spellStart"/>
      <w:r w:rsidR="008937E7" w:rsidRPr="00152A5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8937E7" w:rsidRPr="00152A58">
        <w:rPr>
          <w:rFonts w:ascii="Times New Roman" w:hAnsi="Times New Roman" w:cs="Times New Roman"/>
          <w:sz w:val="28"/>
          <w:szCs w:val="28"/>
        </w:rPr>
        <w:t xml:space="preserve"> компетенций учащихся, положительно влияет на уровень </w:t>
      </w:r>
      <w:proofErr w:type="spellStart"/>
      <w:r w:rsidR="008937E7" w:rsidRPr="00152A5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8937E7" w:rsidRPr="00152A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52A58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В результате реализации инновационного проекта наблюдается повышение уровня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и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компетенций учащихся, развитие учебно-познавательной активности, личностных качеств учащихся и их готовности к социализации и осознанному выбору профессии. </w:t>
      </w:r>
      <w:proofErr w:type="gramStart"/>
      <w:r w:rsidRPr="00152A58">
        <w:rPr>
          <w:rFonts w:ascii="Times New Roman" w:hAnsi="Times New Roman" w:cs="Times New Roman"/>
          <w:sz w:val="28"/>
          <w:szCs w:val="28"/>
        </w:rPr>
        <w:t xml:space="preserve">Подводя итоги, следует отметить, что в ходе достижения цели и задач, была организована многогранная и содержательная работа, </w:t>
      </w:r>
      <w:r w:rsidR="00152A58" w:rsidRPr="00152A58">
        <w:rPr>
          <w:rFonts w:ascii="Times New Roman" w:hAnsi="Times New Roman" w:cs="Times New Roman"/>
          <w:sz w:val="28"/>
          <w:szCs w:val="28"/>
        </w:rPr>
        <w:t>р</w:t>
      </w:r>
      <w:r w:rsidRPr="00152A58">
        <w:rPr>
          <w:rFonts w:ascii="Times New Roman" w:hAnsi="Times New Roman" w:cs="Times New Roman"/>
          <w:sz w:val="28"/>
          <w:szCs w:val="28"/>
        </w:rPr>
        <w:t>еализация проекта образовательного путешествия была эффективна, так как в соответствии критериями и показателями, из наблюдения членов информационно-аналитического центра было определено, что у ребят-</w:t>
      </w:r>
      <w:r w:rsidRPr="00152A58">
        <w:rPr>
          <w:rFonts w:ascii="Times New Roman" w:hAnsi="Times New Roman" w:cs="Times New Roman"/>
          <w:sz w:val="28"/>
          <w:szCs w:val="28"/>
        </w:rPr>
        <w:lastRenderedPageBreak/>
        <w:t>путешественников расширилось представление о требованиях к людям изучаемых профессий, появились знания о месте и способах их получения, о потребности общества в</w:t>
      </w:r>
      <w:proofErr w:type="gramEnd"/>
      <w:r w:rsidRPr="00152A58">
        <w:rPr>
          <w:rFonts w:ascii="Times New Roman" w:hAnsi="Times New Roman" w:cs="Times New Roman"/>
          <w:sz w:val="28"/>
          <w:szCs w:val="28"/>
        </w:rPr>
        <w:t xml:space="preserve"> данных специалистах. Учащиеся, чаще всего, самостоятельно проявляли активность по получению необходимой информации. На протяжении реализации проекта у ребят формировалось положительное отношение к труду. У учащихся появились знания о профессионально важных качествах, которыми необходимо обладать в данном виде деятельности. Вместе с тем хотелось бы отметить, что тема проекта насколько актуальна сегодня, настолько сложна и многогранна. Целесообразность использования в учреждениях образования данного проекта обусловлена рядом причин, так как </w:t>
      </w:r>
      <w:proofErr w:type="gramStart"/>
      <w:r w:rsidRPr="00152A5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52A58">
        <w:rPr>
          <w:rFonts w:ascii="Times New Roman" w:hAnsi="Times New Roman" w:cs="Times New Roman"/>
          <w:sz w:val="28"/>
          <w:szCs w:val="28"/>
        </w:rPr>
        <w:t xml:space="preserve"> обучающихся:</w:t>
      </w:r>
    </w:p>
    <w:p w:rsidR="00152A58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 -формируются ценностно-смысловые, общекультурные, информационные и коммуникативные способности; </w:t>
      </w:r>
    </w:p>
    <w:p w:rsidR="00152A58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-углубляются предметные и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знания; </w:t>
      </w:r>
    </w:p>
    <w:p w:rsidR="00152A58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-повышается мотивация к самообразованию; </w:t>
      </w:r>
    </w:p>
    <w:p w:rsidR="00152A58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-развиваются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и исследовательские умения и навыки; </w:t>
      </w:r>
    </w:p>
    <w:p w:rsid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-наблюдается положительная динамика в результатах учебной деятельности; - повышается успешность в публичных выступлениях, конкурсах, олимпиадах;</w:t>
      </w:r>
    </w:p>
    <w:p w:rsidR="00372347" w:rsidRPr="00152A58" w:rsidRDefault="008937E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 -повышается мотивация к поступле</w:t>
      </w:r>
      <w:r w:rsidR="00152A58">
        <w:rPr>
          <w:rFonts w:ascii="Times New Roman" w:hAnsi="Times New Roman" w:cs="Times New Roman"/>
          <w:sz w:val="28"/>
          <w:szCs w:val="28"/>
        </w:rPr>
        <w:t>нию в высшие учебные заведения.</w:t>
      </w:r>
    </w:p>
    <w:p w:rsidR="00372347" w:rsidRPr="00152A58" w:rsidRDefault="00372347" w:rsidP="00152A5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С целью эффективной реализации инновационного проекта была сформирована и поддерживалась в актуальном состоянии нормативная база обеспечения инновационной деятельности в учреждении образования. На основе анализа кадровой ситуации ежегодно определялась</w:t>
      </w:r>
      <w:r w:rsidRPr="00152A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2A58">
        <w:rPr>
          <w:rFonts w:ascii="Times New Roman" w:hAnsi="Times New Roman" w:cs="Times New Roman"/>
          <w:sz w:val="28"/>
          <w:szCs w:val="28"/>
        </w:rPr>
        <w:t xml:space="preserve">группа педагогов, участвующих в реализации проекта, направления их деятельности, распределялись функциональные обязанности, согласовывалось с консультантом продолжение работы педагогов над темами мини-исследований в рамках проекта. На протяжении реализации инновационного проекта осуществлялось материальное стимулирование участников инновационной деятельности. </w:t>
      </w:r>
    </w:p>
    <w:p w:rsidR="00372347" w:rsidRPr="00152A58" w:rsidRDefault="00372347" w:rsidP="00152A58">
      <w:pPr>
        <w:spacing w:line="36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lastRenderedPageBreak/>
        <w:t xml:space="preserve">Система управления реализацией инновационного проекта построена </w:t>
      </w:r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современных принципах менеджмента:</w:t>
      </w:r>
      <w:r w:rsidRPr="00152A58">
        <w:rPr>
          <w:rFonts w:ascii="Times New Roman" w:hAnsi="Times New Roman" w:cs="Times New Roman"/>
          <w:sz w:val="28"/>
          <w:szCs w:val="28"/>
        </w:rPr>
        <w:t xml:space="preserve"> </w:t>
      </w:r>
      <w:r w:rsidRPr="00152A5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полномочия и ответственности, единства действий</w:t>
      </w:r>
      <w:r w:rsidRPr="00152A58">
        <w:rPr>
          <w:rFonts w:ascii="Times New Roman" w:hAnsi="Times New Roman" w:cs="Times New Roman"/>
          <w:sz w:val="28"/>
          <w:szCs w:val="28"/>
          <w:shd w:val="clear" w:color="auto" w:fill="FFFFFF"/>
        </w:rPr>
        <w:t>, инициативы и др</w:t>
      </w:r>
      <w:r w:rsidRPr="00152A58">
        <w:rPr>
          <w:rFonts w:ascii="Times New Roman" w:hAnsi="Times New Roman" w:cs="Times New Roman"/>
          <w:sz w:val="28"/>
          <w:szCs w:val="28"/>
        </w:rPr>
        <w:t>.</w:t>
      </w:r>
      <w:r w:rsidRPr="00152A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2A58">
        <w:rPr>
          <w:rFonts w:ascii="Times New Roman" w:hAnsi="Times New Roman" w:cs="Times New Roman"/>
          <w:bCs/>
          <w:sz w:val="28"/>
          <w:szCs w:val="28"/>
        </w:rPr>
        <w:t xml:space="preserve">Ведущими подходами при этом стали средовой и </w:t>
      </w:r>
      <w:proofErr w:type="gramStart"/>
      <w:r w:rsidRPr="00152A58">
        <w:rPr>
          <w:rFonts w:ascii="Times New Roman" w:hAnsi="Times New Roman" w:cs="Times New Roman"/>
          <w:bCs/>
          <w:sz w:val="28"/>
          <w:szCs w:val="28"/>
        </w:rPr>
        <w:t>синергетический</w:t>
      </w:r>
      <w:proofErr w:type="gram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, которые содействовали формированию корпоративной культуры. </w:t>
      </w:r>
    </w:p>
    <w:p w:rsidR="00372347" w:rsidRPr="00152A58" w:rsidRDefault="00372347" w:rsidP="00152A58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Организация управленческой деятельности осуществлялась на основе делегирования управленческих полномочий каждому участнику инновационной деятельности и посредством мотивации. Это способствовало созданию единого управленческого пространства, моральному стимулированию участников инновационного проекта, развитию и реализации педагогических инициатив. </w:t>
      </w:r>
      <w:r w:rsidRPr="00152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Педагогическая инициатива широко использовалась при планировании инновационной деятельности и разработке годового плана работы учреждения образования, что обеспечило единство, взаимосвязь и преемственность в достижении результатов инновационного проекта. </w:t>
      </w:r>
      <w:r w:rsidRPr="00152A58">
        <w:rPr>
          <w:rFonts w:ascii="Times New Roman" w:hAnsi="Times New Roman" w:cs="Times New Roman"/>
          <w:sz w:val="28"/>
          <w:szCs w:val="28"/>
        </w:rPr>
        <w:t xml:space="preserve">Включение педагогов в процесс планирования,  </w:t>
      </w:r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практико-исследовательская деятельность в рамках реализации инновационного проекта </w:t>
      </w:r>
      <w:r w:rsidRPr="00152A58">
        <w:rPr>
          <w:rFonts w:ascii="Times New Roman" w:hAnsi="Times New Roman" w:cs="Times New Roman"/>
          <w:sz w:val="28"/>
          <w:szCs w:val="28"/>
        </w:rPr>
        <w:t>позволили обеспечить продуктивный подход и совершенствовать содержание планирования, способствовали повышению их методологической грамотности (овладение понятийным аппаратом, технологиями), пониманию своей практической деятельности.</w:t>
      </w:r>
    </w:p>
    <w:p w:rsidR="00372347" w:rsidRPr="00152A58" w:rsidRDefault="00372347" w:rsidP="00152A5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A58">
        <w:rPr>
          <w:rFonts w:ascii="Times New Roman" w:hAnsi="Times New Roman" w:cs="Times New Roman"/>
          <w:bCs/>
          <w:sz w:val="28"/>
          <w:szCs w:val="28"/>
        </w:rPr>
        <w:t>Таким образом, планирование отвечало поставленным задачам, способствовало их реализации. Для педагогических работников созданы условия для горизонтального карьерного роста, что обеспечило устойчивую мотивацию в работе.</w:t>
      </w:r>
    </w:p>
    <w:p w:rsidR="00372347" w:rsidRPr="00152A58" w:rsidRDefault="00372347" w:rsidP="00152A5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52A58">
        <w:rPr>
          <w:rFonts w:ascii="Times New Roman" w:hAnsi="Times New Roman" w:cs="Times New Roman"/>
          <w:sz w:val="28"/>
          <w:szCs w:val="28"/>
        </w:rPr>
        <w:t>Управленческий контроль как одна из функций управления</w:t>
      </w:r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инновационной деятельностью осуществлялся на основе самоконтроля посредством посещений и </w:t>
      </w:r>
      <w:proofErr w:type="spellStart"/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взаимопосещений</w:t>
      </w:r>
      <w:proofErr w:type="spellEnd"/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учебных занятий, анализа ведения документации, рефлексивных встреч, </w:t>
      </w:r>
      <w:proofErr w:type="spellStart"/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супервизии</w:t>
      </w:r>
      <w:proofErr w:type="spellEnd"/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Организованное взаимодействие участников проекта способствовало мотивации педагогов, позволило получать обратную связь, </w:t>
      </w:r>
      <w:r w:rsidRPr="00152A58">
        <w:rPr>
          <w:rFonts w:ascii="Times New Roman" w:hAnsi="Times New Roman" w:cs="Times New Roman"/>
          <w:sz w:val="28"/>
          <w:szCs w:val="28"/>
        </w:rPr>
        <w:t xml:space="preserve">выявлять проблемы и корректировать </w:t>
      </w:r>
      <w:r w:rsidRPr="00152A5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деятельность, </w:t>
      </w:r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каждому участнику проекта принять на себя ответственность за коллегиальные результаты. </w:t>
      </w:r>
    </w:p>
    <w:p w:rsidR="00372347" w:rsidRPr="00152A58" w:rsidRDefault="00372347" w:rsidP="00152A58">
      <w:pPr>
        <w:widowControl w:val="0"/>
        <w:tabs>
          <w:tab w:val="left" w:pos="0"/>
          <w:tab w:val="left" w:pos="709"/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ab/>
        <w:t xml:space="preserve">Таким образом, разработанные и реализованные управленческие механизмы внедрения модели организации учебной деятельности учащихся с различными образовательными потребностями </w:t>
      </w:r>
      <w:r w:rsidRPr="00152A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обеспечили целенаправленную работу по реализации инновационного проекта. </w:t>
      </w:r>
    </w:p>
    <w:p w:rsidR="00372347" w:rsidRPr="00152A58" w:rsidRDefault="00372347" w:rsidP="00152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Реализация инновационного проекта дала возможность педагогам, непосредственным участникам проекта, а также всему педагогическому коллективу приобрести опыт педагогической деятельности в сопровождении исследовательской деятельности учащихся: в определении содержания работы, в поиске эффективных форм, методов и приёмов по её реализации, повысить уровень аналитической и исследовательской культуры.</w:t>
      </w:r>
    </w:p>
    <w:p w:rsidR="00372347" w:rsidRPr="00152A58" w:rsidRDefault="00372347" w:rsidP="00152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В учреждении образования созданы условия для успешной реализации идей инновационного проекта, проявления педагогами инициативы,  презентации  инновационного  опыта,   удовлетворения профессиональных потребностей и запросов.</w:t>
      </w:r>
    </w:p>
    <w:p w:rsidR="00372347" w:rsidRPr="00152A58" w:rsidRDefault="00372347" w:rsidP="00152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В школе имеется необходимая для реализации</w:t>
      </w:r>
      <w:r w:rsidRPr="00152A58">
        <w:rPr>
          <w:rFonts w:ascii="Times New Roman" w:hAnsi="Times New Roman" w:cs="Times New Roman"/>
          <w:sz w:val="28"/>
          <w:szCs w:val="28"/>
        </w:rPr>
        <w:br/>
        <w:t xml:space="preserve">инновационного проекта материально-техническая база: </w:t>
      </w:r>
      <w:r w:rsidRPr="00152A58">
        <w:rPr>
          <w:rFonts w:ascii="Times New Roman" w:hAnsi="Times New Roman" w:cs="Times New Roman"/>
          <w:bCs/>
          <w:sz w:val="28"/>
          <w:szCs w:val="28"/>
        </w:rPr>
        <w:t>информационно-</w:t>
      </w:r>
      <w:r w:rsidRPr="00152A58">
        <w:rPr>
          <w:rFonts w:ascii="Times New Roman" w:eastAsia="Calibri" w:hAnsi="Times New Roman" w:cs="Times New Roman"/>
          <w:sz w:val="28"/>
          <w:szCs w:val="28"/>
        </w:rPr>
        <w:t>библиотечный центр,</w:t>
      </w:r>
      <w:r w:rsidRPr="00152A58">
        <w:rPr>
          <w:rFonts w:ascii="Times New Roman" w:hAnsi="Times New Roman" w:cs="Times New Roman"/>
          <w:bCs/>
          <w:sz w:val="28"/>
          <w:szCs w:val="28"/>
        </w:rPr>
        <w:t xml:space="preserve"> компьютерный класс методический кабинет </w:t>
      </w:r>
      <w:r w:rsidRPr="00152A58">
        <w:rPr>
          <w:rFonts w:ascii="Times New Roman" w:eastAsia="Calibri" w:hAnsi="Times New Roman" w:cs="Times New Roman"/>
          <w:sz w:val="28"/>
          <w:szCs w:val="28"/>
        </w:rPr>
        <w:t>оборудованы множительной техникой</w:t>
      </w:r>
      <w:r w:rsidRPr="00152A58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152A58">
        <w:rPr>
          <w:rFonts w:ascii="Times New Roman" w:hAnsi="Times New Roman" w:cs="Times New Roman"/>
          <w:sz w:val="28"/>
          <w:szCs w:val="28"/>
        </w:rPr>
        <w:t xml:space="preserve">21 персональный компьютер находится в составе локальной вычислительной сети и имеет выход в Интернет; </w:t>
      </w:r>
      <w:r w:rsidRPr="00152A58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  <w:r w:rsidRPr="00152A58">
        <w:rPr>
          <w:rFonts w:ascii="Times New Roman" w:hAnsi="Times New Roman" w:cs="Times New Roman"/>
          <w:bCs/>
          <w:sz w:val="28"/>
          <w:szCs w:val="28"/>
        </w:rPr>
        <w:t xml:space="preserve">; 4 ноутбука; </w:t>
      </w:r>
      <w:r w:rsidRPr="00152A58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мультимедийных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 проекторов; </w:t>
      </w:r>
      <w:proofErr w:type="spellStart"/>
      <w:r w:rsidRPr="00152A58">
        <w:rPr>
          <w:rFonts w:ascii="Times New Roman" w:eastAsia="Calibri" w:hAnsi="Times New Roman" w:cs="Times New Roman"/>
          <w:sz w:val="28"/>
          <w:szCs w:val="28"/>
        </w:rPr>
        <w:t>аккустическая</w:t>
      </w:r>
      <w:proofErr w:type="spellEnd"/>
      <w:r w:rsidRPr="00152A58">
        <w:rPr>
          <w:rFonts w:ascii="Times New Roman" w:eastAsia="Calibri" w:hAnsi="Times New Roman" w:cs="Times New Roman"/>
          <w:sz w:val="28"/>
          <w:szCs w:val="28"/>
        </w:rPr>
        <w:t xml:space="preserve"> система; </w:t>
      </w:r>
      <w:r w:rsidRPr="00152A58">
        <w:rPr>
          <w:rFonts w:ascii="Times New Roman" w:hAnsi="Times New Roman" w:cs="Times New Roman"/>
          <w:bCs/>
          <w:sz w:val="28"/>
          <w:szCs w:val="28"/>
        </w:rPr>
        <w:t xml:space="preserve">информационно-методические ресурсы. </w:t>
      </w:r>
      <w:r w:rsidRPr="00152A58">
        <w:rPr>
          <w:rFonts w:ascii="Times New Roman" w:hAnsi="Times New Roman" w:cs="Times New Roman"/>
          <w:sz w:val="28"/>
          <w:szCs w:val="28"/>
        </w:rPr>
        <w:t xml:space="preserve">В учреждении работают  электронная  почта,  сайт.  </w:t>
      </w:r>
    </w:p>
    <w:p w:rsidR="00372347" w:rsidRPr="00152A58" w:rsidRDefault="00372347" w:rsidP="00152A5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Информационно-образовательная среда учреждения позволила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педагогам-инноваторам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создавать и технически грамотно оформлять образовательные путешествия, использовать на уроках и внеклассных мероприятиях готовые и авторские образовательные продукты.  </w:t>
      </w:r>
    </w:p>
    <w:p w:rsidR="00372347" w:rsidRPr="00152A58" w:rsidRDefault="00372347" w:rsidP="00152A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color w:val="000000"/>
          <w:sz w:val="28"/>
          <w:szCs w:val="28"/>
        </w:rPr>
        <w:t xml:space="preserve">Кадровый состав участников инновационного проекта характеризуется высоким квалификационным уровнем: из 12 педагогов, входящих в </w:t>
      </w:r>
      <w:r w:rsidRPr="00152A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инновационную группу 6 педагогов  (50 %) имеют высшую квалификационную категорию, 6 (50 %) – первую. Имеют педагогический стаж до 15 лет – 3 педагога (25%), свыше 20 лет – 9 (75%). </w:t>
      </w:r>
      <w:r w:rsidRPr="00152A58">
        <w:rPr>
          <w:rFonts w:ascii="Times New Roman" w:hAnsi="Times New Roman" w:cs="Times New Roman"/>
          <w:sz w:val="28"/>
          <w:szCs w:val="28"/>
        </w:rPr>
        <w:t>Все педагоги владеют информационными технологиями.</w:t>
      </w:r>
    </w:p>
    <w:p w:rsidR="00372347" w:rsidRPr="00152A58" w:rsidRDefault="00372347" w:rsidP="00152A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color w:val="000000"/>
          <w:sz w:val="28"/>
          <w:szCs w:val="28"/>
        </w:rPr>
        <w:t xml:space="preserve">Научно-методическое обеспечение проекта осуществляют консультанты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Шакура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Михалевич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Е.Ф. </w:t>
      </w:r>
      <w:r w:rsidRPr="00152A5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Консультантами была оказана помощь в определении тем педагогических исследований участников инновационного проекта, целей, задач и критериев, в соответствии с которыми педагогами определяются результаты инновационной деятельности. </w:t>
      </w:r>
    </w:p>
    <w:p w:rsidR="00372347" w:rsidRPr="00152A58" w:rsidRDefault="00372347" w:rsidP="00152A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color w:val="000000"/>
          <w:sz w:val="28"/>
          <w:szCs w:val="28"/>
        </w:rPr>
        <w:t>Участие в работе семинаров позволило приобрести знания в</w:t>
      </w:r>
      <w:r w:rsidRPr="00152A58">
        <w:rPr>
          <w:rFonts w:ascii="Times New Roman" w:hAnsi="Times New Roman" w:cs="Times New Roman"/>
          <w:color w:val="000000"/>
          <w:sz w:val="28"/>
          <w:szCs w:val="28"/>
        </w:rPr>
        <w:br/>
        <w:t>области формирования ключевых компетенций учащихся, ознакомиться с</w:t>
      </w:r>
      <w:r w:rsidRPr="00152A58">
        <w:rPr>
          <w:rFonts w:ascii="Times New Roman" w:hAnsi="Times New Roman" w:cs="Times New Roman"/>
          <w:color w:val="000000"/>
          <w:sz w:val="28"/>
          <w:szCs w:val="28"/>
        </w:rPr>
        <w:br/>
        <w:t>научными теориями и разработками, лежащими в основе инновационной</w:t>
      </w:r>
      <w:r w:rsidRPr="00152A58">
        <w:rPr>
          <w:rFonts w:ascii="Times New Roman" w:hAnsi="Times New Roman" w:cs="Times New Roman"/>
          <w:color w:val="000000"/>
          <w:sz w:val="28"/>
          <w:szCs w:val="28"/>
        </w:rPr>
        <w:br/>
        <w:t>идеи проекта, изучить современные подходы к организации инновационной</w:t>
      </w:r>
      <w:r w:rsidRPr="00152A58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 в учреждении образования.</w:t>
      </w:r>
    </w:p>
    <w:p w:rsidR="00372347" w:rsidRPr="00152A58" w:rsidRDefault="00372347" w:rsidP="00152A58">
      <w:pPr>
        <w:pStyle w:val="Style5"/>
        <w:widowControl/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</w:rPr>
      </w:pPr>
      <w:r w:rsidRPr="00152A58">
        <w:rPr>
          <w:color w:val="000000"/>
          <w:sz w:val="28"/>
          <w:szCs w:val="28"/>
        </w:rPr>
        <w:t xml:space="preserve">В октябре 2019 года проведен стартовый мониторинг и консультация педагога-психолога «Формирование психологической культуры </w:t>
      </w:r>
      <w:proofErr w:type="gramStart"/>
      <w:r w:rsidRPr="00152A58">
        <w:rPr>
          <w:color w:val="000000"/>
          <w:sz w:val="28"/>
          <w:szCs w:val="28"/>
        </w:rPr>
        <w:t>обучающихся</w:t>
      </w:r>
      <w:proofErr w:type="gramEnd"/>
      <w:r w:rsidRPr="00152A58">
        <w:rPr>
          <w:color w:val="000000"/>
          <w:sz w:val="28"/>
          <w:szCs w:val="28"/>
        </w:rPr>
        <w:t xml:space="preserve">».  </w:t>
      </w:r>
      <w:r w:rsidRPr="00152A58">
        <w:rPr>
          <w:sz w:val="28"/>
          <w:szCs w:val="28"/>
        </w:rPr>
        <w:tab/>
        <w:t xml:space="preserve">По данным исследования 43% педагогов имеют высокий уровень готовности к участию в инновационной деятельности, 57% педагогов имеют средний уровень готовности к инновационной деятельности. По результатам итоговой  диагностики в марте 2021 года количество педагогов, имеющих высокий уровень готовности, увеличилось на 24% (высокий – 68%, средний – 32%) </w:t>
      </w:r>
    </w:p>
    <w:p w:rsidR="00372347" w:rsidRPr="00152A58" w:rsidRDefault="00372347" w:rsidP="00152A5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A58">
        <w:rPr>
          <w:rFonts w:ascii="Times New Roman" w:hAnsi="Times New Roman" w:cs="Times New Roman"/>
          <w:sz w:val="28"/>
          <w:szCs w:val="28"/>
        </w:rPr>
        <w:t xml:space="preserve">С целью повышения методологической культуры педагогов было организовано участие педагогов на базе ГУО «Академии последипломного образования» в г. Минске в семинаре-практикуме «Методические рекомендации по организации инновационной деятельности в учреждении общего среднего образования», «общие подходы к написанию методических рекомендаций по итогам реализации инновационного проекта» (март 2021), «Основы индивидуализации и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сопровождения в </w:t>
      </w:r>
      <w:r w:rsidRPr="00152A5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образовательном процессе» (март 2021), участие в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«Актуальные вопросы</w:t>
      </w:r>
      <w:proofErr w:type="gramEnd"/>
      <w:r w:rsidRPr="00152A58">
        <w:rPr>
          <w:rFonts w:ascii="Times New Roman" w:hAnsi="Times New Roman" w:cs="Times New Roman"/>
          <w:sz w:val="28"/>
          <w:szCs w:val="28"/>
        </w:rPr>
        <w:t xml:space="preserve"> формирования профессионального самоопределения учащихся посредством технологии образовательного путешествия</w:t>
      </w:r>
      <w:proofErr w:type="gramStart"/>
      <w:r w:rsidRPr="00152A5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52A58">
        <w:rPr>
          <w:rFonts w:ascii="Times New Roman" w:hAnsi="Times New Roman" w:cs="Times New Roman"/>
          <w:sz w:val="28"/>
          <w:szCs w:val="28"/>
        </w:rPr>
        <w:t>декабрь 2020),обучающие курсы «Развитие инновационной культуры педагогических работников», на базе ГУО</w:t>
      </w:r>
      <w:r w:rsidRPr="00152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A58">
        <w:rPr>
          <w:rFonts w:ascii="Times New Roman" w:hAnsi="Times New Roman" w:cs="Times New Roman"/>
          <w:sz w:val="28"/>
          <w:szCs w:val="28"/>
        </w:rPr>
        <w:t>«Гродненский областной институт развития образования» семинар</w:t>
      </w:r>
      <w:r w:rsidRPr="00152A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A58">
        <w:rPr>
          <w:rFonts w:ascii="Times New Roman" w:hAnsi="Times New Roman" w:cs="Times New Roman"/>
          <w:sz w:val="28"/>
          <w:szCs w:val="28"/>
        </w:rPr>
        <w:t xml:space="preserve">«Управление человеческими ресурсами учреждения образования в условиях инновационного развития».   </w:t>
      </w:r>
    </w:p>
    <w:p w:rsidR="00372347" w:rsidRPr="00152A58" w:rsidRDefault="00372347" w:rsidP="00152A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52A5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условия реализации инновационного проекта обеспечили создание эффективной </w:t>
      </w:r>
      <w:r w:rsidRPr="00152A58">
        <w:rPr>
          <w:rFonts w:ascii="Times New Roman" w:hAnsi="Times New Roman" w:cs="Times New Roman"/>
          <w:sz w:val="28"/>
          <w:szCs w:val="28"/>
        </w:rPr>
        <w:t xml:space="preserve"> инновационной среды.</w:t>
      </w:r>
      <w:r w:rsidRPr="00152A58">
        <w:rPr>
          <w:rFonts w:ascii="Times New Roman" w:hAnsi="Times New Roman" w:cs="Times New Roman"/>
          <w:sz w:val="28"/>
          <w:szCs w:val="28"/>
        </w:rPr>
        <w:tab/>
      </w:r>
    </w:p>
    <w:p w:rsidR="00372347" w:rsidRPr="00152A58" w:rsidRDefault="00372347" w:rsidP="00152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В рамках реализации плана инновационной деятельности были проведены все запланированные мероприятия. Педагоги с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позицией сопровождали разработку 20 индивидуальных образовательных  путешествий обучающихся. Реализация индивидуальной программы исследовательской деятельности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тюторанта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проходила  посредством посещения учебных занятий, факультативов, объединений по интересам, индивидуальных занятий с педагогами, самообразования. </w:t>
      </w:r>
    </w:p>
    <w:p w:rsidR="00372347" w:rsidRPr="00152A58" w:rsidRDefault="00372347" w:rsidP="00152A58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52A58">
        <w:rPr>
          <w:sz w:val="28"/>
          <w:szCs w:val="28"/>
        </w:rPr>
        <w:t xml:space="preserve"> В рамках проекта каждым учителем систематически применялись задания исследовательского характера на учебных занятиях и во внеклассной работе. Для формирования положительного восприятия инновационной работы законными представителями учащихся все учителя, участвующие в инновационном проекте, неоднократно выступали на родительских собраниях, наглядно демонстрируя возможности взаимодействия с высшими учебными заведениями.</w:t>
      </w:r>
    </w:p>
    <w:p w:rsidR="00372347" w:rsidRPr="00152A58" w:rsidRDefault="00372347" w:rsidP="00152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На практическом этапе реализации инновационного проекта в учреждении образования проводились методические мероприятия для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учителей-инноваторов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учителями-инноваторами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- для педагогов школы (инструктивно-методические совещания, семинары, консультации, тренинги). Проведены педагогические советы, тематика которых была направлена на реализацию целей и задач инновационного проекта,  «Исследовательская деятельность как средство формирования и развития </w:t>
      </w:r>
      <w:r w:rsidRPr="00152A58">
        <w:rPr>
          <w:rFonts w:ascii="Times New Roman" w:hAnsi="Times New Roman" w:cs="Times New Roman"/>
          <w:sz w:val="28"/>
          <w:szCs w:val="28"/>
        </w:rPr>
        <w:lastRenderedPageBreak/>
        <w:t xml:space="preserve">ключевых компетенций учащихся и педагогов» (27.03.2020). На совещаниях при директоре рассмотрены вопросы  об итогах реализации практического этапа инновационной деятельности (декабрь, апрель). Перечисленные выше мероприятия в соответствии с задачами, определенными по реализации проекта, содействовали созданию условий для высокой мотивации всего педагогического коллектива в реализации инновационного проекта. </w:t>
      </w:r>
    </w:p>
    <w:p w:rsidR="00372347" w:rsidRPr="00152A58" w:rsidRDefault="00372347" w:rsidP="00152A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Оценка и рефлексия дельности педагогов осуществлялась в  рамках проекта через ведение, анализ дневников, материалов, подготовленных в рамках работы над темами педагогических исследований, выступлений на заседаниях педагогического совета, методического совета, других методических мероприятиях, в которых учителя, участники инновационного проекта, принимали участие. Особое место в аналитической деятельности занимает индивидуальная работа с педагогами, такая как: собеседование, консультации, наблюдения на уроках, самоанализ по итогам  мероприятий.</w:t>
      </w:r>
    </w:p>
    <w:p w:rsidR="00372347" w:rsidRPr="00152A58" w:rsidRDefault="00372347" w:rsidP="00152A58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1F1F1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Осуществлялось информационное сопровождение инновационного проекта: </w:t>
      </w:r>
      <w:r w:rsidRPr="00152A58">
        <w:rPr>
          <w:rStyle w:val="FontStyle19"/>
          <w:sz w:val="28"/>
          <w:szCs w:val="28"/>
        </w:rPr>
        <w:t xml:space="preserve">размещение информационных материалов по вопросам инновационной деятельности на </w:t>
      </w:r>
      <w:r w:rsidRPr="00152A58">
        <w:rPr>
          <w:rFonts w:ascii="Times New Roman" w:hAnsi="Times New Roman" w:cs="Times New Roman"/>
          <w:sz w:val="28"/>
          <w:szCs w:val="28"/>
        </w:rPr>
        <w:t xml:space="preserve">сайте школы в рубрике «Инновационная деятельность» и </w:t>
      </w:r>
      <w:r w:rsidRPr="00152A58">
        <w:rPr>
          <w:rStyle w:val="FontStyle19"/>
          <w:sz w:val="28"/>
          <w:szCs w:val="28"/>
        </w:rPr>
        <w:t xml:space="preserve">размещение на </w:t>
      </w:r>
      <w:r w:rsidRPr="00152A58">
        <w:rPr>
          <w:rFonts w:ascii="Times New Roman" w:hAnsi="Times New Roman" w:cs="Times New Roman"/>
          <w:sz w:val="28"/>
          <w:szCs w:val="28"/>
        </w:rPr>
        <w:t>сайте школы</w:t>
      </w:r>
      <w:r w:rsidRPr="00152A58">
        <w:rPr>
          <w:rStyle w:val="FontStyle19"/>
          <w:sz w:val="28"/>
          <w:szCs w:val="28"/>
        </w:rPr>
        <w:t xml:space="preserve"> информации об участии в конкурсах исследовательских работ учащихся, об образовательных проектах педагогов.</w:t>
      </w:r>
      <w:r w:rsidRPr="00152A58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2A58">
        <w:rPr>
          <w:sz w:val="28"/>
          <w:szCs w:val="28"/>
        </w:rPr>
        <w:t xml:space="preserve">Проведен  семинар-практикум «Инновационная деятельность – условие повышения качества образования»; (погружение в проблематику проекта и определение наиболее актуальных и востребованных направлений исследований для учреждения, района, области (заседания рабочей группы, самообразование, изучение литературы); информационно-техническую подготовку к созданию проектов образовательных маршрутов (семинар-практикум «Общие подходы к разработке индивидуальных образовательных маршрутов по освоению области знаний по профессиональному самоопределению посредством технологии образовательного путешествия», </w:t>
      </w:r>
      <w:r w:rsidRPr="00152A58">
        <w:rPr>
          <w:sz w:val="28"/>
          <w:szCs w:val="28"/>
        </w:rPr>
        <w:lastRenderedPageBreak/>
        <w:t>методический практикум «Образовательное путешествие: от планирования к презентации»).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2A58">
        <w:rPr>
          <w:sz w:val="28"/>
          <w:szCs w:val="28"/>
        </w:rPr>
        <w:t xml:space="preserve">Проведенные мероприятия повысили интерес и мотивацию к инновационной деятельности у всего педагогического коллектива, позволили осознать значимость и необходимость внедрения инноваций в образовательный процесс, стали стимулом к самообразованию и профессиональному самосовершенствованию. Принятые организационно-управленческие решения, научно-методическая и психолого-педагогическая помощь, материально-техническая поддержка, открытость проводимых мероприятий способствовали преодолению барьеров к инновационной деятельности и увеличению числа педагогов, желающих участвовать в реализации проекта. Подтверждением тому служат результаты диагностических исследований и участие в запланированных мероприятиях не только </w:t>
      </w:r>
      <w:proofErr w:type="spellStart"/>
      <w:r w:rsidRPr="00152A58">
        <w:rPr>
          <w:sz w:val="28"/>
          <w:szCs w:val="28"/>
        </w:rPr>
        <w:t>педагогов-инноваторов</w:t>
      </w:r>
      <w:proofErr w:type="spellEnd"/>
      <w:r w:rsidRPr="00152A58">
        <w:rPr>
          <w:sz w:val="28"/>
          <w:szCs w:val="28"/>
        </w:rPr>
        <w:t>, но и других членов педагогического коллектива школы.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2A58">
        <w:rPr>
          <w:rFonts w:eastAsia="Times New Roman"/>
          <w:sz w:val="28"/>
          <w:szCs w:val="28"/>
        </w:rPr>
        <w:t xml:space="preserve">При реализации проектов </w:t>
      </w:r>
      <w:r w:rsidRPr="00152A58">
        <w:rPr>
          <w:rFonts w:eastAsia="Times New Roman"/>
          <w:sz w:val="28"/>
          <w:szCs w:val="28"/>
          <w:lang w:eastAsia="ru-RU"/>
        </w:rPr>
        <w:t>образовательного</w:t>
      </w:r>
      <w:r w:rsidRPr="00152A58">
        <w:rPr>
          <w:rFonts w:eastAsia="Times New Roman"/>
          <w:sz w:val="28"/>
          <w:szCs w:val="28"/>
        </w:rPr>
        <w:t xml:space="preserve"> путешествия в различные виды профессий педагогом-психологом проводится психолого-педагогическая диагностика (собеседование, анкетирование, тестирование и др.) учащихся с целью выявления образовательных потребностей и потенциальных возможностей учащихся. На основе </w:t>
      </w:r>
      <w:r w:rsidRPr="00152A58">
        <w:rPr>
          <w:sz w:val="28"/>
          <w:szCs w:val="28"/>
        </w:rPr>
        <w:t>результатов проведённой диагностики определялись дальнейшие шаги по организации образовательного путешествия в будущую профессию для удовлетворения интересов и образовательных потребностей каждого учащегося.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2A58">
        <w:rPr>
          <w:sz w:val="28"/>
          <w:szCs w:val="28"/>
        </w:rPr>
        <w:t xml:space="preserve">Знакомство с конкретной профессией происходит в процессе реализации индивидуальных образовательных программ при выполнении определенных ролевых действий. Родители обучающихся участвуют в определении экскурсионных маршрутов, обеспечивают материальную и техническую поддержку проводимых мероприятий, помогают в оформлении материалов, часто выступают в роли социальных партнеров. 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2A58">
        <w:rPr>
          <w:sz w:val="28"/>
          <w:szCs w:val="28"/>
        </w:rPr>
        <w:lastRenderedPageBreak/>
        <w:t>На занятиях ИАЦ ОП обучающиеся не только осваивают методику проектирования образовательных путешествий, но и учатся использовать информационно-коммуникационные технологии и сервисы сети Интернет для организации интерактивного взаимодействия с социумом, овладевают методикой организации межличностных взаимодействий, соблюдения правовых и этических норм использования информационно-коммуникационных технологий. Полученные на занятиях ИАЦ ОП знания, умения и навыки педагоги и обучающиеся демонстрируют в интеллектуальных, творческих конкурсах, конкурсах работ исследовательского характера, профессионального мастерства.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2A58">
        <w:rPr>
          <w:sz w:val="28"/>
          <w:szCs w:val="28"/>
        </w:rPr>
        <w:t>С целью решения задач данного этапа были проведены мероприятия, которые обеспечили повышения уровня организационной, исследовательской, рефлексивной компетенции участников инновационной деятельности: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52A58">
        <w:rPr>
          <w:sz w:val="28"/>
          <w:szCs w:val="28"/>
        </w:rPr>
        <w:t xml:space="preserve"> организована экскурсионная деятельность на предприятия и учебные заведения </w:t>
      </w:r>
      <w:proofErr w:type="gramStart"/>
      <w:r w:rsidRPr="00152A58">
        <w:rPr>
          <w:sz w:val="28"/>
          <w:szCs w:val="28"/>
        </w:rPr>
        <w:t>г</w:t>
      </w:r>
      <w:proofErr w:type="gramEnd"/>
      <w:r w:rsidRPr="00152A58">
        <w:rPr>
          <w:sz w:val="28"/>
          <w:szCs w:val="28"/>
        </w:rPr>
        <w:t xml:space="preserve">. Гродно и Гродненской области; 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proofErr w:type="gramStart"/>
      <w:r w:rsidRPr="00152A58">
        <w:rPr>
          <w:sz w:val="28"/>
          <w:szCs w:val="28"/>
        </w:rPr>
        <w:t>о</w:t>
      </w:r>
      <w:r w:rsidRPr="00152A58">
        <w:rPr>
          <w:rFonts w:eastAsia="Times New Roman"/>
          <w:sz w:val="28"/>
          <w:szCs w:val="28"/>
          <w:lang w:bidi="en-US"/>
        </w:rPr>
        <w:t xml:space="preserve">рганизовано обучение профессии «Повар» для обучающихся III ступени общего среднего образования; </w:t>
      </w:r>
      <w:proofErr w:type="gramEnd"/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lang w:bidi="en-US"/>
        </w:rPr>
      </w:pPr>
      <w:r w:rsidRPr="00152A58">
        <w:rPr>
          <w:rFonts w:eastAsia="Times New Roman"/>
          <w:sz w:val="28"/>
          <w:szCs w:val="28"/>
          <w:lang w:bidi="en-US"/>
        </w:rPr>
        <w:t>разработаны и реализованы проекты образовательных путешествий в профессию: «Профессия повар: звучит вкусно!», «Может ли хобби стать профессией?», «В программисты я б пошёл…», «Визажист – философ красоты?!...», «Профессии лесного хозяйства»; «Учитель: профессия или призвание?»; «Профессии в моей семье»;</w:t>
      </w:r>
      <w:r w:rsidRPr="00152A58">
        <w:rPr>
          <w:rFonts w:eastAsia="Times New Roman"/>
          <w:color w:val="FF0000"/>
          <w:sz w:val="28"/>
          <w:szCs w:val="28"/>
          <w:lang w:bidi="en-US"/>
        </w:rPr>
        <w:t xml:space="preserve"> </w:t>
      </w:r>
      <w:r w:rsidRPr="00152A58">
        <w:rPr>
          <w:rFonts w:eastAsia="Times New Roman"/>
          <w:color w:val="auto"/>
          <w:sz w:val="28"/>
          <w:szCs w:val="28"/>
          <w:lang w:bidi="en-US"/>
        </w:rPr>
        <w:t>«</w:t>
      </w:r>
      <w:proofErr w:type="spellStart"/>
      <w:r w:rsidRPr="00152A58">
        <w:rPr>
          <w:rFonts w:eastAsia="Times New Roman"/>
          <w:color w:val="auto"/>
          <w:sz w:val="28"/>
          <w:szCs w:val="28"/>
          <w:lang w:bidi="en-US"/>
        </w:rPr>
        <w:t>Копирайтер</w:t>
      </w:r>
      <w:proofErr w:type="spellEnd"/>
      <w:r w:rsidRPr="00152A58">
        <w:rPr>
          <w:rFonts w:eastAsia="Times New Roman"/>
          <w:color w:val="auto"/>
          <w:sz w:val="28"/>
          <w:szCs w:val="28"/>
          <w:lang w:bidi="en-US"/>
        </w:rPr>
        <w:t xml:space="preserve"> – профессия мечты»; «плюсы и минусы профессии секретаря </w:t>
      </w:r>
      <w:proofErr w:type="gramStart"/>
      <w:r w:rsidRPr="00152A58">
        <w:rPr>
          <w:rFonts w:eastAsia="Times New Roman"/>
          <w:color w:val="auto"/>
          <w:sz w:val="28"/>
          <w:szCs w:val="28"/>
          <w:lang w:bidi="en-US"/>
        </w:rPr>
        <w:t>-р</w:t>
      </w:r>
      <w:proofErr w:type="gramEnd"/>
      <w:r w:rsidRPr="00152A58">
        <w:rPr>
          <w:rFonts w:eastAsia="Times New Roman"/>
          <w:color w:val="auto"/>
          <w:sz w:val="28"/>
          <w:szCs w:val="28"/>
          <w:lang w:bidi="en-US"/>
        </w:rPr>
        <w:t>еферента»; «Воспитатель дошкольного образования- профессия души»; «Трудно ли быть дизайнером?»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lang w:bidi="en-US"/>
        </w:rPr>
      </w:pPr>
      <w:proofErr w:type="gramStart"/>
      <w:r w:rsidRPr="00152A58">
        <w:rPr>
          <w:rFonts w:eastAsia="Times New Roman"/>
          <w:color w:val="auto"/>
          <w:sz w:val="28"/>
          <w:szCs w:val="28"/>
          <w:lang w:bidi="en-US"/>
        </w:rPr>
        <w:t>проведена</w:t>
      </w:r>
      <w:proofErr w:type="gramEnd"/>
      <w:r w:rsidRPr="00152A58">
        <w:rPr>
          <w:rFonts w:eastAsia="Times New Roman"/>
          <w:color w:val="auto"/>
          <w:sz w:val="28"/>
          <w:szCs w:val="28"/>
          <w:lang w:bidi="en-US"/>
        </w:rPr>
        <w:t xml:space="preserve"> </w:t>
      </w:r>
      <w:proofErr w:type="spellStart"/>
      <w:r w:rsidRPr="00152A58">
        <w:rPr>
          <w:rFonts w:eastAsia="Times New Roman"/>
          <w:color w:val="auto"/>
          <w:sz w:val="28"/>
          <w:szCs w:val="28"/>
          <w:lang w:bidi="en-US"/>
        </w:rPr>
        <w:t>онлайн-конференция</w:t>
      </w:r>
      <w:proofErr w:type="spellEnd"/>
      <w:r w:rsidRPr="00152A58">
        <w:rPr>
          <w:rFonts w:eastAsia="Times New Roman"/>
          <w:color w:val="auto"/>
          <w:sz w:val="28"/>
          <w:szCs w:val="28"/>
          <w:lang w:bidi="en-US"/>
        </w:rPr>
        <w:t xml:space="preserve"> с </w:t>
      </w:r>
      <w:proofErr w:type="spellStart"/>
      <w:r w:rsidRPr="00152A58">
        <w:rPr>
          <w:rFonts w:eastAsia="Times New Roman"/>
          <w:color w:val="auto"/>
          <w:sz w:val="28"/>
          <w:szCs w:val="28"/>
          <w:lang w:bidi="en-US"/>
        </w:rPr>
        <w:t>копирайтером</w:t>
      </w:r>
      <w:proofErr w:type="spellEnd"/>
      <w:r w:rsidRPr="00152A58">
        <w:rPr>
          <w:rFonts w:eastAsia="Times New Roman"/>
          <w:color w:val="auto"/>
          <w:sz w:val="28"/>
          <w:szCs w:val="28"/>
          <w:lang w:bidi="en-US"/>
        </w:rPr>
        <w:t xml:space="preserve">  из г. Москвы;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rFonts w:eastAsia="Times New Roman"/>
          <w:color w:val="FF0000"/>
          <w:sz w:val="28"/>
          <w:szCs w:val="28"/>
          <w:lang w:bidi="en-US"/>
        </w:rPr>
      </w:pPr>
      <w:r w:rsidRPr="00152A58">
        <w:rPr>
          <w:rFonts w:eastAsia="Times New Roman"/>
          <w:color w:val="auto"/>
          <w:sz w:val="28"/>
          <w:szCs w:val="28"/>
          <w:lang w:bidi="en-US"/>
        </w:rPr>
        <w:t>проведена встреча с выпускниками ГУО «</w:t>
      </w:r>
      <w:proofErr w:type="spellStart"/>
      <w:r w:rsidRPr="00152A58">
        <w:rPr>
          <w:rFonts w:eastAsia="Times New Roman"/>
          <w:color w:val="auto"/>
          <w:sz w:val="28"/>
          <w:szCs w:val="28"/>
          <w:lang w:bidi="en-US"/>
        </w:rPr>
        <w:t>Поречская</w:t>
      </w:r>
      <w:proofErr w:type="spellEnd"/>
      <w:r w:rsidRPr="00152A58">
        <w:rPr>
          <w:rFonts w:eastAsia="Times New Roman"/>
          <w:color w:val="auto"/>
          <w:sz w:val="28"/>
          <w:szCs w:val="28"/>
          <w:lang w:bidi="en-US"/>
        </w:rPr>
        <w:t xml:space="preserve"> средняя школа», достигшими высоких результатов в своей профессиональной деятельности и работающих в </w:t>
      </w:r>
      <w:proofErr w:type="spellStart"/>
      <w:r w:rsidRPr="00152A58">
        <w:rPr>
          <w:rFonts w:eastAsia="Times New Roman"/>
          <w:color w:val="auto"/>
          <w:sz w:val="28"/>
          <w:szCs w:val="28"/>
          <w:lang w:bidi="en-US"/>
        </w:rPr>
        <w:t>аг</w:t>
      </w:r>
      <w:proofErr w:type="gramStart"/>
      <w:r w:rsidRPr="00152A58">
        <w:rPr>
          <w:rFonts w:eastAsia="Times New Roman"/>
          <w:color w:val="auto"/>
          <w:sz w:val="28"/>
          <w:szCs w:val="28"/>
          <w:lang w:bidi="en-US"/>
        </w:rPr>
        <w:t>.П</w:t>
      </w:r>
      <w:proofErr w:type="gramEnd"/>
      <w:r w:rsidRPr="00152A58">
        <w:rPr>
          <w:rFonts w:eastAsia="Times New Roman"/>
          <w:color w:val="auto"/>
          <w:sz w:val="28"/>
          <w:szCs w:val="28"/>
          <w:lang w:bidi="en-US"/>
        </w:rPr>
        <w:t>оречье</w:t>
      </w:r>
      <w:proofErr w:type="spellEnd"/>
      <w:r w:rsidRPr="00152A58">
        <w:rPr>
          <w:rFonts w:eastAsia="Times New Roman"/>
          <w:color w:val="auto"/>
          <w:sz w:val="28"/>
          <w:szCs w:val="28"/>
          <w:lang w:bidi="en-US"/>
        </w:rPr>
        <w:t xml:space="preserve"> «Где родился, там и пригодился»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bCs/>
          <w:color w:val="030303"/>
          <w:spacing w:val="8"/>
          <w:sz w:val="28"/>
          <w:szCs w:val="28"/>
        </w:rPr>
      </w:pPr>
      <w:r w:rsidRPr="00152A58">
        <w:rPr>
          <w:rFonts w:eastAsia="Times New Roman"/>
          <w:sz w:val="28"/>
          <w:szCs w:val="28"/>
          <w:lang w:bidi="en-US"/>
        </w:rPr>
        <w:lastRenderedPageBreak/>
        <w:t>с помощью электронного учебного модуля</w:t>
      </w:r>
      <w:r w:rsidRPr="00152A58">
        <w:rPr>
          <w:sz w:val="28"/>
          <w:szCs w:val="28"/>
        </w:rPr>
        <w:t xml:space="preserve">, разработанного педагогами </w:t>
      </w:r>
      <w:r w:rsidRPr="00152A58">
        <w:rPr>
          <w:bCs/>
          <w:color w:val="030303"/>
          <w:spacing w:val="8"/>
          <w:sz w:val="28"/>
          <w:szCs w:val="28"/>
        </w:rPr>
        <w:t>ГУО «</w:t>
      </w:r>
      <w:proofErr w:type="spellStart"/>
      <w:r w:rsidRPr="00152A58">
        <w:rPr>
          <w:bCs/>
          <w:color w:val="030303"/>
          <w:spacing w:val="8"/>
          <w:sz w:val="28"/>
          <w:szCs w:val="28"/>
        </w:rPr>
        <w:t>Беняконская</w:t>
      </w:r>
      <w:proofErr w:type="spellEnd"/>
      <w:r w:rsidRPr="00152A58">
        <w:rPr>
          <w:bCs/>
          <w:color w:val="030303"/>
          <w:spacing w:val="8"/>
          <w:sz w:val="28"/>
          <w:szCs w:val="28"/>
        </w:rPr>
        <w:t xml:space="preserve"> средняя школа» </w:t>
      </w:r>
      <w:proofErr w:type="spellStart"/>
      <w:r w:rsidRPr="00152A58">
        <w:rPr>
          <w:bCs/>
          <w:color w:val="030303"/>
          <w:spacing w:val="8"/>
          <w:sz w:val="28"/>
          <w:szCs w:val="28"/>
        </w:rPr>
        <w:t>Вороновского</w:t>
      </w:r>
      <w:proofErr w:type="spellEnd"/>
      <w:r w:rsidRPr="00152A58">
        <w:rPr>
          <w:bCs/>
          <w:color w:val="030303"/>
          <w:spacing w:val="8"/>
          <w:sz w:val="28"/>
          <w:szCs w:val="28"/>
        </w:rPr>
        <w:t xml:space="preserve"> района Гродненской области (</w:t>
      </w:r>
      <w:hyperlink r:id="rId5" w:history="1">
        <w:r w:rsidRPr="00152A58">
          <w:rPr>
            <w:rStyle w:val="a4"/>
            <w:sz w:val="28"/>
            <w:szCs w:val="28"/>
          </w:rPr>
          <w:t>http://profgorodok.blogspot.com/</w:t>
        </w:r>
      </w:hyperlink>
      <w:r w:rsidRPr="00152A58">
        <w:rPr>
          <w:sz w:val="28"/>
          <w:szCs w:val="28"/>
        </w:rPr>
        <w:t xml:space="preserve">) </w:t>
      </w:r>
      <w:r w:rsidRPr="00152A58">
        <w:rPr>
          <w:rFonts w:eastAsia="Times New Roman"/>
          <w:sz w:val="28"/>
          <w:szCs w:val="28"/>
          <w:lang w:bidi="en-US"/>
        </w:rPr>
        <w:t xml:space="preserve">организованы познавательные занятия о профессиях для учащихся I – VI классов «Путешествие в </w:t>
      </w:r>
      <w:proofErr w:type="spellStart"/>
      <w:r w:rsidRPr="00152A58">
        <w:rPr>
          <w:rFonts w:eastAsia="Times New Roman"/>
          <w:sz w:val="28"/>
          <w:szCs w:val="28"/>
          <w:lang w:bidi="en-US"/>
        </w:rPr>
        <w:t>ПрофГрад</w:t>
      </w:r>
      <w:proofErr w:type="spellEnd"/>
      <w:r w:rsidRPr="00152A58">
        <w:rPr>
          <w:rFonts w:eastAsia="Times New Roman"/>
          <w:sz w:val="28"/>
          <w:szCs w:val="28"/>
          <w:lang w:bidi="en-US"/>
        </w:rPr>
        <w:t>»</w:t>
      </w:r>
      <w:r w:rsidRPr="00152A58">
        <w:rPr>
          <w:sz w:val="28"/>
          <w:szCs w:val="28"/>
        </w:rPr>
        <w:t>;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152A58">
        <w:rPr>
          <w:rFonts w:eastAsia="Times New Roman"/>
          <w:sz w:val="28"/>
          <w:szCs w:val="28"/>
          <w:lang w:bidi="en-US"/>
        </w:rPr>
        <w:t xml:space="preserve">проведен конкурс презентаций и буклетов на тему «Профессия моей мечты»; 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152A58">
        <w:rPr>
          <w:rFonts w:eastAsia="Times New Roman"/>
          <w:sz w:val="28"/>
          <w:szCs w:val="28"/>
          <w:lang w:bidi="en-US"/>
        </w:rPr>
        <w:t>организован сбор материалов для сборника интервью о профессионалах своего дела;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152A58">
        <w:rPr>
          <w:rFonts w:eastAsia="Times New Roman"/>
          <w:sz w:val="28"/>
          <w:szCs w:val="28"/>
          <w:lang w:bidi="en-US"/>
        </w:rPr>
        <w:t>разработана серия классных часов и социально-психологических тренингов по поддержке профессионального самоопределения подростков;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  <w:lang w:bidi="en-US"/>
        </w:rPr>
      </w:pPr>
      <w:r w:rsidRPr="00152A58">
        <w:rPr>
          <w:rFonts w:eastAsia="Times New Roman"/>
          <w:sz w:val="28"/>
          <w:szCs w:val="28"/>
          <w:lang w:bidi="en-US"/>
        </w:rPr>
        <w:t xml:space="preserve">налажена работа </w:t>
      </w:r>
      <w:proofErr w:type="gramStart"/>
      <w:r w:rsidRPr="00152A58">
        <w:rPr>
          <w:rFonts w:eastAsia="Times New Roman"/>
          <w:sz w:val="28"/>
          <w:szCs w:val="28"/>
          <w:lang w:bidi="en-US"/>
        </w:rPr>
        <w:t>школьной</w:t>
      </w:r>
      <w:proofErr w:type="gramEnd"/>
      <w:r w:rsidRPr="00152A58">
        <w:rPr>
          <w:rFonts w:eastAsia="Times New Roman"/>
          <w:sz w:val="28"/>
          <w:szCs w:val="28"/>
          <w:lang w:bidi="en-US"/>
        </w:rPr>
        <w:t xml:space="preserve"> </w:t>
      </w:r>
      <w:proofErr w:type="spellStart"/>
      <w:r w:rsidRPr="00152A58">
        <w:rPr>
          <w:rFonts w:eastAsia="Times New Roman"/>
          <w:sz w:val="28"/>
          <w:szCs w:val="28"/>
          <w:lang w:bidi="en-US"/>
        </w:rPr>
        <w:t>бизнес-компании</w:t>
      </w:r>
      <w:proofErr w:type="spellEnd"/>
      <w:r w:rsidRPr="00152A58">
        <w:rPr>
          <w:rFonts w:eastAsia="Times New Roman"/>
          <w:sz w:val="28"/>
          <w:szCs w:val="28"/>
          <w:lang w:bidi="en-US"/>
        </w:rPr>
        <w:t>;</w:t>
      </w:r>
    </w:p>
    <w:p w:rsidR="00372347" w:rsidRPr="00152A58" w:rsidRDefault="00372347" w:rsidP="00152A58">
      <w:pPr>
        <w:pStyle w:val="a8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52A58">
        <w:rPr>
          <w:rFonts w:ascii="Times New Roman" w:hAnsi="Times New Roman"/>
          <w:sz w:val="28"/>
          <w:szCs w:val="28"/>
          <w:lang w:val="ru-RU"/>
        </w:rPr>
        <w:t xml:space="preserve">организована работа </w:t>
      </w:r>
      <w:proofErr w:type="spellStart"/>
      <w:r w:rsidRPr="00152A58">
        <w:rPr>
          <w:rFonts w:ascii="Times New Roman" w:hAnsi="Times New Roman"/>
          <w:sz w:val="28"/>
          <w:szCs w:val="28"/>
          <w:lang w:val="ru-RU"/>
        </w:rPr>
        <w:t>профориентационного</w:t>
      </w:r>
      <w:proofErr w:type="spellEnd"/>
      <w:r w:rsidRPr="00152A58">
        <w:rPr>
          <w:rFonts w:ascii="Times New Roman" w:hAnsi="Times New Roman"/>
          <w:sz w:val="28"/>
          <w:szCs w:val="28"/>
          <w:lang w:val="ru-RU"/>
        </w:rPr>
        <w:t xml:space="preserve"> клуба для подростков «Парус»;</w:t>
      </w:r>
    </w:p>
    <w:p w:rsidR="00372347" w:rsidRPr="00152A58" w:rsidRDefault="00372347" w:rsidP="00152A58">
      <w:pPr>
        <w:pStyle w:val="a8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2A58">
        <w:rPr>
          <w:rFonts w:ascii="Times New Roman" w:hAnsi="Times New Roman"/>
          <w:sz w:val="28"/>
          <w:szCs w:val="28"/>
          <w:lang w:val="ru-RU"/>
        </w:rPr>
        <w:t xml:space="preserve"> проведен семинар- практикум «Методика проведения интервью»; </w:t>
      </w:r>
      <w:r w:rsidRPr="00152A58">
        <w:rPr>
          <w:rFonts w:ascii="Times New Roman" w:hAnsi="Times New Roman"/>
          <w:bCs/>
          <w:sz w:val="28"/>
          <w:szCs w:val="28"/>
          <w:lang w:val="ru-RU"/>
        </w:rPr>
        <w:t xml:space="preserve">    </w:t>
      </w:r>
    </w:p>
    <w:p w:rsidR="00372347" w:rsidRPr="00152A58" w:rsidRDefault="00372347" w:rsidP="00152A58">
      <w:pPr>
        <w:pStyle w:val="a8"/>
        <w:shd w:val="clear" w:color="auto" w:fill="FFFFFF"/>
        <w:tabs>
          <w:tab w:val="left" w:pos="284"/>
          <w:tab w:val="left" w:pos="90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2A58">
        <w:rPr>
          <w:rFonts w:ascii="Times New Roman" w:hAnsi="Times New Roman"/>
          <w:bCs/>
          <w:sz w:val="28"/>
          <w:szCs w:val="28"/>
          <w:lang w:val="ru-RU"/>
        </w:rPr>
        <w:t xml:space="preserve"> проведены следующие традиционные мероприятия  по теме инновации:</w:t>
      </w:r>
    </w:p>
    <w:p w:rsidR="00372347" w:rsidRPr="00152A58" w:rsidRDefault="00372347" w:rsidP="00152A58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52A58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встречи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Наши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односельчане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>» (3)</w:t>
      </w:r>
    </w:p>
    <w:p w:rsidR="00372347" w:rsidRPr="00152A58" w:rsidRDefault="00372347" w:rsidP="00152A58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52A58">
        <w:rPr>
          <w:rFonts w:ascii="Times New Roman" w:hAnsi="Times New Roman"/>
          <w:bCs/>
          <w:sz w:val="28"/>
          <w:szCs w:val="28"/>
        </w:rPr>
        <w:t>фестиваль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Ярмарка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профессий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>» (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приложение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 xml:space="preserve"> </w:t>
      </w:r>
      <w:r w:rsidRPr="00152A58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152A58">
        <w:rPr>
          <w:rFonts w:ascii="Times New Roman" w:hAnsi="Times New Roman"/>
          <w:bCs/>
          <w:sz w:val="28"/>
          <w:szCs w:val="28"/>
        </w:rPr>
        <w:t>)</w:t>
      </w:r>
    </w:p>
    <w:p w:rsidR="00372347" w:rsidRPr="00152A58" w:rsidRDefault="00372347" w:rsidP="00152A58">
      <w:pPr>
        <w:pStyle w:val="a8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2A58">
        <w:rPr>
          <w:rFonts w:ascii="Times New Roman" w:hAnsi="Times New Roman"/>
          <w:bCs/>
          <w:sz w:val="28"/>
          <w:szCs w:val="28"/>
          <w:lang w:val="ru-RU"/>
        </w:rPr>
        <w:t>Конкурс сочинений  среди  обучающихся 5-7 классов  «Профессия мечты»</w:t>
      </w:r>
    </w:p>
    <w:p w:rsidR="00372347" w:rsidRPr="00152A58" w:rsidRDefault="00372347" w:rsidP="00152A58">
      <w:pPr>
        <w:pStyle w:val="a8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152A58">
        <w:rPr>
          <w:rFonts w:ascii="Times New Roman" w:hAnsi="Times New Roman"/>
          <w:sz w:val="28"/>
          <w:szCs w:val="28"/>
          <w:lang w:val="ru-RU"/>
        </w:rPr>
        <w:t>фотоакции</w:t>
      </w:r>
      <w:proofErr w:type="spellEnd"/>
      <w:proofErr w:type="gramStart"/>
      <w:r w:rsidRPr="00152A5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52A58">
        <w:rPr>
          <w:rFonts w:ascii="Times New Roman" w:hAnsi="Times New Roman"/>
          <w:sz w:val="28"/>
          <w:szCs w:val="28"/>
          <w:lang w:val="be-BY"/>
        </w:rPr>
        <w:t xml:space="preserve"> История Поречья в лицах;</w:t>
      </w:r>
    </w:p>
    <w:p w:rsidR="00372347" w:rsidRPr="00152A58" w:rsidRDefault="00372347" w:rsidP="00152A5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2A58">
        <w:rPr>
          <w:rFonts w:ascii="Times New Roman" w:hAnsi="Times New Roman" w:cs="Times New Roman"/>
          <w:sz w:val="28"/>
          <w:szCs w:val="28"/>
          <w:lang w:val="be-BY"/>
        </w:rPr>
        <w:t xml:space="preserve">          Портрет недели;  </w:t>
      </w:r>
    </w:p>
    <w:p w:rsidR="00372347" w:rsidRPr="00152A58" w:rsidRDefault="00372347" w:rsidP="00152A5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2A58">
        <w:rPr>
          <w:rFonts w:ascii="Times New Roman" w:hAnsi="Times New Roman" w:cs="Times New Roman"/>
          <w:sz w:val="28"/>
          <w:szCs w:val="28"/>
          <w:lang w:val="be-BY"/>
        </w:rPr>
        <w:t xml:space="preserve"> Поречье- милый сердцу уголок; </w:t>
      </w:r>
    </w:p>
    <w:p w:rsidR="00372347" w:rsidRPr="00152A58" w:rsidRDefault="00372347" w:rsidP="00152A58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  <w:lang w:val="be-BY"/>
        </w:rPr>
        <w:t xml:space="preserve">          Помнить, нельзя забыть</w:t>
      </w:r>
    </w:p>
    <w:p w:rsidR="00372347" w:rsidRPr="00152A58" w:rsidRDefault="00372347" w:rsidP="00152A58">
      <w:pPr>
        <w:pStyle w:val="a8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2A58">
        <w:rPr>
          <w:rFonts w:ascii="Times New Roman" w:hAnsi="Times New Roman"/>
          <w:bCs/>
          <w:sz w:val="28"/>
          <w:szCs w:val="28"/>
          <w:lang w:val="ru-RU"/>
        </w:rPr>
        <w:t xml:space="preserve">Организована работа школьного научного общества:  </w:t>
      </w:r>
    </w:p>
    <w:p w:rsidR="00372347" w:rsidRPr="00152A58" w:rsidRDefault="00372347" w:rsidP="00152A58">
      <w:pPr>
        <w:pStyle w:val="a8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52A58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Знакамiтыя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людзi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майго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52A58">
        <w:rPr>
          <w:rFonts w:ascii="Times New Roman" w:hAnsi="Times New Roman"/>
          <w:bCs/>
          <w:sz w:val="28"/>
          <w:szCs w:val="28"/>
        </w:rPr>
        <w:t>краю</w:t>
      </w:r>
      <w:proofErr w:type="spellEnd"/>
      <w:r w:rsidRPr="00152A58">
        <w:rPr>
          <w:rFonts w:ascii="Times New Roman" w:hAnsi="Times New Roman"/>
          <w:bCs/>
          <w:sz w:val="28"/>
          <w:szCs w:val="28"/>
        </w:rPr>
        <w:t>»</w:t>
      </w:r>
    </w:p>
    <w:p w:rsidR="00372347" w:rsidRPr="00152A58" w:rsidRDefault="00372347" w:rsidP="00152A58">
      <w:pPr>
        <w:pStyle w:val="a6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152A58">
        <w:rPr>
          <w:rFonts w:ascii="Times New Roman" w:hAnsi="Times New Roman"/>
          <w:sz w:val="28"/>
          <w:szCs w:val="28"/>
          <w:lang w:val="be-BY" w:eastAsia="ru-RU"/>
        </w:rPr>
        <w:t>“СТВАРЭННЕ КУЛЬТУРНА-ПАЗНАВАЛЬНАГА МАРШРУТА</w:t>
      </w:r>
    </w:p>
    <w:p w:rsidR="00372347" w:rsidRPr="00152A58" w:rsidRDefault="00372347" w:rsidP="00152A58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152A58">
        <w:rPr>
          <w:rFonts w:ascii="Times New Roman" w:hAnsi="Times New Roman"/>
          <w:sz w:val="28"/>
          <w:szCs w:val="28"/>
          <w:lang w:val="be-BY" w:eastAsia="ru-RU"/>
        </w:rPr>
        <w:t>ПА  АГ. ПАРЭЧЧА ГРОДЗЕНСКАГА РАЁНА” (приложение 2)</w:t>
      </w:r>
    </w:p>
    <w:p w:rsidR="00372347" w:rsidRPr="00152A58" w:rsidRDefault="00372347" w:rsidP="00152A58">
      <w:pPr>
        <w:pStyle w:val="a8"/>
        <w:numPr>
          <w:ilvl w:val="0"/>
          <w:numId w:val="4"/>
        </w:numPr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52A58">
        <w:rPr>
          <w:rFonts w:ascii="Times New Roman" w:hAnsi="Times New Roman"/>
          <w:sz w:val="28"/>
          <w:szCs w:val="28"/>
          <w:lang w:val="ru-RU"/>
        </w:rPr>
        <w:t xml:space="preserve">Буклет маршрута по </w:t>
      </w:r>
      <w:proofErr w:type="spellStart"/>
      <w:r w:rsidRPr="00152A58">
        <w:rPr>
          <w:rFonts w:ascii="Times New Roman" w:hAnsi="Times New Roman"/>
          <w:sz w:val="28"/>
          <w:szCs w:val="28"/>
          <w:lang w:val="ru-RU"/>
        </w:rPr>
        <w:t>агр</w:t>
      </w:r>
      <w:proofErr w:type="spellEnd"/>
      <w:r w:rsidRPr="00152A58">
        <w:rPr>
          <w:rFonts w:ascii="Times New Roman" w:hAnsi="Times New Roman"/>
          <w:sz w:val="28"/>
          <w:szCs w:val="28"/>
          <w:lang w:val="ru-RU"/>
        </w:rPr>
        <w:t>. Поречье (приложение 3)</w:t>
      </w:r>
    </w:p>
    <w:p w:rsidR="00372347" w:rsidRPr="00152A58" w:rsidRDefault="00372347" w:rsidP="00152A58">
      <w:pPr>
        <w:pStyle w:val="Default"/>
        <w:spacing w:line="360" w:lineRule="auto"/>
        <w:ind w:firstLine="708"/>
        <w:jc w:val="both"/>
        <w:rPr>
          <w:rFonts w:eastAsia="Times New Roman"/>
          <w:color w:val="auto"/>
          <w:sz w:val="28"/>
          <w:szCs w:val="28"/>
          <w:lang w:bidi="en-US"/>
        </w:rPr>
      </w:pP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A58">
        <w:rPr>
          <w:rFonts w:ascii="Times New Roman" w:hAnsi="Times New Roman" w:cs="Times New Roman"/>
          <w:b/>
          <w:sz w:val="28"/>
          <w:szCs w:val="28"/>
        </w:rPr>
        <w:t xml:space="preserve">Демонстрация и трансляция инновационного опыта 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Демонстрация и трансляция опыта осуществлялась в ходе методических мероприятий учреждения, района, области, республики, а также посредством размещения разработанных продуктов </w:t>
      </w:r>
      <w:hyperlink r:id="rId6" w:history="1">
        <w:r w:rsidRPr="00152A58">
          <w:rPr>
            <w:rStyle w:val="a4"/>
            <w:rFonts w:ascii="Times New Roman" w:hAnsi="Times New Roman" w:cs="Times New Roman"/>
            <w:sz w:val="28"/>
            <w:szCs w:val="28"/>
          </w:rPr>
          <w:t>на</w:t>
        </w:r>
      </w:hyperlink>
      <w:r w:rsidRPr="00152A58">
        <w:rPr>
          <w:rFonts w:ascii="Times New Roman" w:hAnsi="Times New Roman" w:cs="Times New Roman"/>
          <w:sz w:val="28"/>
          <w:szCs w:val="28"/>
        </w:rPr>
        <w:t xml:space="preserve"> сайте учреждения образования.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Педагоги учреждения приняли участие 23 – 25.10.2019 г. в </w:t>
      </w:r>
      <w:r w:rsidRPr="0015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ГУО «Академия последипломного образования» </w:t>
      </w:r>
      <w:r w:rsidRPr="00152A58">
        <w:rPr>
          <w:rFonts w:ascii="Times New Roman" w:hAnsi="Times New Roman" w:cs="Times New Roman"/>
          <w:sz w:val="28"/>
          <w:szCs w:val="28"/>
        </w:rPr>
        <w:t>в III Международном фестивале профессионального мастерства педагогов «Познание в сотворчестве» в конкурсе проектов профессионального самоопределения учащихся в рамках образовательного путешествия, где представили проект образовательного  путешествия «Профессия повар: звучит вкусно!» (Диплом I степени).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52A58">
        <w:rPr>
          <w:rFonts w:ascii="Times New Roman" w:hAnsi="Times New Roman" w:cs="Times New Roman"/>
          <w:sz w:val="28"/>
          <w:szCs w:val="28"/>
        </w:rPr>
        <w:t xml:space="preserve">Координатор инновационного проекта, заместитель директора по учебной работе Данилович Н.В. транслировала опыт работы учреждения по организации профессионального самоопределения </w:t>
      </w:r>
      <w:r w:rsidRPr="0015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29.10.2019 г. в</w:t>
      </w:r>
      <w:r w:rsidRPr="00152A58">
        <w:rPr>
          <w:rFonts w:ascii="Times New Roman" w:hAnsi="Times New Roman" w:cs="Times New Roman"/>
          <w:sz w:val="28"/>
          <w:szCs w:val="28"/>
        </w:rPr>
        <w:t xml:space="preserve"> ГУО «Гродненский областной институт развития образования» на </w:t>
      </w:r>
      <w:r w:rsidRPr="0015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Форуме руководителей учреждений образования «Вызов времени: перспективы развития»</w:t>
      </w:r>
      <w:r w:rsidRPr="00152A5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Pr="00152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секции «Профессиональное становление и самоопределение обучающихся: проблемы и пути решения».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Педагог-инноватор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, учитель трудового обучения 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Можейко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 В.Э. и члены школьной </w:t>
      </w:r>
      <w:proofErr w:type="spellStart"/>
      <w:proofErr w:type="gramStart"/>
      <w:r w:rsidRPr="00152A58">
        <w:rPr>
          <w:rFonts w:ascii="Times New Roman" w:hAnsi="Times New Roman" w:cs="Times New Roman"/>
          <w:bCs/>
          <w:sz w:val="28"/>
          <w:szCs w:val="28"/>
        </w:rPr>
        <w:t>бизнес-компании</w:t>
      </w:r>
      <w:proofErr w:type="spellEnd"/>
      <w:proofErr w:type="gram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New-Art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» транслировали опыт работы </w:t>
      </w:r>
      <w:r w:rsidRPr="00152A58">
        <w:rPr>
          <w:rFonts w:ascii="Times New Roman" w:hAnsi="Times New Roman" w:cs="Times New Roman"/>
          <w:sz w:val="28"/>
          <w:szCs w:val="28"/>
        </w:rPr>
        <w:t xml:space="preserve">31.10.2019 г. </w:t>
      </w:r>
      <w:r w:rsidRPr="00152A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52A58">
        <w:rPr>
          <w:rFonts w:ascii="Times New Roman" w:hAnsi="Times New Roman" w:cs="Times New Roman"/>
          <w:sz w:val="28"/>
          <w:szCs w:val="28"/>
        </w:rPr>
        <w:t xml:space="preserve"> ГУО «Гродненский областной институт развития образования» на областном Фестивале учебных </w:t>
      </w:r>
      <w:proofErr w:type="spellStart"/>
      <w:r w:rsidRPr="00152A58">
        <w:rPr>
          <w:rFonts w:ascii="Times New Roman" w:hAnsi="Times New Roman" w:cs="Times New Roman"/>
          <w:sz w:val="28"/>
          <w:szCs w:val="28"/>
        </w:rPr>
        <w:t>бизнес-компаний</w:t>
      </w:r>
      <w:proofErr w:type="spellEnd"/>
      <w:r w:rsidRPr="00152A58">
        <w:rPr>
          <w:rFonts w:ascii="Times New Roman" w:hAnsi="Times New Roman" w:cs="Times New Roman"/>
          <w:sz w:val="28"/>
          <w:szCs w:val="28"/>
        </w:rPr>
        <w:t xml:space="preserve"> и были отмечены </w:t>
      </w:r>
      <w:r w:rsidRPr="00152A58">
        <w:rPr>
          <w:rFonts w:ascii="Times New Roman" w:hAnsi="Times New Roman" w:cs="Times New Roman"/>
          <w:bCs/>
          <w:sz w:val="28"/>
          <w:szCs w:val="28"/>
        </w:rPr>
        <w:t>Специальным дипломом в номинации «Эффективное продвижение производимого товара или оказываемой услуги».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A5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журнале «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Выхаванне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A58">
        <w:rPr>
          <w:rFonts w:ascii="Times New Roman" w:hAnsi="Times New Roman" w:cs="Times New Roman"/>
          <w:bCs/>
          <w:sz w:val="28"/>
          <w:szCs w:val="28"/>
          <w:lang w:val="be-BY"/>
        </w:rPr>
        <w:t>і дадатковая адукацыя”</w:t>
      </w:r>
      <w:r w:rsidRPr="00152A58">
        <w:rPr>
          <w:rFonts w:ascii="Times New Roman" w:hAnsi="Times New Roman" w:cs="Times New Roman"/>
          <w:bCs/>
          <w:sz w:val="28"/>
          <w:szCs w:val="28"/>
        </w:rPr>
        <w:t xml:space="preserve">  (2019 г., № 10, с. 10 –13) опубликована разработка социально-психологического тренинга «Вокзал мечты», подготовленная педагогом-психологом 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Илючек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 А.С. и педагогом социальным Юшкевич О.А.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52A5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152A58">
        <w:rPr>
          <w:rFonts w:ascii="Times New Roman" w:hAnsi="Times New Roman" w:cs="Times New Roman"/>
          <w:bCs/>
          <w:sz w:val="28"/>
          <w:szCs w:val="28"/>
        </w:rPr>
        <w:t>Наста</w:t>
      </w:r>
      <w:proofErr w:type="gramEnd"/>
      <w:r w:rsidRPr="00152A58">
        <w:rPr>
          <w:rFonts w:ascii="Times New Roman" w:hAnsi="Times New Roman" w:cs="Times New Roman"/>
          <w:bCs/>
          <w:sz w:val="28"/>
          <w:szCs w:val="28"/>
          <w:lang w:val="be-BY"/>
        </w:rPr>
        <w:t>ўніцкай газеце</w:t>
      </w:r>
      <w:r w:rsidRPr="00152A58">
        <w:rPr>
          <w:rFonts w:ascii="Times New Roman" w:hAnsi="Times New Roman" w:cs="Times New Roman"/>
          <w:bCs/>
          <w:sz w:val="28"/>
          <w:szCs w:val="28"/>
        </w:rPr>
        <w:t xml:space="preserve">» (28 февраля 2020 г., с. 5) опубликован материал из опыта работы 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педагога-инноватора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>, учителя географии Зверевой Е.С. «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Экаход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паляпшае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экало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  <w:lang w:val="be-BY"/>
        </w:rPr>
        <w:t>гію</w:t>
      </w:r>
      <w:r w:rsidRPr="00152A5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A58">
        <w:rPr>
          <w:rFonts w:ascii="Times New Roman" w:hAnsi="Times New Roman" w:cs="Times New Roman"/>
          <w:bCs/>
          <w:sz w:val="28"/>
          <w:szCs w:val="28"/>
        </w:rPr>
        <w:lastRenderedPageBreak/>
        <w:t>Формирование педагога будущего: Материалы международной научно-практической конференции «Личность</w:t>
      </w:r>
      <w:proofErr w:type="gramStart"/>
      <w:r w:rsidRPr="00152A5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152A58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152A58">
        <w:rPr>
          <w:rFonts w:ascii="Times New Roman" w:hAnsi="Times New Roman" w:cs="Times New Roman"/>
          <w:bCs/>
          <w:sz w:val="28"/>
          <w:szCs w:val="28"/>
        </w:rPr>
        <w:t>бразование. Общество</w:t>
      </w:r>
      <w:proofErr w:type="gramStart"/>
      <w:r w:rsidRPr="00152A58">
        <w:rPr>
          <w:rFonts w:ascii="Times New Roman" w:hAnsi="Times New Roman" w:cs="Times New Roman"/>
          <w:bCs/>
          <w:sz w:val="28"/>
          <w:szCs w:val="28"/>
        </w:rPr>
        <w:t>»-</w:t>
      </w:r>
      <w:proofErr w:type="spellStart"/>
      <w:proofErr w:type="gramEnd"/>
      <w:r w:rsidRPr="00152A58">
        <w:rPr>
          <w:rFonts w:ascii="Times New Roman" w:hAnsi="Times New Roman" w:cs="Times New Roman"/>
          <w:bCs/>
          <w:sz w:val="28"/>
          <w:szCs w:val="28"/>
        </w:rPr>
        <w:t>ГроИРО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>, 2020- Сидорова Н.В.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A58">
        <w:rPr>
          <w:rFonts w:ascii="Times New Roman" w:hAnsi="Times New Roman" w:cs="Times New Roman"/>
          <w:bCs/>
          <w:sz w:val="28"/>
          <w:szCs w:val="28"/>
        </w:rPr>
        <w:t xml:space="preserve">Готовые продукты учащихся по профессиям 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копирайте</w:t>
      </w:r>
      <w:proofErr w:type="gramStart"/>
      <w:r w:rsidRPr="00152A58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видеоролик), секретарь -референт(презентация), лесничий(буклет) размещены на </w:t>
      </w:r>
      <w:proofErr w:type="spellStart"/>
      <w:r w:rsidRPr="00152A58">
        <w:rPr>
          <w:rFonts w:ascii="Times New Roman" w:hAnsi="Times New Roman" w:cs="Times New Roman"/>
          <w:bCs/>
          <w:sz w:val="28"/>
          <w:szCs w:val="28"/>
        </w:rPr>
        <w:t>ютьюбе</w:t>
      </w:r>
      <w:proofErr w:type="spellEnd"/>
      <w:r w:rsidRPr="00152A58">
        <w:rPr>
          <w:rFonts w:ascii="Times New Roman" w:hAnsi="Times New Roman" w:cs="Times New Roman"/>
          <w:bCs/>
          <w:sz w:val="28"/>
          <w:szCs w:val="28"/>
        </w:rPr>
        <w:t xml:space="preserve"> и сайте школы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Осуществляется накопление и систематизация материалов для дальнейшей выработки продукта инновационных исследований и трансляции опыта в периодической печати.</w:t>
      </w:r>
    </w:p>
    <w:p w:rsidR="00372347" w:rsidRPr="00152A58" w:rsidRDefault="00372347" w:rsidP="00152A58">
      <w:pPr>
        <w:tabs>
          <w:tab w:val="left" w:pos="32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152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2347" w:rsidRPr="00152A58" w:rsidRDefault="00372347" w:rsidP="00152A58">
      <w:pPr>
        <w:tabs>
          <w:tab w:val="left" w:pos="59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A58">
        <w:rPr>
          <w:rFonts w:ascii="Times New Roman" w:hAnsi="Times New Roman" w:cs="Times New Roman"/>
          <w:sz w:val="28"/>
          <w:szCs w:val="28"/>
        </w:rPr>
        <w:t>Подводя итоги работы</w:t>
      </w:r>
      <w:r w:rsidRPr="00152A58">
        <w:rPr>
          <w:rFonts w:ascii="Times New Roman" w:hAnsi="Times New Roman" w:cs="Times New Roman"/>
          <w:bCs/>
          <w:sz w:val="28"/>
          <w:szCs w:val="28"/>
        </w:rPr>
        <w:t xml:space="preserve"> педагогического коллектива</w:t>
      </w:r>
      <w:r w:rsidRPr="00152A58">
        <w:rPr>
          <w:rFonts w:ascii="Times New Roman" w:hAnsi="Times New Roman" w:cs="Times New Roman"/>
          <w:sz w:val="28"/>
          <w:szCs w:val="28"/>
        </w:rPr>
        <w:t xml:space="preserve"> инновационного проекта</w:t>
      </w:r>
      <w:r w:rsidRPr="00152A58">
        <w:rPr>
          <w:rFonts w:ascii="Times New Roman" w:hAnsi="Times New Roman" w:cs="Times New Roman"/>
          <w:bCs/>
          <w:sz w:val="28"/>
          <w:szCs w:val="28"/>
        </w:rPr>
        <w:t xml:space="preserve"> по реализации инновационного проекта </w:t>
      </w:r>
      <w:r w:rsidRPr="00152A58">
        <w:rPr>
          <w:rFonts w:ascii="Times New Roman" w:hAnsi="Times New Roman" w:cs="Times New Roman"/>
          <w:sz w:val="28"/>
          <w:szCs w:val="28"/>
        </w:rPr>
        <w:t>«</w:t>
      </w:r>
      <w:r w:rsidRPr="00152A58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Внедрение модели  регионального </w:t>
      </w:r>
      <w:r w:rsidRPr="00152A58">
        <w:rPr>
          <w:rFonts w:ascii="Times New Roman" w:hAnsi="Times New Roman" w:cs="Times New Roman"/>
          <w:sz w:val="28"/>
          <w:szCs w:val="28"/>
        </w:rPr>
        <w:t>образовательного кластера как условие профессионального самоопределения  учащихся по востребованным в регионе профессиям и специальностям» позволил сделать следующие выводы о результативности данной работы:</w:t>
      </w:r>
    </w:p>
    <w:p w:rsidR="00372347" w:rsidRPr="00152A58" w:rsidRDefault="00372347" w:rsidP="00152A58">
      <w:pPr>
        <w:pStyle w:val="a8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52A58">
        <w:rPr>
          <w:rFonts w:ascii="Times New Roman" w:eastAsia="Calibri" w:hAnsi="Times New Roman"/>
          <w:sz w:val="28"/>
          <w:szCs w:val="28"/>
          <w:lang w:val="ru-RU"/>
        </w:rPr>
        <w:t xml:space="preserve"> В Государственном учреждении образования «</w:t>
      </w:r>
      <w:proofErr w:type="spellStart"/>
      <w:r w:rsidRPr="00152A58">
        <w:rPr>
          <w:rFonts w:ascii="Times New Roman" w:eastAsia="Calibri" w:hAnsi="Times New Roman"/>
          <w:sz w:val="28"/>
          <w:szCs w:val="28"/>
          <w:lang w:val="ru-RU"/>
        </w:rPr>
        <w:t>Поречская</w:t>
      </w:r>
      <w:proofErr w:type="spellEnd"/>
      <w:r w:rsidRPr="00152A58">
        <w:rPr>
          <w:rFonts w:ascii="Times New Roman" w:eastAsia="Calibri" w:hAnsi="Times New Roman"/>
          <w:sz w:val="28"/>
          <w:szCs w:val="28"/>
          <w:lang w:val="ru-RU"/>
        </w:rPr>
        <w:t xml:space="preserve"> средняя школа» </w:t>
      </w:r>
      <w:r w:rsidRPr="00152A58">
        <w:rPr>
          <w:rStyle w:val="FontStyle12"/>
          <w:sz w:val="28"/>
          <w:szCs w:val="28"/>
          <w:lang w:val="ru-RU"/>
        </w:rPr>
        <w:t>была организована</w:t>
      </w:r>
      <w:r w:rsidRPr="00152A58">
        <w:rPr>
          <w:rFonts w:ascii="Times New Roman" w:hAnsi="Times New Roman"/>
          <w:sz w:val="28"/>
          <w:szCs w:val="28"/>
          <w:lang w:val="ru-RU"/>
        </w:rPr>
        <w:t xml:space="preserve"> многогранная, содержательная работа по реализации целей и задач инновационного проекта. </w:t>
      </w:r>
      <w:r w:rsidRPr="00152A58">
        <w:rPr>
          <w:rFonts w:ascii="Times New Roman" w:eastAsia="TimesNewRomanPSMT" w:hAnsi="Times New Roman"/>
          <w:sz w:val="28"/>
          <w:szCs w:val="28"/>
          <w:lang w:val="ru-RU"/>
        </w:rPr>
        <w:t xml:space="preserve"> </w:t>
      </w:r>
      <w:r w:rsidRPr="00152A58">
        <w:rPr>
          <w:rFonts w:ascii="Times New Roman" w:hAnsi="Times New Roman"/>
          <w:bCs/>
          <w:sz w:val="28"/>
          <w:szCs w:val="28"/>
          <w:lang w:val="ru-RU"/>
        </w:rPr>
        <w:t>Программа  проекта выполнена. Получены положительные результаты по всем направлениям инновационной деятельности.</w:t>
      </w:r>
      <w:r w:rsidRPr="00152A5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2347" w:rsidRPr="00152A58" w:rsidRDefault="00372347" w:rsidP="00152A58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52A58">
        <w:rPr>
          <w:rFonts w:ascii="Times New Roman" w:eastAsia="Calibri" w:hAnsi="Times New Roman"/>
          <w:sz w:val="28"/>
          <w:szCs w:val="28"/>
          <w:lang w:val="ru-RU"/>
        </w:rPr>
        <w:t>Работа в проекте учащихся 7-11классов позволяет говорить о положительной  динамике формирования умений и навыков</w:t>
      </w:r>
      <w:r w:rsidRPr="00152A58">
        <w:rPr>
          <w:rFonts w:ascii="Times New Roman" w:hAnsi="Times New Roman"/>
          <w:sz w:val="28"/>
          <w:szCs w:val="28"/>
          <w:lang w:val="be-BY"/>
        </w:rPr>
        <w:t xml:space="preserve"> учащихся реализовать личностные   потребности  в деятельности.</w:t>
      </w:r>
      <w:r w:rsidRPr="00152A58">
        <w:rPr>
          <w:rFonts w:ascii="Times New Roman" w:hAnsi="Times New Roman"/>
          <w:iCs/>
          <w:sz w:val="28"/>
          <w:szCs w:val="28"/>
          <w:lang w:val="ru-RU"/>
        </w:rPr>
        <w:t xml:space="preserve"> Увеличение количества </w:t>
      </w:r>
      <w:r w:rsidRPr="00152A58">
        <w:rPr>
          <w:rFonts w:ascii="Times New Roman" w:hAnsi="Times New Roman"/>
          <w:sz w:val="28"/>
          <w:szCs w:val="28"/>
          <w:lang w:val="ru-RU"/>
        </w:rPr>
        <w:t xml:space="preserve">индивидуальных, групповых, урочных и внеурочных, разновозрастных проектов свидетельствует  о развитии познавательной активности обучающихся. </w:t>
      </w:r>
    </w:p>
    <w:p w:rsidR="00372347" w:rsidRPr="00152A58" w:rsidRDefault="00372347" w:rsidP="00152A58">
      <w:pPr>
        <w:pStyle w:val="a8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52A58">
        <w:rPr>
          <w:rFonts w:ascii="Times New Roman" w:hAnsi="Times New Roman"/>
          <w:sz w:val="28"/>
          <w:szCs w:val="28"/>
          <w:lang w:val="ru-RU"/>
        </w:rPr>
        <w:t xml:space="preserve">Результативность проявленных инициатив свидетельствует об ответственности учащихся,  наличии инновационной компетентности и  высокой исследовательской культуры учителей. Удовлетворенность результатами деятельности родителей, желание включиться в проектную </w:t>
      </w:r>
      <w:r w:rsidRPr="00152A58">
        <w:rPr>
          <w:rFonts w:ascii="Times New Roman" w:hAnsi="Times New Roman"/>
          <w:sz w:val="28"/>
          <w:szCs w:val="28"/>
          <w:lang w:val="ru-RU"/>
        </w:rPr>
        <w:lastRenderedPageBreak/>
        <w:t xml:space="preserve">деятельность свидетельствует об </w:t>
      </w:r>
      <w:r w:rsidRPr="00152A58">
        <w:rPr>
          <w:rFonts w:ascii="Times New Roman" w:hAnsi="Times New Roman"/>
          <w:iCs/>
          <w:sz w:val="28"/>
          <w:szCs w:val="28"/>
          <w:lang w:val="ru-RU"/>
        </w:rPr>
        <w:t xml:space="preserve">эффективности управления инновацией и </w:t>
      </w:r>
      <w:r w:rsidRPr="00152A58">
        <w:rPr>
          <w:rFonts w:ascii="Times New Roman" w:hAnsi="Times New Roman"/>
          <w:sz w:val="28"/>
          <w:szCs w:val="28"/>
          <w:lang w:val="ru-RU"/>
        </w:rPr>
        <w:t>целесообразности выбора направления инновационной деятельности.</w:t>
      </w:r>
    </w:p>
    <w:p w:rsidR="00372347" w:rsidRPr="00152A58" w:rsidRDefault="00372347" w:rsidP="00152A58">
      <w:pPr>
        <w:pStyle w:val="a8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52A58">
        <w:rPr>
          <w:rFonts w:ascii="Times New Roman" w:eastAsia="TimesNewRomanPSMT" w:hAnsi="Times New Roman"/>
          <w:sz w:val="28"/>
          <w:szCs w:val="28"/>
          <w:lang w:val="ru-RU"/>
        </w:rPr>
        <w:t xml:space="preserve">Для всех участников образовательного процесса были созданы  </w:t>
      </w:r>
      <w:r w:rsidRPr="00152A58">
        <w:rPr>
          <w:rFonts w:ascii="Times New Roman" w:hAnsi="Times New Roman"/>
          <w:sz w:val="28"/>
          <w:szCs w:val="28"/>
          <w:lang w:val="ru-RU"/>
        </w:rPr>
        <w:t>психолого-педагогические и материально-технические условия для проведения исследовательской деятельности.</w:t>
      </w:r>
    </w:p>
    <w:p w:rsidR="00372347" w:rsidRPr="00152A58" w:rsidRDefault="00372347" w:rsidP="00152A58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52A58">
        <w:rPr>
          <w:rFonts w:ascii="Times New Roman" w:hAnsi="Times New Roman"/>
          <w:sz w:val="28"/>
          <w:szCs w:val="28"/>
          <w:lang w:val="ru-RU"/>
        </w:rPr>
        <w:t xml:space="preserve">  Разработаны  индивидуальные программы исследовательской деятельности учащихся и обеспечено </w:t>
      </w:r>
      <w:proofErr w:type="spellStart"/>
      <w:r w:rsidRPr="00152A58">
        <w:rPr>
          <w:rFonts w:ascii="Times New Roman" w:hAnsi="Times New Roman"/>
          <w:sz w:val="28"/>
          <w:szCs w:val="28"/>
          <w:lang w:val="ru-RU"/>
        </w:rPr>
        <w:t>тьюторское</w:t>
      </w:r>
      <w:proofErr w:type="spellEnd"/>
      <w:r w:rsidRPr="00152A58">
        <w:rPr>
          <w:rFonts w:ascii="Times New Roman" w:hAnsi="Times New Roman"/>
          <w:sz w:val="28"/>
          <w:szCs w:val="28"/>
          <w:lang w:val="ru-RU"/>
        </w:rPr>
        <w:t xml:space="preserve"> сопровождение их реализации, что позитивно отразилось на развитии ключевых компетенций, содействовало развитию их интеллектуального и творческого потенциала, их успешной социализации и профессиональному становлению. Сотрудничество с высшими учебными заведениями дало возможность учащимся пройти профессиональные пробы в разных учреждениях образования, наладилась связь с преподавателями, повысился </w:t>
      </w:r>
      <w:r w:rsidRPr="00152A58">
        <w:rPr>
          <w:rFonts w:ascii="Times New Roman" w:hAnsi="Times New Roman"/>
          <w:spacing w:val="-4"/>
          <w:sz w:val="28"/>
          <w:szCs w:val="28"/>
          <w:lang w:val="ru-RU"/>
        </w:rPr>
        <w:t>уровень культуры исследовательской деятельности.</w:t>
      </w:r>
    </w:p>
    <w:p w:rsidR="00372347" w:rsidRPr="00152A58" w:rsidRDefault="00372347" w:rsidP="00152A58">
      <w:pPr>
        <w:pStyle w:val="a8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52A58">
        <w:rPr>
          <w:rFonts w:ascii="Times New Roman" w:hAnsi="Times New Roman"/>
          <w:sz w:val="28"/>
          <w:szCs w:val="28"/>
          <w:lang w:val="ru-RU"/>
        </w:rPr>
        <w:t xml:space="preserve">   Повысился уровень профессиональных компетенций педагогов посредством </w:t>
      </w:r>
      <w:proofErr w:type="gramStart"/>
      <w:r w:rsidRPr="00152A58">
        <w:rPr>
          <w:rFonts w:ascii="Times New Roman" w:hAnsi="Times New Roman"/>
          <w:sz w:val="28"/>
          <w:szCs w:val="28"/>
          <w:lang w:val="ru-RU"/>
        </w:rPr>
        <w:t>организации</w:t>
      </w:r>
      <w:proofErr w:type="gramEnd"/>
      <w:r w:rsidRPr="00152A58">
        <w:rPr>
          <w:rFonts w:ascii="Times New Roman" w:hAnsi="Times New Roman"/>
          <w:sz w:val="28"/>
          <w:szCs w:val="28"/>
          <w:lang w:val="ru-RU"/>
        </w:rPr>
        <w:t xml:space="preserve"> постоянно действующих семинаров, исследовательской деятельности в рамках инновационного проекта, самообразования. Также повысился социальный статус и привлекательность учреждения образования для родителей, создан положительный имидж учреждения образования.  </w:t>
      </w:r>
    </w:p>
    <w:p w:rsidR="00372347" w:rsidRPr="00152A58" w:rsidRDefault="00372347" w:rsidP="00152A58">
      <w:pPr>
        <w:pStyle w:val="a8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152A58">
        <w:rPr>
          <w:rFonts w:ascii="Times New Roman" w:hAnsi="Times New Roman"/>
          <w:sz w:val="28"/>
          <w:szCs w:val="28"/>
          <w:lang w:val="ru-RU"/>
        </w:rPr>
        <w:t xml:space="preserve">Администрация и педагогический коллектив считают, что инновационный опыт можно использовать в учреждениях образования Республики Беларусь, он </w:t>
      </w:r>
      <w:r w:rsidRPr="00152A58">
        <w:rPr>
          <w:rFonts w:ascii="Times New Roman" w:eastAsia="TimesNewRomanPSMT" w:hAnsi="Times New Roman"/>
          <w:sz w:val="28"/>
          <w:szCs w:val="28"/>
          <w:lang w:val="ru-RU"/>
        </w:rPr>
        <w:t xml:space="preserve">остается актуальным, перспективным и результативным. </w:t>
      </w:r>
    </w:p>
    <w:p w:rsidR="00372347" w:rsidRPr="00152A58" w:rsidRDefault="00372347" w:rsidP="00152A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72347" w:rsidRPr="00152A58" w:rsidSect="00DE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3176"/>
    <w:multiLevelType w:val="multilevel"/>
    <w:tmpl w:val="6D2EE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E6ECA"/>
    <w:multiLevelType w:val="multilevel"/>
    <w:tmpl w:val="2BE2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332B7"/>
    <w:multiLevelType w:val="hybridMultilevel"/>
    <w:tmpl w:val="DE06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3A3CF6"/>
    <w:multiLevelType w:val="hybridMultilevel"/>
    <w:tmpl w:val="FF18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8F45C0"/>
    <w:multiLevelType w:val="hybridMultilevel"/>
    <w:tmpl w:val="63F05EB6"/>
    <w:lvl w:ilvl="0" w:tplc="C714C0D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7E7"/>
    <w:rsid w:val="00152A58"/>
    <w:rsid w:val="00372347"/>
    <w:rsid w:val="00553C9E"/>
    <w:rsid w:val="008937E7"/>
    <w:rsid w:val="008947BF"/>
    <w:rsid w:val="00DE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7E7"/>
  </w:style>
  <w:style w:type="character" w:styleId="a4">
    <w:name w:val="Hyperlink"/>
    <w:basedOn w:val="a0"/>
    <w:uiPriority w:val="99"/>
    <w:unhideWhenUsed/>
    <w:rsid w:val="00372347"/>
    <w:rPr>
      <w:color w:val="0000FF" w:themeColor="hyperlink"/>
      <w:u w:val="single"/>
    </w:rPr>
  </w:style>
  <w:style w:type="character" w:customStyle="1" w:styleId="a5">
    <w:name w:val="Без интервала Знак"/>
    <w:link w:val="a6"/>
    <w:uiPriority w:val="1"/>
    <w:locked/>
    <w:rsid w:val="00372347"/>
    <w:rPr>
      <w:rFonts w:ascii="Calibri" w:eastAsia="Times New Roman" w:hAnsi="Calibri" w:cs="Times New Roman"/>
      <w:lang w:val="en-US" w:bidi="en-US"/>
    </w:rPr>
  </w:style>
  <w:style w:type="paragraph" w:styleId="a6">
    <w:name w:val="No Spacing"/>
    <w:link w:val="a5"/>
    <w:uiPriority w:val="1"/>
    <w:qFormat/>
    <w:rsid w:val="0037234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Абзац списка Знак"/>
    <w:basedOn w:val="a0"/>
    <w:link w:val="a8"/>
    <w:uiPriority w:val="34"/>
    <w:locked/>
    <w:rsid w:val="00372347"/>
    <w:rPr>
      <w:rFonts w:ascii="Calibri" w:eastAsia="Times New Roman" w:hAnsi="Calibri" w:cs="Times New Roman"/>
      <w:lang w:val="en-US" w:bidi="en-US"/>
    </w:rPr>
  </w:style>
  <w:style w:type="paragraph" w:styleId="a8">
    <w:name w:val="List Paragraph"/>
    <w:basedOn w:val="a"/>
    <w:link w:val="a7"/>
    <w:uiPriority w:val="34"/>
    <w:qFormat/>
    <w:rsid w:val="00372347"/>
    <w:pPr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Default">
    <w:name w:val="Default"/>
    <w:rsid w:val="00372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m">
    <w:name w:val="sem"/>
    <w:basedOn w:val="a0"/>
    <w:uiPriority w:val="99"/>
    <w:rsid w:val="00372347"/>
  </w:style>
  <w:style w:type="character" w:customStyle="1" w:styleId="FontStyle19">
    <w:name w:val="Font Style19"/>
    <w:rsid w:val="00372347"/>
    <w:rPr>
      <w:rFonts w:ascii="Times New Roman" w:hAnsi="Times New Roman" w:cs="Times New Roman" w:hint="default"/>
      <w:sz w:val="14"/>
      <w:szCs w:val="14"/>
    </w:rPr>
  </w:style>
  <w:style w:type="character" w:customStyle="1" w:styleId="FontStyle12">
    <w:name w:val="Font Style12"/>
    <w:rsid w:val="00372347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372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72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vertisers22.blogspot.com/" TargetMode="External"/><Relationship Id="rId5" Type="http://schemas.openxmlformats.org/officeDocument/2006/relationships/hyperlink" Target="http://profgorodok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4294967292</TotalTime>
  <Pages>15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2021-12-21T12:55:00Z</dcterms:created>
  <dcterms:modified xsi:type="dcterms:W3CDTF">2021-12-21T14:11:00Z</dcterms:modified>
</cp:coreProperties>
</file>