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55F2" w14:textId="77777777" w:rsidR="00B14D36" w:rsidRDefault="00B14D36" w:rsidP="00B14D36">
      <w:pPr>
        <w:spacing w:after="0" w:line="240" w:lineRule="auto"/>
        <w:jc w:val="right"/>
        <w:rPr>
          <w:rFonts w:cs="Times New Roman"/>
          <w:bCs/>
          <w:cap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Приложение</w:t>
      </w:r>
      <w:r>
        <w:rPr>
          <w:rFonts w:cs="Times New Roman"/>
          <w:bCs/>
          <w:caps/>
          <w:sz w:val="30"/>
          <w:szCs w:val="30"/>
        </w:rPr>
        <w:t xml:space="preserve"> 6</w:t>
      </w:r>
    </w:p>
    <w:p w14:paraId="67311BD3" w14:textId="77777777" w:rsidR="0067272E" w:rsidRPr="00B14D36" w:rsidRDefault="0067272E" w:rsidP="00B14D36">
      <w:pPr>
        <w:spacing w:after="0" w:line="240" w:lineRule="auto"/>
        <w:jc w:val="right"/>
        <w:rPr>
          <w:rFonts w:cs="Times New Roman"/>
          <w:bCs/>
          <w:caps/>
          <w:sz w:val="30"/>
          <w:szCs w:val="30"/>
        </w:rPr>
      </w:pPr>
    </w:p>
    <w:p w14:paraId="6205519B" w14:textId="77777777" w:rsidR="002D464A" w:rsidRPr="00685ED1" w:rsidRDefault="002D464A" w:rsidP="00AA2711">
      <w:pPr>
        <w:spacing w:after="0" w:line="240" w:lineRule="auto"/>
        <w:jc w:val="center"/>
        <w:rPr>
          <w:rFonts w:cs="Times New Roman"/>
          <w:b/>
          <w:bCs/>
          <w:caps/>
          <w:sz w:val="30"/>
          <w:szCs w:val="30"/>
        </w:rPr>
      </w:pPr>
      <w:r w:rsidRPr="00B775F1">
        <w:rPr>
          <w:rFonts w:cs="Times New Roman"/>
          <w:b/>
          <w:bCs/>
          <w:caps/>
          <w:sz w:val="30"/>
          <w:szCs w:val="30"/>
        </w:rPr>
        <w:t xml:space="preserve">Особенности организации образоваТельного процесса при изучении учебнОГО предмета </w:t>
      </w:r>
      <w:r w:rsidRPr="00685ED1">
        <w:rPr>
          <w:rFonts w:cs="Times New Roman"/>
          <w:b/>
          <w:bCs/>
          <w:caps/>
          <w:sz w:val="30"/>
          <w:szCs w:val="30"/>
        </w:rPr>
        <w:t>«</w:t>
      </w:r>
      <w:r w:rsidR="00E316FC" w:rsidRPr="00685ED1">
        <w:rPr>
          <w:rFonts w:cs="Times New Roman"/>
          <w:b/>
          <w:bCs/>
          <w:caps/>
          <w:sz w:val="30"/>
          <w:szCs w:val="30"/>
        </w:rPr>
        <w:t>Информатика</w:t>
      </w:r>
      <w:r w:rsidRPr="00685ED1">
        <w:rPr>
          <w:rFonts w:cs="Times New Roman"/>
          <w:b/>
          <w:bCs/>
          <w:caps/>
          <w:sz w:val="30"/>
          <w:szCs w:val="30"/>
        </w:rPr>
        <w:t>»</w:t>
      </w:r>
    </w:p>
    <w:p w14:paraId="01188CFE" w14:textId="77777777" w:rsidR="00EA533A" w:rsidRPr="00685ED1" w:rsidRDefault="00EA533A" w:rsidP="00AA2711">
      <w:pPr>
        <w:spacing w:after="0" w:line="240" w:lineRule="auto"/>
        <w:jc w:val="center"/>
        <w:rPr>
          <w:rFonts w:cs="Times New Roman"/>
          <w:b/>
          <w:bCs/>
          <w:caps/>
          <w:sz w:val="30"/>
          <w:szCs w:val="30"/>
        </w:rPr>
      </w:pPr>
    </w:p>
    <w:p w14:paraId="25E58C0C" w14:textId="6C721951" w:rsidR="00EA533A" w:rsidRPr="00B775F1" w:rsidRDefault="002B5F29" w:rsidP="00C51534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b/>
          <w:sz w:val="30"/>
          <w:szCs w:val="30"/>
          <w:u w:val="single"/>
        </w:rPr>
      </w:pPr>
      <w:r w:rsidRPr="00B775F1">
        <w:rPr>
          <w:rFonts w:cs="Times New Roman"/>
          <w:b/>
          <w:sz w:val="30"/>
          <w:szCs w:val="30"/>
          <w:u w:val="single"/>
        </w:rPr>
        <w:t>Учебные программы</w:t>
      </w:r>
    </w:p>
    <w:p w14:paraId="723A5C6F" w14:textId="63932717" w:rsidR="00C7087E" w:rsidRPr="00B775F1" w:rsidRDefault="00E709A5" w:rsidP="00644F72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2022/2023</w:t>
      </w:r>
      <w:r w:rsidR="00EA533A" w:rsidRPr="00B775F1">
        <w:rPr>
          <w:rFonts w:cs="Times New Roman"/>
          <w:sz w:val="30"/>
          <w:szCs w:val="30"/>
        </w:rPr>
        <w:t xml:space="preserve"> учебном году используютс</w:t>
      </w:r>
      <w:r w:rsidR="00137AC1" w:rsidRPr="00B775F1">
        <w:rPr>
          <w:rFonts w:cs="Times New Roman"/>
          <w:sz w:val="30"/>
          <w:szCs w:val="30"/>
        </w:rPr>
        <w:t xml:space="preserve">я следующие учебные программы: </w:t>
      </w:r>
    </w:p>
    <w:tbl>
      <w:tblPr>
        <w:tblStyle w:val="af0"/>
        <w:tblpPr w:leftFromText="180" w:rightFromText="180" w:vertAnchor="text" w:horzAnchor="margin" w:tblpXSpec="center" w:tblpY="264"/>
        <w:tblW w:w="5000" w:type="pct"/>
        <w:tblLook w:val="04A0" w:firstRow="1" w:lastRow="0" w:firstColumn="1" w:lastColumn="0" w:noHBand="0" w:noVBand="1"/>
      </w:tblPr>
      <w:tblGrid>
        <w:gridCol w:w="1875"/>
        <w:gridCol w:w="816"/>
        <w:gridCol w:w="816"/>
        <w:gridCol w:w="816"/>
        <w:gridCol w:w="977"/>
        <w:gridCol w:w="1101"/>
        <w:gridCol w:w="1176"/>
        <w:gridCol w:w="1101"/>
        <w:gridCol w:w="1176"/>
      </w:tblGrid>
      <w:tr w:rsidR="00C7087E" w:rsidRPr="00B775F1" w14:paraId="7885A7F2" w14:textId="77777777" w:rsidTr="006B4274">
        <w:tc>
          <w:tcPr>
            <w:tcW w:w="951" w:type="pct"/>
            <w:vMerge w:val="restart"/>
            <w:vAlign w:val="center"/>
          </w:tcPr>
          <w:p w14:paraId="43F8FCE2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Класс</w:t>
            </w:r>
          </w:p>
        </w:tc>
        <w:tc>
          <w:tcPr>
            <w:tcW w:w="414" w:type="pct"/>
            <w:vMerge w:val="restart"/>
            <w:vAlign w:val="center"/>
          </w:tcPr>
          <w:p w14:paraId="420A3135" w14:textId="77777777" w:rsidR="00C7087E" w:rsidRPr="00B775F1" w:rsidRDefault="00E316FC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V</w:t>
            </w:r>
            <w:r w:rsidR="00C7087E"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414" w:type="pct"/>
            <w:vMerge w:val="restart"/>
            <w:vAlign w:val="center"/>
          </w:tcPr>
          <w:p w14:paraId="1C0EA68E" w14:textId="77777777" w:rsidR="00C7087E" w:rsidRPr="00B775F1" w:rsidRDefault="00E316FC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V</w:t>
            </w:r>
            <w:r w:rsidR="00C7087E"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</w:t>
            </w:r>
            <w:r w:rsidR="00685ED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414" w:type="pct"/>
            <w:vMerge w:val="restart"/>
            <w:vAlign w:val="center"/>
          </w:tcPr>
          <w:p w14:paraId="7918696D" w14:textId="77777777" w:rsidR="00C7087E" w:rsidRPr="00B775F1" w:rsidRDefault="00E316FC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V</w:t>
            </w:r>
            <w:r w:rsidR="00C7087E"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II</w:t>
            </w:r>
            <w:r w:rsidR="00685ED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</w:t>
            </w:r>
          </w:p>
        </w:tc>
        <w:tc>
          <w:tcPr>
            <w:tcW w:w="496" w:type="pct"/>
            <w:vMerge w:val="restart"/>
            <w:vAlign w:val="center"/>
          </w:tcPr>
          <w:p w14:paraId="3891849E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IX</w:t>
            </w:r>
          </w:p>
        </w:tc>
        <w:tc>
          <w:tcPr>
            <w:tcW w:w="1155" w:type="pct"/>
            <w:gridSpan w:val="2"/>
          </w:tcPr>
          <w:p w14:paraId="41996B5A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Х</w:t>
            </w:r>
          </w:p>
        </w:tc>
        <w:tc>
          <w:tcPr>
            <w:tcW w:w="1155" w:type="pct"/>
            <w:gridSpan w:val="2"/>
          </w:tcPr>
          <w:p w14:paraId="35B84040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en-US" w:eastAsia="ru-RU"/>
              </w:rPr>
              <w:t>XI</w:t>
            </w:r>
          </w:p>
        </w:tc>
      </w:tr>
      <w:tr w:rsidR="00C7087E" w:rsidRPr="00B775F1" w14:paraId="1AC43765" w14:textId="77777777" w:rsidTr="006B4274">
        <w:tc>
          <w:tcPr>
            <w:tcW w:w="951" w:type="pct"/>
            <w:vMerge/>
          </w:tcPr>
          <w:p w14:paraId="3A88E0CE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14" w:type="pct"/>
            <w:vMerge/>
          </w:tcPr>
          <w:p w14:paraId="30251C46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4" w:type="pct"/>
            <w:vMerge/>
          </w:tcPr>
          <w:p w14:paraId="1ABA7051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14" w:type="pct"/>
            <w:vMerge/>
          </w:tcPr>
          <w:p w14:paraId="7D738074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496" w:type="pct"/>
            <w:vMerge/>
          </w:tcPr>
          <w:p w14:paraId="5313E8B6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en-US" w:eastAsia="ru-RU"/>
              </w:rPr>
            </w:pPr>
          </w:p>
        </w:tc>
        <w:tc>
          <w:tcPr>
            <w:tcW w:w="559" w:type="pct"/>
          </w:tcPr>
          <w:p w14:paraId="3DD370A6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cs="Times New Roman"/>
                <w:sz w:val="30"/>
                <w:szCs w:val="30"/>
              </w:rPr>
            </w:pPr>
            <w:r w:rsidRPr="00B775F1">
              <w:rPr>
                <w:rFonts w:cs="Times New Roman"/>
                <w:sz w:val="30"/>
                <w:szCs w:val="30"/>
              </w:rPr>
              <w:t xml:space="preserve">базов. </w:t>
            </w:r>
            <w:proofErr w:type="spellStart"/>
            <w:r w:rsidRPr="00B775F1">
              <w:rPr>
                <w:rFonts w:cs="Times New Roman"/>
                <w:sz w:val="30"/>
                <w:szCs w:val="30"/>
              </w:rPr>
              <w:t>уров</w:t>
            </w:r>
            <w:proofErr w:type="spellEnd"/>
            <w:r w:rsidRPr="00B775F1">
              <w:rPr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597" w:type="pct"/>
          </w:tcPr>
          <w:p w14:paraId="739564AC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cs="Times New Roman"/>
                <w:sz w:val="30"/>
                <w:szCs w:val="30"/>
              </w:rPr>
            </w:pPr>
            <w:proofErr w:type="spellStart"/>
            <w:r w:rsidRPr="00B775F1">
              <w:rPr>
                <w:rFonts w:cs="Times New Roman"/>
                <w:sz w:val="30"/>
                <w:szCs w:val="30"/>
              </w:rPr>
              <w:t>повыш</w:t>
            </w:r>
            <w:proofErr w:type="spellEnd"/>
            <w:r w:rsidRPr="00B775F1">
              <w:rPr>
                <w:rFonts w:cs="Times New Roman"/>
                <w:sz w:val="30"/>
                <w:szCs w:val="30"/>
              </w:rPr>
              <w:t xml:space="preserve">. </w:t>
            </w:r>
            <w:proofErr w:type="spellStart"/>
            <w:r w:rsidRPr="00B775F1">
              <w:rPr>
                <w:rFonts w:cs="Times New Roman"/>
                <w:sz w:val="30"/>
                <w:szCs w:val="30"/>
              </w:rPr>
              <w:t>уров</w:t>
            </w:r>
            <w:proofErr w:type="spellEnd"/>
            <w:r w:rsidRPr="00B775F1">
              <w:rPr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559" w:type="pct"/>
          </w:tcPr>
          <w:p w14:paraId="4544088E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cs="Times New Roman"/>
                <w:sz w:val="30"/>
                <w:szCs w:val="30"/>
              </w:rPr>
            </w:pPr>
            <w:r w:rsidRPr="00B775F1">
              <w:rPr>
                <w:rFonts w:cs="Times New Roman"/>
                <w:sz w:val="30"/>
                <w:szCs w:val="30"/>
              </w:rPr>
              <w:t xml:space="preserve">базов. </w:t>
            </w:r>
            <w:proofErr w:type="spellStart"/>
            <w:r w:rsidRPr="00B775F1">
              <w:rPr>
                <w:rFonts w:cs="Times New Roman"/>
                <w:sz w:val="30"/>
                <w:szCs w:val="30"/>
              </w:rPr>
              <w:t>уров</w:t>
            </w:r>
            <w:proofErr w:type="spellEnd"/>
            <w:r w:rsidRPr="00B775F1">
              <w:rPr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597" w:type="pct"/>
          </w:tcPr>
          <w:p w14:paraId="5E0902FB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cs="Times New Roman"/>
                <w:sz w:val="30"/>
                <w:szCs w:val="30"/>
              </w:rPr>
            </w:pPr>
            <w:proofErr w:type="spellStart"/>
            <w:r w:rsidRPr="00B775F1">
              <w:rPr>
                <w:rFonts w:cs="Times New Roman"/>
                <w:sz w:val="30"/>
                <w:szCs w:val="30"/>
              </w:rPr>
              <w:t>повыш</w:t>
            </w:r>
            <w:proofErr w:type="spellEnd"/>
            <w:r w:rsidRPr="00B775F1">
              <w:rPr>
                <w:rFonts w:cs="Times New Roman"/>
                <w:sz w:val="30"/>
                <w:szCs w:val="30"/>
              </w:rPr>
              <w:t xml:space="preserve">. </w:t>
            </w:r>
            <w:proofErr w:type="spellStart"/>
            <w:r w:rsidRPr="00B775F1">
              <w:rPr>
                <w:rFonts w:cs="Times New Roman"/>
                <w:sz w:val="30"/>
                <w:szCs w:val="30"/>
              </w:rPr>
              <w:t>уров</w:t>
            </w:r>
            <w:proofErr w:type="spellEnd"/>
            <w:r w:rsidRPr="00B775F1">
              <w:rPr>
                <w:rFonts w:cs="Times New Roman"/>
                <w:sz w:val="30"/>
                <w:szCs w:val="30"/>
              </w:rPr>
              <w:t>.</w:t>
            </w:r>
          </w:p>
        </w:tc>
      </w:tr>
      <w:tr w:rsidR="00C7087E" w:rsidRPr="00B775F1" w14:paraId="59CA4C8D" w14:textId="77777777" w:rsidTr="006B4274">
        <w:tc>
          <w:tcPr>
            <w:tcW w:w="951" w:type="pct"/>
          </w:tcPr>
          <w:p w14:paraId="748DD9DB" w14:textId="77777777" w:rsidR="00C7087E" w:rsidRPr="00B775F1" w:rsidRDefault="00C7087E" w:rsidP="00644F72">
            <w:pPr>
              <w:spacing w:after="0" w:line="240" w:lineRule="auto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cs="Times New Roman"/>
                <w:sz w:val="30"/>
                <w:szCs w:val="30"/>
              </w:rPr>
              <w:t>Год утверждения (издания) учебной программы</w:t>
            </w:r>
          </w:p>
        </w:tc>
        <w:tc>
          <w:tcPr>
            <w:tcW w:w="414" w:type="pct"/>
            <w:vAlign w:val="center"/>
          </w:tcPr>
          <w:p w14:paraId="00EBA14C" w14:textId="77777777" w:rsidR="00C7087E" w:rsidRPr="00B14D36" w:rsidRDefault="00C7087E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14D36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2017</w:t>
            </w:r>
          </w:p>
        </w:tc>
        <w:tc>
          <w:tcPr>
            <w:tcW w:w="414" w:type="pct"/>
            <w:vAlign w:val="center"/>
          </w:tcPr>
          <w:p w14:paraId="6A97821A" w14:textId="193F29CA" w:rsidR="00C7087E" w:rsidRPr="00441346" w:rsidRDefault="00E709A5" w:rsidP="003B216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441346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201</w:t>
            </w:r>
            <w:r w:rsidR="003B2166" w:rsidRPr="00441346">
              <w:rPr>
                <w:rFonts w:eastAsia="Times New Roman" w:cs="Times New Roman"/>
                <w:sz w:val="30"/>
                <w:szCs w:val="30"/>
                <w:lang w:val="be-BY" w:eastAsia="ru-RU"/>
              </w:rPr>
              <w:t>7</w:t>
            </w:r>
          </w:p>
        </w:tc>
        <w:tc>
          <w:tcPr>
            <w:tcW w:w="414" w:type="pct"/>
            <w:vAlign w:val="center"/>
          </w:tcPr>
          <w:p w14:paraId="516700B4" w14:textId="77777777" w:rsidR="00C7087E" w:rsidRPr="00441346" w:rsidRDefault="00C7087E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441346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2018</w:t>
            </w:r>
          </w:p>
        </w:tc>
        <w:tc>
          <w:tcPr>
            <w:tcW w:w="496" w:type="pct"/>
            <w:vAlign w:val="center"/>
          </w:tcPr>
          <w:p w14:paraId="7792D5D9" w14:textId="77777777" w:rsidR="00C7087E" w:rsidRPr="00B14D36" w:rsidRDefault="00C7087E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B14D36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2019</w:t>
            </w:r>
          </w:p>
        </w:tc>
        <w:tc>
          <w:tcPr>
            <w:tcW w:w="559" w:type="pct"/>
            <w:vAlign w:val="center"/>
          </w:tcPr>
          <w:p w14:paraId="5722EB94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597" w:type="pct"/>
            <w:vAlign w:val="center"/>
          </w:tcPr>
          <w:p w14:paraId="71B46F72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2020</w:t>
            </w:r>
          </w:p>
        </w:tc>
        <w:tc>
          <w:tcPr>
            <w:tcW w:w="559" w:type="pct"/>
            <w:vAlign w:val="center"/>
          </w:tcPr>
          <w:p w14:paraId="32244AB9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trike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2021</w:t>
            </w:r>
          </w:p>
        </w:tc>
        <w:tc>
          <w:tcPr>
            <w:tcW w:w="597" w:type="pct"/>
            <w:vAlign w:val="center"/>
          </w:tcPr>
          <w:p w14:paraId="35535AAC" w14:textId="77777777" w:rsidR="00C7087E" w:rsidRPr="00B775F1" w:rsidRDefault="00C7087E" w:rsidP="00644F7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val="be-BY" w:eastAsia="ru-RU"/>
              </w:rPr>
            </w:pPr>
            <w:r w:rsidRPr="00B775F1">
              <w:rPr>
                <w:rFonts w:eastAsia="Times New Roman" w:cs="Times New Roman"/>
                <w:sz w:val="30"/>
                <w:szCs w:val="30"/>
                <w:lang w:val="be-BY" w:eastAsia="ru-RU"/>
              </w:rPr>
              <w:t>2021</w:t>
            </w:r>
          </w:p>
        </w:tc>
      </w:tr>
    </w:tbl>
    <w:p w14:paraId="40E7B5C8" w14:textId="43126ADC" w:rsidR="00EA533A" w:rsidRPr="00B775F1" w:rsidRDefault="00EA533A" w:rsidP="00644F72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226412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647F5E">
        <w:rPr>
          <w:rFonts w:eastAsia="Calibri" w:cs="Times New Roman"/>
          <w:i/>
          <w:sz w:val="30"/>
          <w:szCs w:val="30"/>
        </w:rPr>
        <w:t> </w:t>
      </w:r>
      <w:hyperlink r:id="rId9" w:history="1">
        <w:r w:rsidR="00647F5E" w:rsidRPr="00BC2B4C">
          <w:rPr>
            <w:rStyle w:val="a6"/>
            <w:rFonts w:eastAsia="Calibri" w:cs="Times New Roman"/>
            <w:i/>
            <w:sz w:val="30"/>
            <w:szCs w:val="30"/>
          </w:rPr>
          <w:t>Главная / </w:t>
        </w:r>
        <w:r w:rsidR="00226412" w:rsidRPr="00BC2B4C">
          <w:rPr>
            <w:rStyle w:val="a6"/>
            <w:rFonts w:eastAsia="Calibri" w:cs="Times New Roman"/>
            <w:i/>
            <w:sz w:val="30"/>
            <w:szCs w:val="30"/>
          </w:rPr>
          <w:t>Образовательный процесс. 202</w:t>
        </w:r>
        <w:r w:rsidR="00BE474E" w:rsidRPr="00BC2B4C">
          <w:rPr>
            <w:rStyle w:val="a6"/>
            <w:rFonts w:eastAsia="Calibri" w:cs="Times New Roman"/>
            <w:i/>
            <w:sz w:val="30"/>
            <w:szCs w:val="30"/>
          </w:rPr>
          <w:t>2</w:t>
        </w:r>
        <w:r w:rsidR="00226412" w:rsidRPr="00BC2B4C">
          <w:rPr>
            <w:rStyle w:val="a6"/>
            <w:rFonts w:eastAsia="Calibri" w:cs="Times New Roman"/>
            <w:i/>
            <w:sz w:val="30"/>
            <w:szCs w:val="30"/>
          </w:rPr>
          <w:t>/202</w:t>
        </w:r>
        <w:r w:rsidR="00BE474E" w:rsidRPr="00BC2B4C">
          <w:rPr>
            <w:rStyle w:val="a6"/>
            <w:rFonts w:eastAsia="Calibri" w:cs="Times New Roman"/>
            <w:i/>
            <w:sz w:val="30"/>
            <w:szCs w:val="30"/>
          </w:rPr>
          <w:t>3</w:t>
        </w:r>
        <w:r w:rsidR="00226412" w:rsidRPr="00BC2B4C">
          <w:rPr>
            <w:rStyle w:val="a6"/>
            <w:rFonts w:eastAsia="Calibri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Информатика</w:t>
        </w:r>
      </w:hyperlink>
      <w:r w:rsidR="00C7087E" w:rsidRPr="00B775F1">
        <w:rPr>
          <w:rFonts w:eastAsia="Calibri" w:cs="Times New Roman"/>
          <w:i/>
          <w:sz w:val="30"/>
          <w:szCs w:val="30"/>
        </w:rPr>
        <w:t>.</w:t>
      </w:r>
    </w:p>
    <w:p w14:paraId="67E68F9B" w14:textId="0349116D" w:rsidR="00BC135D" w:rsidRPr="00B775F1" w:rsidRDefault="00BC135D" w:rsidP="00EA3CDC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b/>
          <w:sz w:val="30"/>
          <w:szCs w:val="30"/>
          <w:u w:val="single"/>
        </w:rPr>
      </w:pPr>
      <w:r w:rsidRPr="00B775F1">
        <w:rPr>
          <w:rFonts w:cs="Times New Roman"/>
          <w:b/>
          <w:sz w:val="30"/>
          <w:szCs w:val="30"/>
          <w:u w:val="single"/>
        </w:rPr>
        <w:t>Учебные издания</w:t>
      </w:r>
    </w:p>
    <w:p w14:paraId="7676B505" w14:textId="739E88B0" w:rsidR="00CA6DEB" w:rsidRPr="00C3728E" w:rsidRDefault="00CA6DEB" w:rsidP="00CA6DEB">
      <w:pPr>
        <w:spacing w:after="0" w:line="240" w:lineRule="auto"/>
        <w:rPr>
          <w:rFonts w:eastAsia="Calibri" w:cs="Times New Roman"/>
          <w:i/>
          <w:sz w:val="30"/>
          <w:szCs w:val="30"/>
        </w:rPr>
      </w:pPr>
      <w:r w:rsidRPr="00C3728E">
        <w:rPr>
          <w:rFonts w:cs="Times New Roman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 w:rsidRPr="00C3728E">
        <w:rPr>
          <w:rFonts w:cs="Times New Roman"/>
          <w:sz w:val="30"/>
          <w:szCs w:val="30"/>
        </w:rPr>
        <w:t>Пералік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вучэбных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выданняў</w:t>
      </w:r>
      <w:proofErr w:type="spellEnd"/>
      <w:r w:rsidRPr="00C3728E">
        <w:rPr>
          <w:rFonts w:cs="Times New Roman"/>
          <w:sz w:val="30"/>
          <w:szCs w:val="30"/>
        </w:rPr>
        <w:t xml:space="preserve">, </w:t>
      </w:r>
      <w:proofErr w:type="spellStart"/>
      <w:r w:rsidRPr="00C3728E">
        <w:rPr>
          <w:rFonts w:cs="Times New Roman"/>
          <w:sz w:val="30"/>
          <w:szCs w:val="30"/>
        </w:rPr>
        <w:t>якія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прыгодныя</w:t>
      </w:r>
      <w:proofErr w:type="spellEnd"/>
      <w:r w:rsidRPr="00C3728E">
        <w:rPr>
          <w:rFonts w:cs="Times New Roman"/>
          <w:sz w:val="30"/>
          <w:szCs w:val="30"/>
        </w:rPr>
        <w:t xml:space="preserve"> для </w:t>
      </w:r>
      <w:proofErr w:type="spellStart"/>
      <w:r w:rsidRPr="00C3728E">
        <w:rPr>
          <w:rFonts w:cs="Times New Roman"/>
          <w:sz w:val="30"/>
          <w:szCs w:val="30"/>
        </w:rPr>
        <w:t>выкарыстання</w:t>
      </w:r>
      <w:proofErr w:type="spellEnd"/>
      <w:r w:rsidRPr="00C3728E">
        <w:rPr>
          <w:rFonts w:cs="Times New Roman"/>
          <w:sz w:val="30"/>
          <w:szCs w:val="30"/>
        </w:rPr>
        <w:t xml:space="preserve"> ў </w:t>
      </w:r>
      <w:proofErr w:type="spellStart"/>
      <w:r w:rsidRPr="00C3728E">
        <w:rPr>
          <w:rFonts w:cs="Times New Roman"/>
          <w:sz w:val="30"/>
          <w:szCs w:val="30"/>
        </w:rPr>
        <w:t>бібліятэчных</w:t>
      </w:r>
      <w:proofErr w:type="spellEnd"/>
      <w:r w:rsidRPr="00C3728E">
        <w:rPr>
          <w:rFonts w:cs="Times New Roman"/>
          <w:sz w:val="30"/>
          <w:szCs w:val="30"/>
        </w:rPr>
        <w:t xml:space="preserve"> фондах </w:t>
      </w:r>
      <w:proofErr w:type="spellStart"/>
      <w:r w:rsidRPr="00C3728E">
        <w:rPr>
          <w:rFonts w:cs="Times New Roman"/>
          <w:sz w:val="30"/>
          <w:szCs w:val="30"/>
        </w:rPr>
        <w:t>устаноў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адукацыі</w:t>
      </w:r>
      <w:proofErr w:type="spellEnd"/>
      <w:r w:rsidRPr="00C3728E">
        <w:rPr>
          <w:rFonts w:cs="Times New Roman"/>
          <w:sz w:val="30"/>
          <w:szCs w:val="30"/>
        </w:rPr>
        <w:t xml:space="preserve">, </w:t>
      </w:r>
      <w:proofErr w:type="spellStart"/>
      <w:r w:rsidRPr="00C3728E">
        <w:rPr>
          <w:rFonts w:cs="Times New Roman"/>
          <w:sz w:val="30"/>
          <w:szCs w:val="30"/>
        </w:rPr>
        <w:t>якія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рэалізуюць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адукацыйныя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праграмы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агульнай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сярэдняй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адукацыі</w:t>
      </w:r>
      <w:proofErr w:type="spellEnd"/>
      <w:r w:rsidRPr="00C3728E">
        <w:rPr>
          <w:rFonts w:cs="Times New Roman"/>
          <w:sz w:val="30"/>
          <w:szCs w:val="30"/>
        </w:rPr>
        <w:t xml:space="preserve">, </w:t>
      </w:r>
      <w:r w:rsidR="00DB51E1">
        <w:rPr>
          <w:rFonts w:cs="Times New Roman"/>
          <w:sz w:val="30"/>
          <w:szCs w:val="30"/>
        </w:rPr>
        <w:t xml:space="preserve">у 2022/2023 </w:t>
      </w:r>
      <w:proofErr w:type="spellStart"/>
      <w:r w:rsidR="00DB51E1">
        <w:rPr>
          <w:rFonts w:cs="Times New Roman"/>
          <w:sz w:val="30"/>
          <w:szCs w:val="30"/>
        </w:rPr>
        <w:t>навучальным</w:t>
      </w:r>
      <w:proofErr w:type="spellEnd"/>
      <w:r w:rsidR="00DB51E1">
        <w:rPr>
          <w:rFonts w:cs="Times New Roman"/>
          <w:sz w:val="30"/>
          <w:szCs w:val="30"/>
        </w:rPr>
        <w:t xml:space="preserve"> </w:t>
      </w:r>
      <w:proofErr w:type="spellStart"/>
      <w:r w:rsidR="00DB51E1">
        <w:rPr>
          <w:rFonts w:cs="Times New Roman"/>
          <w:sz w:val="30"/>
          <w:szCs w:val="30"/>
        </w:rPr>
        <w:t>годзе</w:t>
      </w:r>
      <w:proofErr w:type="spellEnd"/>
      <w:r w:rsidR="00DB51E1">
        <w:rPr>
          <w:rFonts w:cs="Times New Roman"/>
          <w:sz w:val="30"/>
          <w:szCs w:val="30"/>
        </w:rPr>
        <w:t>»</w:t>
      </w:r>
      <w:r w:rsidRPr="00C3728E">
        <w:rPr>
          <w:rFonts w:cs="Times New Roman"/>
          <w:sz w:val="30"/>
          <w:szCs w:val="30"/>
        </w:rPr>
        <w:t>. Данный документ опубликован в бюллетене Министерства образования Республики Беларусь «</w:t>
      </w:r>
      <w:proofErr w:type="spellStart"/>
      <w:r w:rsidRPr="00C3728E">
        <w:rPr>
          <w:rFonts w:cs="Times New Roman"/>
          <w:sz w:val="30"/>
          <w:szCs w:val="30"/>
        </w:rPr>
        <w:t>Зборнік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нарматыўных</w:t>
      </w:r>
      <w:proofErr w:type="spellEnd"/>
      <w:r w:rsidRPr="00C3728E">
        <w:rPr>
          <w:rFonts w:cs="Times New Roman"/>
          <w:sz w:val="30"/>
          <w:szCs w:val="30"/>
        </w:rPr>
        <w:t xml:space="preserve"> </w:t>
      </w:r>
      <w:proofErr w:type="spellStart"/>
      <w:r w:rsidRPr="00C3728E">
        <w:rPr>
          <w:rFonts w:cs="Times New Roman"/>
          <w:sz w:val="30"/>
          <w:szCs w:val="30"/>
        </w:rPr>
        <w:t>дакументаў</w:t>
      </w:r>
      <w:proofErr w:type="spellEnd"/>
      <w:r w:rsidRPr="00C3728E">
        <w:rPr>
          <w:rFonts w:cs="Times New Roman"/>
          <w:sz w:val="30"/>
          <w:szCs w:val="30"/>
        </w:rPr>
        <w:t xml:space="preserve">» (№ 8, 2022), размещен на национальном образовательном портале: </w:t>
      </w:r>
      <w:hyperlink r:id="rId10" w:history="1">
        <w:r w:rsidR="008E7712" w:rsidRPr="00D742FA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8E7712">
        <w:rPr>
          <w:rFonts w:eastAsia="Calibri" w:cs="Times New Roman"/>
          <w:i/>
          <w:sz w:val="30"/>
          <w:szCs w:val="30"/>
        </w:rPr>
        <w:t xml:space="preserve"> </w:t>
      </w:r>
      <w:hyperlink r:id="rId11" w:history="1">
        <w:r w:rsidR="00EA3CDC" w:rsidRPr="008E7712">
          <w:rPr>
            <w:rStyle w:val="a6"/>
            <w:rFonts w:eastAsia="Calibri" w:cs="Times New Roman"/>
            <w:i/>
            <w:sz w:val="30"/>
            <w:szCs w:val="30"/>
          </w:rPr>
          <w:t>Главная </w:t>
        </w:r>
        <w:r w:rsidRPr="008E7712">
          <w:rPr>
            <w:rStyle w:val="a6"/>
            <w:rFonts w:eastAsia="Calibri" w:cs="Times New Roman"/>
            <w:i/>
            <w:sz w:val="30"/>
            <w:szCs w:val="30"/>
          </w:rPr>
          <w:t>/ Образовательный</w:t>
        </w:r>
        <w:r w:rsidR="00EA3CDC" w:rsidRPr="008E7712">
          <w:rPr>
            <w:rStyle w:val="a6"/>
            <w:rFonts w:eastAsia="Calibri" w:cs="Times New Roman"/>
            <w:i/>
            <w:sz w:val="30"/>
            <w:szCs w:val="30"/>
          </w:rPr>
          <w:t xml:space="preserve"> процесс. 2022/2023 учебный год / </w:t>
        </w:r>
        <w:r w:rsidRPr="008E7712">
          <w:rPr>
            <w:rStyle w:val="a6"/>
            <w:rFonts w:eastAsia="Calibri" w:cs="Times New Roman"/>
            <w:i/>
            <w:sz w:val="30"/>
            <w:szCs w:val="30"/>
          </w:rPr>
          <w:t>Общее среднее образование / Перечни учебных изданий</w:t>
        </w:r>
      </w:hyperlink>
      <w:r w:rsidRPr="00C3728E">
        <w:rPr>
          <w:rFonts w:eastAsia="Calibri" w:cs="Times New Roman"/>
          <w:i/>
          <w:color w:val="000000"/>
          <w:sz w:val="30"/>
          <w:szCs w:val="30"/>
        </w:rPr>
        <w:t>.</w:t>
      </w:r>
    </w:p>
    <w:p w14:paraId="07B98824" w14:textId="6858D856" w:rsidR="00F77B13" w:rsidRPr="00A001BB" w:rsidRDefault="00F77B13" w:rsidP="00644F72">
      <w:pPr>
        <w:spacing w:after="0" w:line="240" w:lineRule="auto"/>
        <w:ind w:right="-1"/>
        <w:rPr>
          <w:rFonts w:eastAsia="Calibri" w:cs="Times New Roman"/>
          <w:iCs/>
          <w:sz w:val="30"/>
          <w:szCs w:val="30"/>
        </w:rPr>
      </w:pPr>
      <w:r w:rsidRPr="00A001BB">
        <w:rPr>
          <w:rFonts w:eastAsia="Calibri" w:cs="Times New Roman"/>
          <w:iCs/>
          <w:sz w:val="30"/>
          <w:szCs w:val="30"/>
        </w:rPr>
        <w:t>На национальном образовательном портале (</w:t>
      </w:r>
      <w:hyperlink r:id="rId12" w:history="1">
        <w:r w:rsidR="00856211" w:rsidRPr="00DC41F6">
          <w:rPr>
            <w:rStyle w:val="a6"/>
            <w:rFonts w:eastAsia="Calibri" w:cs="Times New Roman"/>
            <w:i/>
            <w:iCs/>
            <w:sz w:val="30"/>
            <w:szCs w:val="30"/>
          </w:rPr>
          <w:t>http://e-padruch</w:t>
        </w:r>
        <w:r w:rsidR="00856211" w:rsidRPr="00DC41F6">
          <w:rPr>
            <w:rStyle w:val="a6"/>
            <w:rFonts w:eastAsia="Calibri" w:cs="Times New Roman"/>
            <w:i/>
            <w:iCs/>
            <w:sz w:val="30"/>
            <w:szCs w:val="30"/>
          </w:rPr>
          <w:t>n</w:t>
        </w:r>
        <w:r w:rsidR="00856211" w:rsidRPr="00DC41F6">
          <w:rPr>
            <w:rStyle w:val="a6"/>
            <w:rFonts w:eastAsia="Calibri" w:cs="Times New Roman"/>
            <w:i/>
            <w:iCs/>
            <w:sz w:val="30"/>
            <w:szCs w:val="30"/>
          </w:rPr>
          <w:t>ik.adu.by/</w:t>
        </w:r>
      </w:hyperlink>
      <w:r w:rsidRPr="00A001BB">
        <w:rPr>
          <w:rFonts w:eastAsia="Calibri" w:cs="Times New Roman"/>
          <w:iCs/>
          <w:sz w:val="30"/>
          <w:szCs w:val="30"/>
        </w:rPr>
        <w:t>) размещен</w:t>
      </w:r>
      <w:r>
        <w:rPr>
          <w:rFonts w:eastAsia="Calibri" w:cs="Times New Roman"/>
          <w:iCs/>
          <w:sz w:val="30"/>
          <w:szCs w:val="30"/>
        </w:rPr>
        <w:t>ы</w:t>
      </w:r>
      <w:r w:rsidRPr="00A001BB">
        <w:rPr>
          <w:rFonts w:eastAsia="Calibri" w:cs="Times New Roman"/>
          <w:iCs/>
          <w:sz w:val="30"/>
          <w:szCs w:val="30"/>
        </w:rPr>
        <w:t xml:space="preserve"> электронн</w:t>
      </w:r>
      <w:r>
        <w:rPr>
          <w:rFonts w:eastAsia="Calibri" w:cs="Times New Roman"/>
          <w:iCs/>
          <w:sz w:val="30"/>
          <w:szCs w:val="30"/>
        </w:rPr>
        <w:t>ые</w:t>
      </w:r>
      <w:r w:rsidR="003B2166">
        <w:rPr>
          <w:rFonts w:eastAsia="Calibri" w:cs="Times New Roman"/>
          <w:iCs/>
          <w:sz w:val="30"/>
          <w:szCs w:val="30"/>
        </w:rPr>
        <w:t xml:space="preserve"> </w:t>
      </w:r>
      <w:r w:rsidR="003B2166" w:rsidRPr="00441346">
        <w:rPr>
          <w:rFonts w:eastAsia="Calibri" w:cs="Times New Roman"/>
          <w:iCs/>
          <w:sz w:val="30"/>
          <w:szCs w:val="30"/>
        </w:rPr>
        <w:t>версии</w:t>
      </w:r>
      <w:r w:rsidRPr="00441346">
        <w:rPr>
          <w:rFonts w:eastAsia="Calibri" w:cs="Times New Roman"/>
          <w:iCs/>
          <w:sz w:val="30"/>
          <w:szCs w:val="30"/>
        </w:rPr>
        <w:t xml:space="preserve"> учебных</w:t>
      </w:r>
      <w:r w:rsidRPr="00DB7682">
        <w:rPr>
          <w:rFonts w:eastAsia="Calibri" w:cs="Times New Roman"/>
          <w:iCs/>
          <w:sz w:val="30"/>
          <w:szCs w:val="30"/>
        </w:rPr>
        <w:t xml:space="preserve"> пособий.</w:t>
      </w:r>
      <w:r w:rsidRPr="00A001BB">
        <w:rPr>
          <w:rFonts w:eastAsia="Calibri" w:cs="Times New Roman"/>
          <w:iCs/>
          <w:sz w:val="30"/>
          <w:szCs w:val="30"/>
        </w:rPr>
        <w:t xml:space="preserve"> Электронные</w:t>
      </w:r>
      <w:r w:rsidRPr="00A001BB">
        <w:rPr>
          <w:rFonts w:eastAsia="Calibri" w:cs="Times New Roman"/>
          <w:iCs/>
          <w:sz w:val="30"/>
          <w:szCs w:val="30"/>
          <w:lang w:val="be-BY"/>
        </w:rPr>
        <w:t xml:space="preserve"> </w:t>
      </w:r>
      <w:r w:rsidRPr="00A001BB">
        <w:rPr>
          <w:rFonts w:eastAsia="Calibri" w:cs="Times New Roman"/>
          <w:iCs/>
          <w:sz w:val="30"/>
          <w:szCs w:val="30"/>
        </w:rPr>
        <w:t xml:space="preserve">приложения для базового и повышенного уровней </w:t>
      </w:r>
      <w:r w:rsidR="00AC77E4">
        <w:rPr>
          <w:rFonts w:eastAsia="Calibri" w:cs="Times New Roman"/>
          <w:iCs/>
          <w:sz w:val="30"/>
          <w:szCs w:val="30"/>
        </w:rPr>
        <w:t xml:space="preserve">изучения учебного предмета </w:t>
      </w:r>
      <w:r w:rsidRPr="00A001BB">
        <w:rPr>
          <w:rFonts w:eastAsia="Calibri" w:cs="Times New Roman"/>
          <w:iCs/>
          <w:sz w:val="30"/>
          <w:szCs w:val="30"/>
        </w:rPr>
        <w:t>размещены на ресурсе (</w:t>
      </w:r>
      <w:hyperlink r:id="rId13" w:history="1">
        <w:r w:rsidRPr="00226412">
          <w:rPr>
            <w:rStyle w:val="a6"/>
            <w:rFonts w:eastAsia="Calibri" w:cs="Times New Roman"/>
            <w:i/>
            <w:iCs/>
            <w:sz w:val="30"/>
            <w:szCs w:val="30"/>
          </w:rPr>
          <w:t>http://profi</w:t>
        </w:r>
        <w:r w:rsidRPr="00226412">
          <w:rPr>
            <w:rStyle w:val="a6"/>
            <w:rFonts w:eastAsia="Calibri" w:cs="Times New Roman"/>
            <w:i/>
            <w:iCs/>
            <w:sz w:val="30"/>
            <w:szCs w:val="30"/>
          </w:rPr>
          <w:t>l</w:t>
        </w:r>
        <w:r w:rsidRPr="00226412">
          <w:rPr>
            <w:rStyle w:val="a6"/>
            <w:rFonts w:eastAsia="Calibri" w:cs="Times New Roman"/>
            <w:i/>
            <w:iCs/>
            <w:sz w:val="30"/>
            <w:szCs w:val="30"/>
          </w:rPr>
          <w:t>.adu.by</w:t>
        </w:r>
      </w:hyperlink>
      <w:r w:rsidRPr="00A001BB">
        <w:rPr>
          <w:rFonts w:eastAsia="Calibri" w:cs="Times New Roman"/>
          <w:iCs/>
          <w:sz w:val="30"/>
          <w:szCs w:val="30"/>
        </w:rPr>
        <w:t>).</w:t>
      </w:r>
    </w:p>
    <w:p w14:paraId="73A87430" w14:textId="68BA2C45" w:rsidR="00BC135D" w:rsidRPr="00B775F1" w:rsidRDefault="00AA2711" w:rsidP="00644F72">
      <w:pPr>
        <w:pStyle w:val="a3"/>
        <w:spacing w:after="0" w:line="240" w:lineRule="auto"/>
        <w:ind w:left="0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 xml:space="preserve">Рекомендации по работе </w:t>
      </w:r>
      <w:r w:rsidR="00BC135D" w:rsidRPr="00B775F1">
        <w:rPr>
          <w:rFonts w:cs="Times New Roman"/>
          <w:sz w:val="30"/>
          <w:szCs w:val="30"/>
        </w:rPr>
        <w:t xml:space="preserve">с учебными пособиями </w:t>
      </w:r>
      <w:r w:rsidRPr="00B775F1">
        <w:rPr>
          <w:rFonts w:cs="Times New Roman"/>
          <w:sz w:val="30"/>
          <w:szCs w:val="30"/>
        </w:rPr>
        <w:t>размещены на национальном образоват</w:t>
      </w:r>
      <w:r w:rsidR="00D702EE" w:rsidRPr="00B775F1">
        <w:rPr>
          <w:rFonts w:cs="Times New Roman"/>
          <w:sz w:val="30"/>
          <w:szCs w:val="30"/>
        </w:rPr>
        <w:t>ельном портале:</w:t>
      </w:r>
      <w:r w:rsidR="00BC2B4C">
        <w:rPr>
          <w:rFonts w:cs="Times New Roman"/>
          <w:sz w:val="30"/>
          <w:szCs w:val="30"/>
        </w:rPr>
        <w:t xml:space="preserve"> </w:t>
      </w:r>
      <w:bookmarkStart w:id="0" w:name="_Hlk109823634"/>
      <w:r w:rsidR="00BC2B4C">
        <w:fldChar w:fldCharType="begin"/>
      </w:r>
      <w:r w:rsidR="00BC2B4C">
        <w:instrText xml:space="preserve"> HYPERLINK "https://adu.by/" </w:instrText>
      </w:r>
      <w:r w:rsidR="00BC2B4C">
        <w:fldChar w:fldCharType="separate"/>
      </w:r>
      <w:r w:rsidR="00BC2B4C" w:rsidRPr="00226412">
        <w:rPr>
          <w:rStyle w:val="a6"/>
          <w:rFonts w:eastAsia="Calibri" w:cs="Times New Roman"/>
          <w:i/>
          <w:sz w:val="30"/>
          <w:szCs w:val="30"/>
        </w:rPr>
        <w:t>https://adu.by/</w:t>
      </w:r>
      <w:r w:rsidR="00BC2B4C">
        <w:rPr>
          <w:rStyle w:val="a6"/>
          <w:rFonts w:eastAsia="Calibri" w:cs="Times New Roman"/>
          <w:i/>
          <w:sz w:val="30"/>
          <w:szCs w:val="30"/>
        </w:rPr>
        <w:fldChar w:fldCharType="end"/>
      </w:r>
      <w:r w:rsidR="00BC2B4C">
        <w:rPr>
          <w:rStyle w:val="a6"/>
          <w:rFonts w:eastAsia="Calibri" w:cs="Times New Roman"/>
          <w:i/>
          <w:sz w:val="30"/>
          <w:szCs w:val="30"/>
        </w:rPr>
        <w:t xml:space="preserve"> </w:t>
      </w:r>
      <w:hyperlink r:id="rId14" w:history="1">
        <w:r w:rsidR="00BC2B4C" w:rsidRPr="00BC2B4C">
          <w:rPr>
            <w:rStyle w:val="a6"/>
            <w:rFonts w:eastAsia="Calibri" w:cs="Times New Roman"/>
            <w:i/>
            <w:sz w:val="30"/>
            <w:szCs w:val="30"/>
          </w:rPr>
          <w:t>Главная / Образовательный процесс. 2022/2023 учебный год / Общее среднее образование / Учебные предметы. V–XI классы / Инфо</w:t>
        </w:r>
        <w:r w:rsidR="00BC2B4C" w:rsidRPr="00BC2B4C">
          <w:rPr>
            <w:rStyle w:val="a6"/>
            <w:rFonts w:eastAsia="Calibri" w:cs="Times New Roman"/>
            <w:i/>
            <w:sz w:val="30"/>
            <w:szCs w:val="30"/>
          </w:rPr>
          <w:t>р</w:t>
        </w:r>
        <w:r w:rsidR="00BC2B4C" w:rsidRPr="00BC2B4C">
          <w:rPr>
            <w:rStyle w:val="a6"/>
            <w:rFonts w:eastAsia="Calibri" w:cs="Times New Roman"/>
            <w:i/>
            <w:sz w:val="30"/>
            <w:szCs w:val="30"/>
          </w:rPr>
          <w:t>матика</w:t>
        </w:r>
      </w:hyperlink>
      <w:bookmarkEnd w:id="0"/>
      <w:r w:rsidR="0059514E" w:rsidRPr="00B775F1">
        <w:rPr>
          <w:rFonts w:eastAsia="Calibri" w:cs="Times New Roman"/>
          <w:i/>
          <w:sz w:val="30"/>
          <w:szCs w:val="30"/>
        </w:rPr>
        <w:t>.</w:t>
      </w:r>
    </w:p>
    <w:p w14:paraId="289A127C" w14:textId="44FBF366" w:rsidR="00BC135D" w:rsidRPr="00B775F1" w:rsidRDefault="0059514E" w:rsidP="00644F72">
      <w:p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lastRenderedPageBreak/>
        <w:t>Полная информация об учебно-методическом обеспечении образовательного процесса по учебному предмету «Информатика» в</w:t>
      </w:r>
      <w:r w:rsidR="008463B6">
        <w:rPr>
          <w:rFonts w:cs="Times New Roman"/>
          <w:sz w:val="30"/>
          <w:szCs w:val="30"/>
        </w:rPr>
        <w:t> </w:t>
      </w:r>
      <w:r w:rsidR="00F27B69">
        <w:rPr>
          <w:rFonts w:cs="Times New Roman"/>
          <w:sz w:val="30"/>
          <w:szCs w:val="30"/>
        </w:rPr>
        <w:t>2022/2023</w:t>
      </w:r>
      <w:r w:rsidRPr="00B775F1">
        <w:rPr>
          <w:rFonts w:cs="Times New Roman"/>
          <w:sz w:val="30"/>
          <w:szCs w:val="30"/>
        </w:rPr>
        <w:t xml:space="preserve"> учебном году размещена на национальном образовательном портале:</w:t>
      </w:r>
      <w:r w:rsidR="008E7712">
        <w:rPr>
          <w:rFonts w:cs="Times New Roman"/>
          <w:sz w:val="30"/>
          <w:szCs w:val="30"/>
        </w:rPr>
        <w:t xml:space="preserve"> </w:t>
      </w:r>
      <w:bookmarkStart w:id="1" w:name="_Hlk109823684"/>
      <w:r w:rsidR="008E7712">
        <w:fldChar w:fldCharType="begin"/>
      </w:r>
      <w:r w:rsidR="008E7712">
        <w:instrText xml:space="preserve"> HYPERLINK "https://adu.by/" </w:instrText>
      </w:r>
      <w:r w:rsidR="008E7712">
        <w:fldChar w:fldCharType="separate"/>
      </w:r>
      <w:r w:rsidR="008E7712" w:rsidRPr="00226412">
        <w:rPr>
          <w:rStyle w:val="a6"/>
          <w:rFonts w:eastAsia="Calibri" w:cs="Times New Roman"/>
          <w:i/>
          <w:sz w:val="30"/>
          <w:szCs w:val="30"/>
        </w:rPr>
        <w:t>https://adu.by/</w:t>
      </w:r>
      <w:r w:rsidR="008E7712">
        <w:rPr>
          <w:rStyle w:val="a6"/>
          <w:rFonts w:eastAsia="Calibri" w:cs="Times New Roman"/>
          <w:i/>
          <w:sz w:val="30"/>
          <w:szCs w:val="30"/>
        </w:rPr>
        <w:fldChar w:fldCharType="end"/>
      </w:r>
      <w:r w:rsidR="008E7712">
        <w:rPr>
          <w:rStyle w:val="a6"/>
          <w:rFonts w:eastAsia="Calibri" w:cs="Times New Roman"/>
          <w:i/>
          <w:sz w:val="30"/>
          <w:szCs w:val="30"/>
        </w:rPr>
        <w:t xml:space="preserve"> </w:t>
      </w:r>
      <w:hyperlink r:id="rId15" w:history="1">
        <w:r w:rsidR="008E7712" w:rsidRPr="00BC2B4C">
          <w:rPr>
            <w:rStyle w:val="a6"/>
            <w:rFonts w:eastAsia="Calibri" w:cs="Times New Roman"/>
            <w:i/>
            <w:sz w:val="30"/>
            <w:szCs w:val="30"/>
          </w:rPr>
          <w:t>Главная</w:t>
        </w:r>
        <w:r w:rsidR="008E7712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8E7712" w:rsidRPr="00BC2B4C">
          <w:rPr>
            <w:rStyle w:val="a6"/>
            <w:rFonts w:eastAsia="Calibri" w:cs="Times New Roman"/>
            <w:i/>
            <w:sz w:val="30"/>
            <w:szCs w:val="30"/>
          </w:rPr>
          <w:t>/</w:t>
        </w:r>
        <w:r w:rsidR="008E7712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8E7712" w:rsidRPr="00BC2B4C">
          <w:rPr>
            <w:rStyle w:val="a6"/>
            <w:rFonts w:eastAsia="Calibri" w:cs="Times New Roman"/>
            <w:i/>
            <w:sz w:val="30"/>
            <w:szCs w:val="30"/>
          </w:rPr>
          <w:t>Образовательный процесс. 2022/2023</w:t>
        </w:r>
        <w:r w:rsidR="008E7712">
          <w:rPr>
            <w:rStyle w:val="a6"/>
            <w:rFonts w:eastAsia="Calibri" w:cs="Times New Roman"/>
            <w:i/>
            <w:sz w:val="30"/>
            <w:szCs w:val="30"/>
          </w:rPr>
          <w:t> </w:t>
        </w:r>
        <w:r w:rsidR="008E7712" w:rsidRPr="00BC2B4C">
          <w:rPr>
            <w:rStyle w:val="a6"/>
            <w:rFonts w:eastAsia="Calibri" w:cs="Times New Roman"/>
            <w:i/>
            <w:sz w:val="30"/>
            <w:szCs w:val="30"/>
          </w:rPr>
          <w:t>учебный год / Общее среднее образов</w:t>
        </w:r>
        <w:r w:rsidR="008E7712" w:rsidRPr="00BC2B4C">
          <w:rPr>
            <w:rStyle w:val="a6"/>
            <w:rFonts w:eastAsia="Calibri" w:cs="Times New Roman"/>
            <w:i/>
            <w:sz w:val="30"/>
            <w:szCs w:val="30"/>
          </w:rPr>
          <w:t>а</w:t>
        </w:r>
        <w:r w:rsidR="008E7712" w:rsidRPr="00BC2B4C">
          <w:rPr>
            <w:rStyle w:val="a6"/>
            <w:rFonts w:eastAsia="Calibri" w:cs="Times New Roman"/>
            <w:i/>
            <w:sz w:val="30"/>
            <w:szCs w:val="30"/>
          </w:rPr>
          <w:t>ние / Учебные предметы. V–XI классы / Информатика</w:t>
        </w:r>
      </w:hyperlink>
      <w:bookmarkEnd w:id="1"/>
      <w:r w:rsidR="00BC135D" w:rsidRPr="00B775F1">
        <w:rPr>
          <w:rFonts w:cs="Times New Roman"/>
          <w:sz w:val="30"/>
          <w:szCs w:val="30"/>
        </w:rPr>
        <w:t>.</w:t>
      </w:r>
    </w:p>
    <w:p w14:paraId="086C7BAD" w14:textId="77777777" w:rsidR="00176B64" w:rsidRPr="00176B64" w:rsidRDefault="00BC135D" w:rsidP="00176B64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b/>
          <w:sz w:val="30"/>
          <w:szCs w:val="30"/>
          <w:u w:val="single"/>
        </w:rPr>
      </w:pPr>
      <w:r w:rsidRPr="00176B64">
        <w:rPr>
          <w:rFonts w:cs="Times New Roman"/>
          <w:b/>
          <w:sz w:val="30"/>
          <w:szCs w:val="30"/>
          <w:u w:val="single"/>
        </w:rPr>
        <w:t>Организация</w:t>
      </w:r>
      <w:r w:rsidR="007D55FD" w:rsidRPr="00176B64">
        <w:rPr>
          <w:rFonts w:cs="Times New Roman"/>
          <w:b/>
          <w:sz w:val="30"/>
          <w:szCs w:val="30"/>
          <w:u w:val="single"/>
        </w:rPr>
        <w:t xml:space="preserve"> образовательного процесса </w:t>
      </w:r>
      <w:r w:rsidR="00176B64" w:rsidRPr="00176B64">
        <w:rPr>
          <w:rFonts w:cs="Times New Roman"/>
          <w:b/>
          <w:sz w:val="30"/>
          <w:szCs w:val="30"/>
          <w:u w:val="single"/>
        </w:rPr>
        <w:t xml:space="preserve">при изучении </w:t>
      </w:r>
    </w:p>
    <w:p w14:paraId="39C3DCCA" w14:textId="6345D0EA" w:rsidR="007D55FD" w:rsidRPr="00176B64" w:rsidRDefault="006B408F" w:rsidP="00176B64">
      <w:pPr>
        <w:spacing w:after="0" w:line="240" w:lineRule="auto"/>
        <w:ind w:firstLine="0"/>
        <w:rPr>
          <w:rFonts w:cs="Times New Roman"/>
          <w:b/>
          <w:sz w:val="30"/>
          <w:szCs w:val="30"/>
          <w:u w:val="single"/>
        </w:rPr>
      </w:pPr>
      <w:r w:rsidRPr="00176B64">
        <w:rPr>
          <w:rFonts w:cs="Times New Roman"/>
          <w:b/>
          <w:sz w:val="30"/>
          <w:szCs w:val="30"/>
          <w:u w:val="single"/>
        </w:rPr>
        <w:t xml:space="preserve">учебного предмета </w:t>
      </w:r>
      <w:r w:rsidR="007D55FD" w:rsidRPr="00176B64">
        <w:rPr>
          <w:rFonts w:cs="Times New Roman"/>
          <w:b/>
          <w:sz w:val="30"/>
          <w:szCs w:val="30"/>
          <w:u w:val="single"/>
        </w:rPr>
        <w:t>на повышенном уровне</w:t>
      </w:r>
    </w:p>
    <w:p w14:paraId="4A4F7ACF" w14:textId="75981E9B" w:rsidR="006700B8" w:rsidRDefault="00AA049C" w:rsidP="006700B8">
      <w:pPr>
        <w:spacing w:line="240" w:lineRule="auto"/>
        <w:rPr>
          <w:rFonts w:eastAsia="Calibri" w:cs="Times New Roman"/>
          <w:i/>
          <w:color w:val="000000"/>
          <w:sz w:val="30"/>
          <w:szCs w:val="30"/>
        </w:rPr>
      </w:pPr>
      <w:r>
        <w:rPr>
          <w:rFonts w:cs="Times New Roman"/>
          <w:sz w:val="30"/>
          <w:szCs w:val="30"/>
        </w:rPr>
        <w:t>На I</w:t>
      </w:r>
      <w:r w:rsidR="00F9112D">
        <w:rPr>
          <w:rFonts w:cs="Times New Roman"/>
          <w:sz w:val="30"/>
          <w:szCs w:val="30"/>
          <w:lang w:val="en-US"/>
        </w:rPr>
        <w:t>I</w:t>
      </w:r>
      <w:r w:rsidR="009E7A4C" w:rsidRPr="00B775F1">
        <w:rPr>
          <w:rFonts w:cs="Times New Roman"/>
          <w:sz w:val="30"/>
          <w:szCs w:val="30"/>
        </w:rPr>
        <w:t xml:space="preserve"> ступени общего среднего образования учебный предмет «</w:t>
      </w:r>
      <w:r w:rsidR="0059514E" w:rsidRPr="00B775F1">
        <w:rPr>
          <w:rFonts w:cs="Times New Roman"/>
          <w:sz w:val="30"/>
          <w:szCs w:val="30"/>
        </w:rPr>
        <w:t>Информатика</w:t>
      </w:r>
      <w:r w:rsidR="009E7A4C" w:rsidRPr="00B775F1">
        <w:rPr>
          <w:rFonts w:cs="Times New Roman"/>
          <w:sz w:val="30"/>
          <w:szCs w:val="30"/>
        </w:rPr>
        <w:t>» может изучаться н</w:t>
      </w:r>
      <w:r>
        <w:rPr>
          <w:rFonts w:cs="Times New Roman"/>
          <w:sz w:val="30"/>
          <w:szCs w:val="30"/>
        </w:rPr>
        <w:t xml:space="preserve">а повышенном уровне в </w:t>
      </w:r>
      <w:r w:rsidR="00F9112D">
        <w:rPr>
          <w:rFonts w:cs="Times New Roman"/>
          <w:sz w:val="30"/>
          <w:szCs w:val="30"/>
          <w:lang w:val="en-US"/>
        </w:rPr>
        <w:t>VIII</w:t>
      </w:r>
      <w:r>
        <w:rPr>
          <w:rFonts w:cs="Times New Roman"/>
          <w:sz w:val="30"/>
          <w:szCs w:val="30"/>
        </w:rPr>
        <w:t xml:space="preserve"> и </w:t>
      </w:r>
      <w:r w:rsidR="00F9112D">
        <w:rPr>
          <w:rFonts w:cs="Times New Roman"/>
          <w:sz w:val="30"/>
          <w:szCs w:val="30"/>
          <w:lang w:val="en-US"/>
        </w:rPr>
        <w:t>I</w:t>
      </w:r>
      <w:r w:rsidR="00C25E31">
        <w:rPr>
          <w:rFonts w:cs="Times New Roman"/>
          <w:sz w:val="30"/>
          <w:szCs w:val="30"/>
        </w:rPr>
        <w:t>X </w:t>
      </w:r>
      <w:r w:rsidR="009E7A4C" w:rsidRPr="00B775F1">
        <w:rPr>
          <w:rFonts w:cs="Times New Roman"/>
          <w:sz w:val="30"/>
          <w:szCs w:val="30"/>
        </w:rPr>
        <w:t xml:space="preserve">классах в объеме не более </w:t>
      </w:r>
      <w:r w:rsidR="004755D2">
        <w:rPr>
          <w:rFonts w:cs="Times New Roman"/>
          <w:sz w:val="30"/>
          <w:szCs w:val="30"/>
        </w:rPr>
        <w:t>двух</w:t>
      </w:r>
      <w:r w:rsidR="009E7A4C" w:rsidRPr="00B775F1">
        <w:rPr>
          <w:rFonts w:cs="Times New Roman"/>
          <w:sz w:val="30"/>
          <w:szCs w:val="30"/>
        </w:rPr>
        <w:t xml:space="preserve"> дополнительных учебных часов в</w:t>
      </w:r>
      <w:r w:rsidR="00217EA9">
        <w:rPr>
          <w:rFonts w:cs="Times New Roman"/>
          <w:sz w:val="30"/>
          <w:szCs w:val="30"/>
        </w:rPr>
        <w:t> </w:t>
      </w:r>
      <w:r w:rsidR="009E7A4C" w:rsidRPr="00B775F1">
        <w:rPr>
          <w:rFonts w:cs="Times New Roman"/>
          <w:sz w:val="30"/>
          <w:szCs w:val="30"/>
        </w:rPr>
        <w:t>неделю.</w:t>
      </w:r>
      <w:r w:rsidR="00F77B13">
        <w:rPr>
          <w:rFonts w:cs="Times New Roman"/>
          <w:sz w:val="30"/>
          <w:szCs w:val="30"/>
        </w:rPr>
        <w:t xml:space="preserve"> </w:t>
      </w:r>
      <w:r w:rsidR="00B7383F" w:rsidRPr="00B7383F">
        <w:rPr>
          <w:rFonts w:eastAsia="Calibri" w:cs="Times New Roman"/>
          <w:color w:val="000000"/>
          <w:sz w:val="30"/>
          <w:szCs w:val="30"/>
        </w:rPr>
        <w:t xml:space="preserve">Рекомендации по организации изучения </w:t>
      </w:r>
      <w:r w:rsidR="00DB7682">
        <w:rPr>
          <w:rFonts w:eastAsia="Calibri" w:cs="Times New Roman"/>
          <w:color w:val="000000"/>
          <w:sz w:val="30"/>
          <w:szCs w:val="30"/>
        </w:rPr>
        <w:t>информатики</w:t>
      </w:r>
      <w:r w:rsidR="00B7383F" w:rsidRPr="00B7383F">
        <w:rPr>
          <w:rFonts w:eastAsia="Calibri" w:cs="Times New Roman"/>
          <w:color w:val="000000"/>
          <w:sz w:val="30"/>
          <w:szCs w:val="30"/>
        </w:rPr>
        <w:t xml:space="preserve"> на повышенном уровне размещены на национальном образовательном портале:</w:t>
      </w:r>
      <w:r w:rsidR="009422FF">
        <w:rPr>
          <w:rFonts w:eastAsia="Calibri" w:cs="Times New Roman"/>
          <w:color w:val="000000"/>
          <w:sz w:val="30"/>
          <w:szCs w:val="30"/>
        </w:rPr>
        <w:t xml:space="preserve"> </w:t>
      </w:r>
      <w:hyperlink r:id="rId16" w:history="1">
        <w:r w:rsidR="009422FF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9422FF">
        <w:rPr>
          <w:rStyle w:val="a6"/>
          <w:rFonts w:eastAsia="Calibri" w:cs="Times New Roman"/>
          <w:i/>
          <w:sz w:val="30"/>
          <w:szCs w:val="30"/>
        </w:rPr>
        <w:t xml:space="preserve"> </w:t>
      </w:r>
      <w:hyperlink r:id="rId17" w:history="1">
        <w:r w:rsidR="009422FF" w:rsidRPr="00BC2B4C">
          <w:rPr>
            <w:rStyle w:val="a6"/>
            <w:rFonts w:eastAsia="Calibri" w:cs="Times New Roman"/>
            <w:i/>
            <w:sz w:val="30"/>
            <w:szCs w:val="30"/>
          </w:rPr>
          <w:t>Главная</w:t>
        </w:r>
        <w:r w:rsidR="009422FF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9422FF" w:rsidRPr="00BC2B4C">
          <w:rPr>
            <w:rStyle w:val="a6"/>
            <w:rFonts w:eastAsia="Calibri" w:cs="Times New Roman"/>
            <w:i/>
            <w:sz w:val="30"/>
            <w:szCs w:val="30"/>
          </w:rPr>
          <w:t>/</w:t>
        </w:r>
        <w:r w:rsidR="009422FF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9422FF" w:rsidRPr="00BC2B4C">
          <w:rPr>
            <w:rStyle w:val="a6"/>
            <w:rFonts w:eastAsia="Calibri" w:cs="Times New Roman"/>
            <w:i/>
            <w:sz w:val="30"/>
            <w:szCs w:val="30"/>
          </w:rPr>
          <w:t>Образовательный процесс. 2022/2023</w:t>
        </w:r>
        <w:r w:rsidR="009422FF">
          <w:rPr>
            <w:rStyle w:val="a6"/>
            <w:rFonts w:eastAsia="Calibri" w:cs="Times New Roman"/>
            <w:i/>
            <w:sz w:val="30"/>
            <w:szCs w:val="30"/>
          </w:rPr>
          <w:t> </w:t>
        </w:r>
        <w:r w:rsidR="009422FF" w:rsidRPr="00BC2B4C">
          <w:rPr>
            <w:rStyle w:val="a6"/>
            <w:rFonts w:eastAsia="Calibri" w:cs="Times New Roman"/>
            <w:i/>
            <w:sz w:val="30"/>
            <w:szCs w:val="30"/>
          </w:rPr>
          <w:t>учебный год / Общее среднее о</w:t>
        </w:r>
        <w:r w:rsidR="009422FF" w:rsidRPr="00BC2B4C">
          <w:rPr>
            <w:rStyle w:val="a6"/>
            <w:rFonts w:eastAsia="Calibri" w:cs="Times New Roman"/>
            <w:i/>
            <w:sz w:val="30"/>
            <w:szCs w:val="30"/>
          </w:rPr>
          <w:t>б</w:t>
        </w:r>
        <w:r w:rsidR="009422FF" w:rsidRPr="00BC2B4C">
          <w:rPr>
            <w:rStyle w:val="a6"/>
            <w:rFonts w:eastAsia="Calibri" w:cs="Times New Roman"/>
            <w:i/>
            <w:sz w:val="30"/>
            <w:szCs w:val="30"/>
          </w:rPr>
          <w:t>разование / Учебные предметы. V–XI классы / Информатика</w:t>
        </w:r>
      </w:hyperlink>
      <w:r w:rsidR="00B7383F" w:rsidRPr="00B7383F">
        <w:rPr>
          <w:rFonts w:eastAsia="Calibri" w:cs="Times New Roman"/>
          <w:i/>
          <w:color w:val="000000"/>
          <w:sz w:val="30"/>
          <w:szCs w:val="30"/>
        </w:rPr>
        <w:t>.</w:t>
      </w:r>
      <w:r w:rsidR="006700B8">
        <w:rPr>
          <w:rFonts w:eastAsia="Calibri" w:cs="Times New Roman"/>
          <w:i/>
          <w:color w:val="000000"/>
          <w:sz w:val="30"/>
          <w:szCs w:val="30"/>
        </w:rPr>
        <w:t xml:space="preserve"> </w:t>
      </w:r>
    </w:p>
    <w:p w14:paraId="76AA711A" w14:textId="37857222" w:rsidR="001A2BDD" w:rsidRDefault="001A2BDD" w:rsidP="006700B8">
      <w:pPr>
        <w:spacing w:line="240" w:lineRule="auto"/>
        <w:rPr>
          <w:rFonts w:cs="Times New Roman"/>
          <w:sz w:val="30"/>
          <w:szCs w:val="30"/>
        </w:rPr>
      </w:pPr>
      <w:r w:rsidRPr="00DB7682">
        <w:rPr>
          <w:rFonts w:cs="Times New Roman"/>
          <w:sz w:val="30"/>
          <w:szCs w:val="30"/>
        </w:rPr>
        <w:t>Методические рекомендации по организации образовательного пр</w:t>
      </w:r>
      <w:r w:rsidR="00CF6838" w:rsidRPr="00DB7682">
        <w:rPr>
          <w:rFonts w:cs="Times New Roman"/>
          <w:sz w:val="30"/>
          <w:szCs w:val="30"/>
        </w:rPr>
        <w:t>оц</w:t>
      </w:r>
      <w:r w:rsidR="00BD725B" w:rsidRPr="00DB7682">
        <w:rPr>
          <w:rFonts w:cs="Times New Roman"/>
          <w:sz w:val="30"/>
          <w:szCs w:val="30"/>
        </w:rPr>
        <w:t>есса на повышенном уровне в X</w:t>
      </w:r>
      <w:r w:rsidR="004C7D73" w:rsidRPr="00DB7682">
        <w:rPr>
          <w:rFonts w:cs="Times New Roman"/>
          <w:sz w:val="30"/>
          <w:szCs w:val="30"/>
        </w:rPr>
        <w:t>–</w:t>
      </w:r>
      <w:r w:rsidRPr="00DB7682">
        <w:rPr>
          <w:rFonts w:cs="Times New Roman"/>
          <w:sz w:val="30"/>
          <w:szCs w:val="30"/>
          <w:lang w:val="en-US"/>
        </w:rPr>
        <w:t>XI</w:t>
      </w:r>
      <w:r w:rsidRPr="00DB7682">
        <w:rPr>
          <w:rFonts w:cs="Times New Roman"/>
          <w:sz w:val="30"/>
          <w:szCs w:val="30"/>
        </w:rPr>
        <w:t xml:space="preserve"> класс</w:t>
      </w:r>
      <w:r w:rsidR="00CF6838" w:rsidRPr="00DB7682">
        <w:rPr>
          <w:rFonts w:cs="Times New Roman"/>
          <w:sz w:val="30"/>
          <w:szCs w:val="30"/>
        </w:rPr>
        <w:t>ах</w:t>
      </w:r>
      <w:r w:rsidRPr="00DB7682">
        <w:rPr>
          <w:rFonts w:cs="Times New Roman"/>
          <w:sz w:val="30"/>
          <w:szCs w:val="30"/>
        </w:rPr>
        <w:t xml:space="preserve"> учреждений общего среднего образования </w:t>
      </w:r>
      <w:r w:rsidR="00DB7682" w:rsidRPr="00DB7682">
        <w:rPr>
          <w:rFonts w:eastAsia="Calibri" w:cs="Times New Roman"/>
          <w:sz w:val="30"/>
          <w:szCs w:val="30"/>
          <w:lang w:eastAsia="ru-RU"/>
        </w:rPr>
        <w:t xml:space="preserve">с использованием новых учебных пособий </w:t>
      </w:r>
      <w:r w:rsidRPr="00DB7682">
        <w:rPr>
          <w:rFonts w:cs="Times New Roman"/>
          <w:sz w:val="30"/>
          <w:szCs w:val="30"/>
        </w:rPr>
        <w:t>размещены</w:t>
      </w:r>
      <w:r w:rsidR="0062545E" w:rsidRPr="00DB7682">
        <w:rPr>
          <w:rFonts w:cs="Times New Roman"/>
          <w:sz w:val="30"/>
          <w:szCs w:val="30"/>
        </w:rPr>
        <w:t xml:space="preserve"> на национальном образовательном портале</w:t>
      </w:r>
      <w:r w:rsidR="004755D2" w:rsidRPr="00DB7682">
        <w:rPr>
          <w:rFonts w:cs="Times New Roman"/>
          <w:sz w:val="30"/>
          <w:szCs w:val="30"/>
        </w:rPr>
        <w:t>:</w:t>
      </w:r>
      <w:r w:rsidR="00294B21" w:rsidRPr="00294B21">
        <w:t xml:space="preserve"> </w:t>
      </w:r>
      <w:hyperlink r:id="rId18" w:history="1">
        <w:r w:rsidR="00294B21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294B21">
        <w:rPr>
          <w:rStyle w:val="a6"/>
          <w:rFonts w:eastAsia="Calibri" w:cs="Times New Roman"/>
          <w:i/>
          <w:sz w:val="30"/>
          <w:szCs w:val="30"/>
        </w:rPr>
        <w:t xml:space="preserve"> </w:t>
      </w:r>
      <w:hyperlink r:id="rId19" w:history="1">
        <w:r w:rsidR="00294B21" w:rsidRPr="00BC2B4C">
          <w:rPr>
            <w:rStyle w:val="a6"/>
            <w:rFonts w:eastAsia="Calibri" w:cs="Times New Roman"/>
            <w:i/>
            <w:sz w:val="30"/>
            <w:szCs w:val="30"/>
          </w:rPr>
          <w:t>Главная</w:t>
        </w:r>
        <w:r w:rsidR="00294B21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294B21" w:rsidRPr="00BC2B4C">
          <w:rPr>
            <w:rStyle w:val="a6"/>
            <w:rFonts w:eastAsia="Calibri" w:cs="Times New Roman"/>
            <w:i/>
            <w:sz w:val="30"/>
            <w:szCs w:val="30"/>
          </w:rPr>
          <w:t>/</w:t>
        </w:r>
        <w:r w:rsidR="00294B21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294B21" w:rsidRPr="00BC2B4C">
          <w:rPr>
            <w:rStyle w:val="a6"/>
            <w:rFonts w:eastAsia="Calibri" w:cs="Times New Roman"/>
            <w:i/>
            <w:sz w:val="30"/>
            <w:szCs w:val="30"/>
          </w:rPr>
          <w:t>Образовательный процесс. 2022/2023</w:t>
        </w:r>
        <w:r w:rsidR="00294B21">
          <w:rPr>
            <w:rStyle w:val="a6"/>
            <w:rFonts w:eastAsia="Calibri" w:cs="Times New Roman"/>
            <w:i/>
            <w:sz w:val="30"/>
            <w:szCs w:val="30"/>
          </w:rPr>
          <w:t> </w:t>
        </w:r>
        <w:r w:rsidR="00294B21" w:rsidRPr="00BC2B4C">
          <w:rPr>
            <w:rStyle w:val="a6"/>
            <w:rFonts w:eastAsia="Calibri" w:cs="Times New Roman"/>
            <w:i/>
            <w:sz w:val="30"/>
            <w:szCs w:val="30"/>
          </w:rPr>
          <w:t>учебный год / Общее среднее образование / Учебные предметы. V–XI классы / Информатика</w:t>
        </w:r>
      </w:hyperlink>
      <w:r w:rsidR="00294B21">
        <w:rPr>
          <w:rFonts w:cs="Times New Roman"/>
          <w:sz w:val="30"/>
          <w:szCs w:val="30"/>
        </w:rPr>
        <w:t xml:space="preserve"> </w:t>
      </w:r>
      <w:r w:rsidR="0059514E" w:rsidRPr="00B775F1">
        <w:rPr>
          <w:rFonts w:cs="Times New Roman"/>
          <w:sz w:val="30"/>
          <w:szCs w:val="30"/>
        </w:rPr>
        <w:t>.</w:t>
      </w:r>
    </w:p>
    <w:p w14:paraId="03C1F400" w14:textId="71CF6047" w:rsidR="00B73050" w:rsidRPr="00B775F1" w:rsidRDefault="00232C25" w:rsidP="00F934FB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30"/>
          <w:szCs w:val="30"/>
        </w:rPr>
      </w:pPr>
      <w:r w:rsidRPr="00B775F1">
        <w:rPr>
          <w:rFonts w:cs="Times New Roman"/>
          <w:b/>
          <w:sz w:val="30"/>
          <w:szCs w:val="30"/>
          <w:u w:val="single"/>
        </w:rPr>
        <w:t>О</w:t>
      </w:r>
      <w:r w:rsidR="00DF515F" w:rsidRPr="00B775F1">
        <w:rPr>
          <w:rFonts w:cs="Times New Roman"/>
          <w:b/>
          <w:sz w:val="30"/>
          <w:szCs w:val="30"/>
          <w:u w:val="single"/>
        </w:rPr>
        <w:t>собенности организации образовательного процесса</w:t>
      </w:r>
    </w:p>
    <w:p w14:paraId="19E0F87F" w14:textId="77777777" w:rsidR="00474D24" w:rsidRPr="00474D24" w:rsidRDefault="00474D24" w:rsidP="00474D24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474D24">
        <w:rPr>
          <w:rFonts w:eastAsia="Times New Roman" w:cs="Times New Roman"/>
          <w:sz w:val="30"/>
          <w:szCs w:val="30"/>
          <w:lang w:eastAsia="ru-RU"/>
        </w:rPr>
        <w:t>Обращаем внимание на то, что при организации образовательного процесса учитель обязан руководствоваться требованиями учебных программ по учебному предмету, на основе которых он составляет календарно-тематическое планирование, разрабатывает планы-конспекты учебных занятий с учетом реальных условий обучения и воспитания в 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66A9F04F" w14:textId="77777777" w:rsidR="00474D24" w:rsidRDefault="00474D24" w:rsidP="00474D24">
      <w:pPr>
        <w:shd w:val="clear" w:color="auto" w:fill="FFFFFF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474D24">
        <w:rPr>
          <w:rFonts w:eastAsia="Times New Roman" w:cs="Times New Roman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учебными программами.</w:t>
      </w:r>
    </w:p>
    <w:p w14:paraId="448A003D" w14:textId="77777777" w:rsidR="002A05B9" w:rsidRDefault="006420BF" w:rsidP="00644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auto"/>
          <w:sz w:val="30"/>
          <w:szCs w:val="30"/>
          <w:lang w:val="be-BY"/>
        </w:rPr>
      </w:pPr>
      <w:r w:rsidRPr="004755D2">
        <w:rPr>
          <w:b/>
          <w:color w:val="auto"/>
          <w:sz w:val="30"/>
          <w:szCs w:val="30"/>
        </w:rPr>
        <w:t>Реализация воспитательного потенциала учебного предмета</w:t>
      </w:r>
    </w:p>
    <w:p w14:paraId="0688528E" w14:textId="77777777" w:rsidR="002A05B9" w:rsidRDefault="002A05B9" w:rsidP="00644F72">
      <w:pPr>
        <w:spacing w:after="0" w:line="240" w:lineRule="auto"/>
        <w:rPr>
          <w:color w:val="auto"/>
          <w:sz w:val="30"/>
          <w:szCs w:val="30"/>
          <w:lang w:val="be-BY"/>
        </w:rPr>
      </w:pPr>
      <w:r w:rsidRPr="002A05B9">
        <w:rPr>
          <w:color w:val="auto"/>
          <w:sz w:val="30"/>
          <w:szCs w:val="30"/>
        </w:rPr>
        <w:t xml:space="preserve">В 2022/2023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</w:t>
      </w:r>
      <w:r w:rsidRPr="002A05B9">
        <w:rPr>
          <w:color w:val="auto"/>
          <w:sz w:val="30"/>
          <w:szCs w:val="30"/>
        </w:rPr>
        <w:lastRenderedPageBreak/>
        <w:t>патриотизма, гражданственности, уважения к историческому прошлому. Решение этой задачи напрямую связано с достижением учащимися личностных образовательных результатов.</w:t>
      </w:r>
    </w:p>
    <w:p w14:paraId="133A60B9" w14:textId="36D3B900" w:rsidR="00A421AB" w:rsidRPr="008A7299" w:rsidRDefault="00A421AB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Учебной программой по учебному предмету «Информатика» предусмотрено достижение учащимися следующих личностных образовательных результатов: </w:t>
      </w:r>
      <w:r w:rsidRPr="00191068">
        <w:rPr>
          <w:rFonts w:cs="Times New Roman"/>
          <w:color w:val="auto"/>
          <w:sz w:val="30"/>
          <w:szCs w:val="30"/>
        </w:rPr>
        <w:t>информационная культура,</w:t>
      </w:r>
      <w:r w:rsidRPr="008A7299">
        <w:rPr>
          <w:rFonts w:cs="Times New Roman"/>
          <w:color w:val="auto"/>
          <w:sz w:val="30"/>
          <w:szCs w:val="30"/>
        </w:rPr>
        <w:t xml:space="preserve"> знание основ информационной безопасности, логическое и алгоритмическое мышление</w:t>
      </w:r>
      <w:r>
        <w:rPr>
          <w:rFonts w:cs="Times New Roman"/>
          <w:color w:val="auto"/>
          <w:sz w:val="30"/>
          <w:szCs w:val="30"/>
        </w:rPr>
        <w:t xml:space="preserve"> и др.</w:t>
      </w:r>
    </w:p>
    <w:p w14:paraId="5EFEB662" w14:textId="6B5048F2" w:rsidR="006420BF" w:rsidRPr="008A7299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При формулировке воспитательных задач у</w:t>
      </w:r>
      <w:r w:rsidR="00E93FCB">
        <w:rPr>
          <w:rFonts w:cs="Times New Roman"/>
          <w:color w:val="auto"/>
          <w:sz w:val="30"/>
          <w:szCs w:val="30"/>
        </w:rPr>
        <w:t xml:space="preserve">рока следует </w:t>
      </w:r>
      <w:r w:rsidR="00E93FCB" w:rsidRPr="00191068">
        <w:rPr>
          <w:rFonts w:cs="Times New Roman"/>
          <w:color w:val="auto"/>
          <w:sz w:val="30"/>
          <w:szCs w:val="30"/>
        </w:rPr>
        <w:t xml:space="preserve">ориентироваться на формирование и развитие личности, обладающей качествами </w:t>
      </w:r>
      <w:r w:rsidR="00DB7682" w:rsidRPr="00191068">
        <w:rPr>
          <w:rFonts w:cs="Times New Roman"/>
          <w:color w:val="auto"/>
          <w:sz w:val="30"/>
          <w:szCs w:val="30"/>
        </w:rPr>
        <w:t>гражданина</w:t>
      </w:r>
      <w:r w:rsidR="00191068" w:rsidRPr="00191068">
        <w:rPr>
          <w:rFonts w:cs="Times New Roman"/>
          <w:color w:val="auto"/>
          <w:sz w:val="30"/>
          <w:szCs w:val="30"/>
        </w:rPr>
        <w:t>, патриота</w:t>
      </w:r>
      <w:r w:rsidR="00E93FCB" w:rsidRPr="00191068">
        <w:rPr>
          <w:rFonts w:cs="Times New Roman"/>
          <w:color w:val="auto"/>
          <w:sz w:val="30"/>
          <w:szCs w:val="30"/>
        </w:rPr>
        <w:t xml:space="preserve">, </w:t>
      </w:r>
      <w:r w:rsidR="00F9112D" w:rsidRPr="00191068">
        <w:rPr>
          <w:rFonts w:cs="Times New Roman"/>
          <w:color w:val="auto"/>
          <w:sz w:val="30"/>
          <w:szCs w:val="30"/>
        </w:rPr>
        <w:t>интересующейся историческим прошлым</w:t>
      </w:r>
      <w:r w:rsidR="00191068">
        <w:rPr>
          <w:rFonts w:cs="Times New Roman"/>
          <w:color w:val="auto"/>
          <w:sz w:val="30"/>
          <w:szCs w:val="30"/>
        </w:rPr>
        <w:t xml:space="preserve"> своей Родины</w:t>
      </w:r>
      <w:r w:rsidR="00F934FB">
        <w:rPr>
          <w:rFonts w:cs="Times New Roman"/>
          <w:color w:val="auto"/>
          <w:sz w:val="30"/>
          <w:szCs w:val="30"/>
        </w:rPr>
        <w:t>, бережно</w:t>
      </w:r>
      <w:r w:rsidR="00F9112D" w:rsidRPr="00191068">
        <w:rPr>
          <w:rFonts w:cs="Times New Roman"/>
          <w:color w:val="auto"/>
          <w:sz w:val="30"/>
          <w:szCs w:val="30"/>
        </w:rPr>
        <w:t xml:space="preserve"> относящейся</w:t>
      </w:r>
      <w:r w:rsidR="00E93FCB" w:rsidRPr="00191068">
        <w:rPr>
          <w:rFonts w:cs="Times New Roman"/>
          <w:color w:val="auto"/>
          <w:sz w:val="30"/>
          <w:szCs w:val="30"/>
        </w:rPr>
        <w:t xml:space="preserve"> к истории</w:t>
      </w:r>
      <w:r w:rsidR="00E93FCB" w:rsidRPr="00F9112D">
        <w:rPr>
          <w:rFonts w:cs="Times New Roman"/>
          <w:color w:val="auto"/>
          <w:sz w:val="30"/>
          <w:szCs w:val="30"/>
        </w:rPr>
        <w:t xml:space="preserve"> своего народа</w:t>
      </w:r>
      <w:r w:rsidR="00E93FCB" w:rsidRPr="00E93FCB">
        <w:rPr>
          <w:rFonts w:cs="Times New Roman"/>
          <w:color w:val="auto"/>
          <w:sz w:val="30"/>
          <w:szCs w:val="30"/>
        </w:rPr>
        <w:t xml:space="preserve"> и способной </w:t>
      </w:r>
      <w:r w:rsidR="00E93FCB">
        <w:rPr>
          <w:rFonts w:cs="Times New Roman"/>
          <w:color w:val="auto"/>
          <w:sz w:val="30"/>
          <w:szCs w:val="30"/>
        </w:rPr>
        <w:t xml:space="preserve">уважать </w:t>
      </w:r>
      <w:r w:rsidR="00F9112D">
        <w:rPr>
          <w:rFonts w:cs="Times New Roman"/>
          <w:color w:val="auto"/>
          <w:sz w:val="30"/>
          <w:szCs w:val="30"/>
        </w:rPr>
        <w:t xml:space="preserve">и ценить </w:t>
      </w:r>
      <w:r w:rsidR="002A05B9">
        <w:rPr>
          <w:rFonts w:cs="Times New Roman"/>
          <w:color w:val="auto"/>
          <w:sz w:val="30"/>
          <w:szCs w:val="30"/>
          <w:lang w:val="be-BY"/>
        </w:rPr>
        <w:t xml:space="preserve">национальные </w:t>
      </w:r>
      <w:r w:rsidR="00F9112D">
        <w:rPr>
          <w:rFonts w:cs="Times New Roman"/>
          <w:color w:val="auto"/>
          <w:sz w:val="30"/>
          <w:szCs w:val="30"/>
        </w:rPr>
        <w:t>традиции</w:t>
      </w:r>
      <w:r w:rsidR="00E93FCB" w:rsidRPr="00E93FCB">
        <w:rPr>
          <w:rFonts w:cs="Times New Roman"/>
          <w:color w:val="auto"/>
          <w:sz w:val="30"/>
          <w:szCs w:val="30"/>
        </w:rPr>
        <w:t>.</w:t>
      </w:r>
    </w:p>
    <w:p w14:paraId="6CA7A711" w14:textId="77777777" w:rsidR="006420BF" w:rsidRPr="008A7299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подборе дидактического материала к учебным занятиям рекомендуется отдавать предпочтение таким упражнениям и заданиям, которые способствуют формированию </w:t>
      </w:r>
      <w:r w:rsidR="00D4021E" w:rsidRPr="008A7299">
        <w:rPr>
          <w:rFonts w:cs="Times New Roman"/>
          <w:color w:val="auto"/>
          <w:sz w:val="30"/>
          <w:szCs w:val="30"/>
        </w:rPr>
        <w:t xml:space="preserve">патриотизма и </w:t>
      </w:r>
      <w:r w:rsidRPr="008A7299">
        <w:rPr>
          <w:rFonts w:cs="Times New Roman"/>
          <w:color w:val="auto"/>
          <w:sz w:val="30"/>
          <w:szCs w:val="30"/>
        </w:rPr>
        <w:t>гражданственности, национального самосознания, нравственной культуры, культуры безопасности жизнедеятельности, ценностного отношения к своему здоровью, культуры семейных отношений. Например:</w:t>
      </w:r>
    </w:p>
    <w:p w14:paraId="76C1235F" w14:textId="77777777" w:rsidR="006420BF" w:rsidRPr="008A7299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изучении темы «Обработка растровых изображений» </w:t>
      </w:r>
      <w:r w:rsidR="009D0C9A" w:rsidRPr="008A7299">
        <w:rPr>
          <w:rFonts w:cs="Times New Roman"/>
          <w:color w:val="auto"/>
          <w:sz w:val="30"/>
          <w:szCs w:val="30"/>
        </w:rPr>
        <w:t>рекомендуется</w:t>
      </w:r>
      <w:r w:rsidRPr="008A7299">
        <w:rPr>
          <w:rFonts w:cs="Times New Roman"/>
          <w:color w:val="auto"/>
          <w:sz w:val="30"/>
          <w:szCs w:val="30"/>
        </w:rPr>
        <w:t xml:space="preserve"> предложить учащимся создать изображения Государственного флага Республики Беларусь, белорусского орнамента, мемориалов и памятников, эмблемы школы, эмблемы семьи и </w:t>
      </w:r>
      <w:r w:rsidR="004C7D73" w:rsidRPr="008A7299">
        <w:rPr>
          <w:rFonts w:cs="Times New Roman"/>
          <w:color w:val="auto"/>
          <w:sz w:val="30"/>
          <w:szCs w:val="30"/>
        </w:rPr>
        <w:t>др</w:t>
      </w:r>
      <w:r w:rsidRPr="008A7299">
        <w:rPr>
          <w:rFonts w:cs="Times New Roman"/>
          <w:color w:val="auto"/>
          <w:sz w:val="30"/>
          <w:szCs w:val="30"/>
        </w:rPr>
        <w:t>.;</w:t>
      </w:r>
    </w:p>
    <w:p w14:paraId="6A76D870" w14:textId="77777777" w:rsidR="006420BF" w:rsidRPr="008A7299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изучении темы «Создание текстовых документов» </w:t>
      </w:r>
      <w:r w:rsidR="009D0C9A" w:rsidRPr="008A7299">
        <w:rPr>
          <w:rFonts w:cs="Times New Roman"/>
          <w:color w:val="auto"/>
          <w:sz w:val="30"/>
          <w:szCs w:val="30"/>
        </w:rPr>
        <w:t>целесообразно</w:t>
      </w:r>
      <w:r w:rsidRPr="008A7299">
        <w:rPr>
          <w:rFonts w:cs="Times New Roman"/>
          <w:color w:val="auto"/>
          <w:sz w:val="30"/>
          <w:szCs w:val="30"/>
        </w:rPr>
        <w:t xml:space="preserve"> использовать отрывки произведений белорусских авторов для изучения основных операций </w:t>
      </w:r>
      <w:r w:rsidRPr="00474D24">
        <w:rPr>
          <w:rFonts w:cs="Times New Roman"/>
          <w:color w:val="auto"/>
          <w:sz w:val="30"/>
          <w:szCs w:val="30"/>
        </w:rPr>
        <w:t>над текстом;</w:t>
      </w:r>
    </w:p>
    <w:p w14:paraId="6C5A344D" w14:textId="602A2D45" w:rsidR="006420BF" w:rsidRPr="00655B5F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изучении темы «Компьютерные презентации» можно использовать следующую тематику презентаций: </w:t>
      </w:r>
      <w:r w:rsidR="00573075" w:rsidRPr="008A7299">
        <w:rPr>
          <w:rFonts w:cs="Times New Roman"/>
          <w:color w:val="auto"/>
          <w:sz w:val="30"/>
          <w:szCs w:val="30"/>
        </w:rPr>
        <w:t>«</w:t>
      </w:r>
      <w:r w:rsidR="00573075">
        <w:rPr>
          <w:rFonts w:cs="Times New Roman"/>
          <w:color w:val="auto"/>
          <w:sz w:val="30"/>
          <w:szCs w:val="30"/>
        </w:rPr>
        <w:t>Исторические места моей малой родины</w:t>
      </w:r>
      <w:r w:rsidR="00573075" w:rsidRPr="008A7299">
        <w:rPr>
          <w:rFonts w:cs="Times New Roman"/>
          <w:color w:val="auto"/>
          <w:sz w:val="30"/>
          <w:szCs w:val="30"/>
        </w:rPr>
        <w:t>», «Наши выдающиеся соотечественники»</w:t>
      </w:r>
      <w:r w:rsidRPr="008A7299">
        <w:rPr>
          <w:rFonts w:cs="Times New Roman"/>
          <w:color w:val="auto"/>
          <w:sz w:val="30"/>
          <w:szCs w:val="30"/>
        </w:rPr>
        <w:t xml:space="preserve">, </w:t>
      </w:r>
      <w:r w:rsidR="004C7D73" w:rsidRPr="008A7299">
        <w:rPr>
          <w:rFonts w:cs="Times New Roman"/>
          <w:color w:val="auto"/>
          <w:sz w:val="30"/>
          <w:szCs w:val="30"/>
        </w:rPr>
        <w:t>«</w:t>
      </w:r>
      <w:r w:rsidR="00DC4622">
        <w:rPr>
          <w:rFonts w:cs="Times New Roman"/>
          <w:color w:val="auto"/>
          <w:sz w:val="30"/>
          <w:szCs w:val="30"/>
        </w:rPr>
        <w:t>Живая история</w:t>
      </w:r>
      <w:r w:rsidR="004C7D73" w:rsidRPr="008A7299">
        <w:rPr>
          <w:rFonts w:cs="Times New Roman"/>
          <w:color w:val="auto"/>
          <w:sz w:val="30"/>
          <w:szCs w:val="30"/>
        </w:rPr>
        <w:t>»</w:t>
      </w:r>
      <w:r w:rsidR="003D4229">
        <w:rPr>
          <w:rFonts w:cs="Times New Roman"/>
          <w:color w:val="auto"/>
          <w:sz w:val="30"/>
          <w:szCs w:val="30"/>
        </w:rPr>
        <w:t>, «</w:t>
      </w:r>
      <w:r w:rsidR="003D4229" w:rsidRPr="003D4229">
        <w:rPr>
          <w:rFonts w:cs="Times New Roman"/>
          <w:color w:val="auto"/>
          <w:sz w:val="30"/>
          <w:szCs w:val="30"/>
        </w:rPr>
        <w:t>Из зала в зал переходя</w:t>
      </w:r>
      <w:r w:rsidR="003D4229">
        <w:rPr>
          <w:rFonts w:cs="Times New Roman"/>
          <w:color w:val="auto"/>
          <w:sz w:val="30"/>
          <w:szCs w:val="30"/>
        </w:rPr>
        <w:t xml:space="preserve"> (путешествие по музеям Беларуси)»</w:t>
      </w:r>
      <w:r w:rsidR="00A421AB">
        <w:rPr>
          <w:rFonts w:cs="Times New Roman"/>
          <w:color w:val="auto"/>
          <w:sz w:val="30"/>
          <w:szCs w:val="30"/>
        </w:rPr>
        <w:t>, «Беларусь в космосе»</w:t>
      </w:r>
      <w:r w:rsidR="004C7D73" w:rsidRPr="008A7299">
        <w:rPr>
          <w:rFonts w:cs="Times New Roman"/>
          <w:color w:val="auto"/>
          <w:sz w:val="30"/>
          <w:szCs w:val="30"/>
        </w:rPr>
        <w:t xml:space="preserve"> и др</w:t>
      </w:r>
      <w:r w:rsidRPr="008A7299">
        <w:rPr>
          <w:rFonts w:cs="Times New Roman"/>
          <w:color w:val="auto"/>
          <w:sz w:val="30"/>
          <w:szCs w:val="30"/>
        </w:rPr>
        <w:t>.;</w:t>
      </w:r>
    </w:p>
    <w:p w14:paraId="5B95523A" w14:textId="615BAC37" w:rsidR="006420BF" w:rsidRPr="008A7299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изучении темы «Основы веб-конструирования» </w:t>
      </w:r>
      <w:r w:rsidR="002A05B9">
        <w:rPr>
          <w:rFonts w:cs="Times New Roman"/>
          <w:color w:val="auto"/>
          <w:sz w:val="30"/>
          <w:szCs w:val="30"/>
        </w:rPr>
        <w:t>целесообразно</w:t>
      </w:r>
      <w:r w:rsidRPr="008A7299">
        <w:rPr>
          <w:rFonts w:cs="Times New Roman"/>
          <w:color w:val="auto"/>
          <w:sz w:val="30"/>
          <w:szCs w:val="30"/>
        </w:rPr>
        <w:t xml:space="preserve"> рассмотреть примеры создания веб-страницы с использованием информации о</w:t>
      </w:r>
      <w:r w:rsidR="002A05B9">
        <w:rPr>
          <w:rFonts w:cs="Times New Roman"/>
          <w:color w:val="auto"/>
          <w:sz w:val="30"/>
          <w:szCs w:val="30"/>
        </w:rPr>
        <w:t xml:space="preserve"> знаковых</w:t>
      </w:r>
      <w:r w:rsidRPr="008A7299">
        <w:rPr>
          <w:rFonts w:cs="Times New Roman"/>
          <w:color w:val="auto"/>
          <w:sz w:val="30"/>
          <w:szCs w:val="30"/>
        </w:rPr>
        <w:t xml:space="preserve"> </w:t>
      </w:r>
      <w:r w:rsidR="002A05B9">
        <w:rPr>
          <w:rFonts w:cs="Times New Roman"/>
          <w:color w:val="auto"/>
          <w:sz w:val="30"/>
          <w:szCs w:val="30"/>
        </w:rPr>
        <w:t xml:space="preserve">мероприятиях Года исторической памяти, </w:t>
      </w:r>
      <w:r w:rsidR="00DC4622">
        <w:rPr>
          <w:rFonts w:cs="Times New Roman"/>
          <w:color w:val="auto"/>
          <w:sz w:val="30"/>
          <w:szCs w:val="30"/>
        </w:rPr>
        <w:t>памятных исторических местах Беларуси</w:t>
      </w:r>
      <w:r w:rsidRPr="008A7299">
        <w:rPr>
          <w:rFonts w:cs="Times New Roman"/>
          <w:color w:val="auto"/>
          <w:sz w:val="30"/>
          <w:szCs w:val="30"/>
        </w:rPr>
        <w:t xml:space="preserve">, </w:t>
      </w:r>
      <w:r w:rsidR="002A05B9">
        <w:rPr>
          <w:rFonts w:cs="Times New Roman"/>
          <w:color w:val="auto"/>
          <w:sz w:val="30"/>
          <w:szCs w:val="30"/>
        </w:rPr>
        <w:t>промышленности</w:t>
      </w:r>
      <w:r w:rsidR="00A421AB">
        <w:rPr>
          <w:rFonts w:cs="Times New Roman"/>
          <w:color w:val="auto"/>
          <w:sz w:val="30"/>
          <w:szCs w:val="30"/>
        </w:rPr>
        <w:t xml:space="preserve"> Беларуси, сем</w:t>
      </w:r>
      <w:r w:rsidR="002A05B9">
        <w:rPr>
          <w:rFonts w:cs="Times New Roman"/>
          <w:color w:val="auto"/>
          <w:sz w:val="30"/>
          <w:szCs w:val="30"/>
        </w:rPr>
        <w:t>ейных традициях</w:t>
      </w:r>
      <w:r w:rsidR="00A421AB">
        <w:rPr>
          <w:rFonts w:cs="Times New Roman"/>
          <w:color w:val="auto"/>
          <w:sz w:val="30"/>
          <w:szCs w:val="30"/>
        </w:rPr>
        <w:t>, достижениях белорусских спортсменов</w:t>
      </w:r>
      <w:r w:rsidR="002A05B9">
        <w:rPr>
          <w:rFonts w:cs="Times New Roman"/>
          <w:color w:val="auto"/>
          <w:sz w:val="30"/>
          <w:szCs w:val="30"/>
        </w:rPr>
        <w:t>, ученых</w:t>
      </w:r>
      <w:r w:rsidR="009D0C9A" w:rsidRPr="008A7299">
        <w:rPr>
          <w:rFonts w:cs="Times New Roman"/>
          <w:color w:val="auto"/>
          <w:sz w:val="30"/>
          <w:szCs w:val="30"/>
        </w:rPr>
        <w:t xml:space="preserve"> и</w:t>
      </w:r>
      <w:r w:rsidR="002A05B9">
        <w:rPr>
          <w:rFonts w:cs="Times New Roman"/>
          <w:color w:val="auto"/>
          <w:sz w:val="30"/>
          <w:szCs w:val="30"/>
        </w:rPr>
        <w:t> </w:t>
      </w:r>
      <w:r w:rsidR="009D0C9A" w:rsidRPr="008A7299">
        <w:rPr>
          <w:rFonts w:cs="Times New Roman"/>
          <w:color w:val="auto"/>
          <w:sz w:val="30"/>
          <w:szCs w:val="30"/>
        </w:rPr>
        <w:t>др.</w:t>
      </w:r>
      <w:r w:rsidRPr="008A7299">
        <w:rPr>
          <w:rFonts w:cs="Times New Roman"/>
          <w:color w:val="auto"/>
          <w:sz w:val="30"/>
          <w:szCs w:val="30"/>
        </w:rPr>
        <w:t>;</w:t>
      </w:r>
    </w:p>
    <w:p w14:paraId="0A805669" w14:textId="1A0B68BF" w:rsidR="006420BF" w:rsidRPr="008A7299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при изучении темы «Хранение и обработка информации в базах данных» можно создавать базы данных по таким темам, как </w:t>
      </w:r>
      <w:r w:rsidR="00573075" w:rsidRPr="008A7299">
        <w:rPr>
          <w:rFonts w:cs="Times New Roman"/>
          <w:color w:val="auto"/>
          <w:sz w:val="30"/>
          <w:szCs w:val="30"/>
        </w:rPr>
        <w:t xml:space="preserve">«Достопримечательности </w:t>
      </w:r>
      <w:r w:rsidR="00573075">
        <w:rPr>
          <w:rFonts w:cs="Times New Roman"/>
          <w:color w:val="auto"/>
          <w:sz w:val="30"/>
          <w:szCs w:val="30"/>
        </w:rPr>
        <w:t>моего родного края</w:t>
      </w:r>
      <w:r w:rsidR="00573075" w:rsidRPr="008A7299">
        <w:rPr>
          <w:rFonts w:cs="Times New Roman"/>
          <w:color w:val="auto"/>
          <w:sz w:val="30"/>
          <w:szCs w:val="30"/>
        </w:rPr>
        <w:t>»,</w:t>
      </w:r>
      <w:r w:rsidRPr="008A7299">
        <w:rPr>
          <w:rFonts w:cs="Times New Roman"/>
          <w:color w:val="auto"/>
          <w:sz w:val="30"/>
          <w:szCs w:val="30"/>
        </w:rPr>
        <w:t xml:space="preserve"> «</w:t>
      </w:r>
      <w:r w:rsidR="00BC758A">
        <w:rPr>
          <w:rFonts w:cs="Times New Roman"/>
          <w:color w:val="auto"/>
          <w:sz w:val="30"/>
          <w:szCs w:val="30"/>
        </w:rPr>
        <w:t>Наши земляки – герои Великой Отечественной войны</w:t>
      </w:r>
      <w:r w:rsidRPr="008A7299">
        <w:rPr>
          <w:rFonts w:cs="Times New Roman"/>
          <w:color w:val="auto"/>
          <w:sz w:val="30"/>
          <w:szCs w:val="30"/>
        </w:rPr>
        <w:t>»</w:t>
      </w:r>
      <w:r w:rsidR="00573075">
        <w:rPr>
          <w:rFonts w:cs="Times New Roman"/>
          <w:color w:val="auto"/>
          <w:sz w:val="30"/>
          <w:szCs w:val="30"/>
        </w:rPr>
        <w:t xml:space="preserve">, </w:t>
      </w:r>
      <w:r w:rsidR="00573075" w:rsidRPr="008A7299">
        <w:rPr>
          <w:rFonts w:cs="Times New Roman"/>
          <w:color w:val="auto"/>
          <w:sz w:val="30"/>
          <w:szCs w:val="30"/>
        </w:rPr>
        <w:t>«</w:t>
      </w:r>
      <w:r w:rsidR="00EC3127">
        <w:rPr>
          <w:rFonts w:cs="Times New Roman"/>
          <w:color w:val="auto"/>
          <w:sz w:val="30"/>
          <w:szCs w:val="30"/>
        </w:rPr>
        <w:t>Юбилейные и памятные даты</w:t>
      </w:r>
      <w:r w:rsidR="00573075" w:rsidRPr="008A7299">
        <w:rPr>
          <w:rFonts w:cs="Times New Roman"/>
          <w:color w:val="auto"/>
          <w:sz w:val="30"/>
          <w:szCs w:val="30"/>
        </w:rPr>
        <w:t>»</w:t>
      </w:r>
      <w:r w:rsidRPr="008A7299">
        <w:rPr>
          <w:rFonts w:cs="Times New Roman"/>
          <w:color w:val="auto"/>
          <w:sz w:val="30"/>
          <w:szCs w:val="30"/>
        </w:rPr>
        <w:t xml:space="preserve"> </w:t>
      </w:r>
      <w:r w:rsidR="004C7D73" w:rsidRPr="008A7299">
        <w:rPr>
          <w:rFonts w:cs="Times New Roman"/>
          <w:color w:val="auto"/>
          <w:sz w:val="30"/>
          <w:szCs w:val="30"/>
        </w:rPr>
        <w:t>и др</w:t>
      </w:r>
      <w:r w:rsidRPr="008A7299">
        <w:rPr>
          <w:rFonts w:cs="Times New Roman"/>
          <w:color w:val="auto"/>
          <w:sz w:val="30"/>
          <w:szCs w:val="30"/>
        </w:rPr>
        <w:t>.</w:t>
      </w:r>
    </w:p>
    <w:p w14:paraId="787FBDBA" w14:textId="77777777" w:rsidR="006420BF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lastRenderedPageBreak/>
        <w:t>Необходимо отметить, что информационное наполнение учебного занятия может меняться с учетом образовательных запросов конкретного класса, учреждения образования.</w:t>
      </w:r>
    </w:p>
    <w:p w14:paraId="579E82A1" w14:textId="28E80C9E" w:rsidR="00D7684A" w:rsidRPr="00D7684A" w:rsidRDefault="00D7684A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D7684A">
        <w:rPr>
          <w:rFonts w:cs="Times New Roman"/>
          <w:color w:val="auto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обучения: делов</w:t>
      </w:r>
      <w:r w:rsidR="002A05B9">
        <w:rPr>
          <w:rFonts w:cs="Times New Roman"/>
          <w:color w:val="auto"/>
          <w:sz w:val="30"/>
          <w:szCs w:val="30"/>
        </w:rPr>
        <w:t>ую</w:t>
      </w:r>
      <w:r w:rsidRPr="00D7684A">
        <w:rPr>
          <w:rFonts w:cs="Times New Roman"/>
          <w:color w:val="auto"/>
          <w:sz w:val="30"/>
          <w:szCs w:val="30"/>
        </w:rPr>
        <w:t xml:space="preserve"> игр</w:t>
      </w:r>
      <w:r w:rsidR="002A05B9">
        <w:rPr>
          <w:rFonts w:cs="Times New Roman"/>
          <w:color w:val="auto"/>
          <w:sz w:val="30"/>
          <w:szCs w:val="30"/>
        </w:rPr>
        <w:t>у</w:t>
      </w:r>
      <w:r w:rsidRPr="00D7684A">
        <w:rPr>
          <w:rFonts w:cs="Times New Roman"/>
          <w:color w:val="auto"/>
          <w:sz w:val="30"/>
          <w:szCs w:val="30"/>
        </w:rPr>
        <w:t xml:space="preserve">, мозговой штурм, практический эксперимент, анализ практических ситуаций, метод проектов и др. Возможные темы проектов: </w:t>
      </w:r>
      <w:r w:rsidRPr="003D4229">
        <w:rPr>
          <w:rFonts w:cs="Times New Roman"/>
          <w:color w:val="auto"/>
          <w:sz w:val="30"/>
          <w:szCs w:val="30"/>
        </w:rPr>
        <w:t>«</w:t>
      </w:r>
      <w:r w:rsidR="003D4229" w:rsidRPr="003D4229">
        <w:rPr>
          <w:rFonts w:cs="Times New Roman"/>
          <w:iCs/>
          <w:color w:val="auto"/>
          <w:sz w:val="30"/>
          <w:szCs w:val="30"/>
        </w:rPr>
        <w:t>Киберпреступность и методы борьбы</w:t>
      </w:r>
      <w:r w:rsidR="003D4229" w:rsidRPr="003D4229">
        <w:rPr>
          <w:rFonts w:cs="Times New Roman"/>
          <w:i/>
          <w:color w:val="auto"/>
          <w:sz w:val="30"/>
          <w:szCs w:val="30"/>
        </w:rPr>
        <w:t xml:space="preserve"> </w:t>
      </w:r>
      <w:r w:rsidR="003D4229" w:rsidRPr="003D4229">
        <w:rPr>
          <w:rFonts w:cs="Times New Roman"/>
          <w:color w:val="auto"/>
          <w:sz w:val="30"/>
          <w:szCs w:val="30"/>
        </w:rPr>
        <w:t>с ней</w:t>
      </w:r>
      <w:r w:rsidRPr="003D4229">
        <w:rPr>
          <w:rFonts w:cs="Times New Roman"/>
          <w:iCs/>
          <w:color w:val="auto"/>
          <w:sz w:val="30"/>
          <w:szCs w:val="30"/>
        </w:rPr>
        <w:t>», «</w:t>
      </w:r>
      <w:r w:rsidR="003D4229" w:rsidRPr="003D4229">
        <w:rPr>
          <w:rFonts w:cs="Times New Roman"/>
          <w:iCs/>
          <w:color w:val="auto"/>
          <w:sz w:val="30"/>
          <w:szCs w:val="30"/>
        </w:rPr>
        <w:t>Поисковая система нашего времени</w:t>
      </w:r>
      <w:r w:rsidRPr="003D4229">
        <w:rPr>
          <w:rFonts w:cs="Times New Roman"/>
          <w:iCs/>
          <w:color w:val="auto"/>
          <w:sz w:val="30"/>
          <w:szCs w:val="30"/>
        </w:rPr>
        <w:t>», «</w:t>
      </w:r>
      <w:r w:rsidR="00F934FB">
        <w:rPr>
          <w:rFonts w:cs="Times New Roman"/>
          <w:bCs/>
          <w:iCs/>
          <w:color w:val="auto"/>
          <w:sz w:val="30"/>
          <w:szCs w:val="30"/>
        </w:rPr>
        <w:t>Криптовалюта </w:t>
      </w:r>
      <w:r w:rsidR="00655B5F">
        <w:rPr>
          <w:rFonts w:cs="Times New Roman"/>
          <w:bCs/>
          <w:iCs/>
          <w:color w:val="auto"/>
          <w:sz w:val="30"/>
          <w:szCs w:val="30"/>
        </w:rPr>
        <w:t>–</w:t>
      </w:r>
      <w:r w:rsidR="00F934FB">
        <w:rPr>
          <w:rFonts w:cs="Times New Roman"/>
          <w:bCs/>
          <w:iCs/>
          <w:color w:val="auto"/>
          <w:sz w:val="30"/>
          <w:szCs w:val="30"/>
        </w:rPr>
        <w:t> деньги </w:t>
      </w:r>
      <w:r w:rsidR="003D4229" w:rsidRPr="003D4229">
        <w:rPr>
          <w:rFonts w:cs="Times New Roman"/>
          <w:bCs/>
          <w:iCs/>
          <w:color w:val="auto"/>
          <w:sz w:val="30"/>
          <w:szCs w:val="30"/>
        </w:rPr>
        <w:t>будущего?</w:t>
      </w:r>
      <w:r w:rsidR="003D4229">
        <w:rPr>
          <w:rFonts w:cs="Times New Roman"/>
          <w:iCs/>
          <w:color w:val="auto"/>
          <w:sz w:val="30"/>
          <w:szCs w:val="30"/>
        </w:rPr>
        <w:t>»</w:t>
      </w:r>
      <w:r w:rsidR="00F934FB">
        <w:rPr>
          <w:rFonts w:cs="Times New Roman"/>
          <w:iCs/>
          <w:color w:val="auto"/>
          <w:sz w:val="30"/>
          <w:szCs w:val="30"/>
        </w:rPr>
        <w:t>, </w:t>
      </w:r>
      <w:r w:rsidRPr="003D4229">
        <w:rPr>
          <w:rFonts w:cs="Times New Roman"/>
          <w:iCs/>
          <w:color w:val="auto"/>
          <w:sz w:val="30"/>
          <w:szCs w:val="30"/>
        </w:rPr>
        <w:t>«</w:t>
      </w:r>
      <w:r w:rsidR="00F934FB">
        <w:rPr>
          <w:rFonts w:cs="Times New Roman"/>
          <w:iCs/>
          <w:color w:val="auto"/>
          <w:sz w:val="30"/>
          <w:szCs w:val="30"/>
        </w:rPr>
        <w:t>Меры </w:t>
      </w:r>
      <w:r w:rsidRPr="00474D24">
        <w:rPr>
          <w:rFonts w:cs="Times New Roman"/>
          <w:iCs/>
          <w:color w:val="auto"/>
          <w:sz w:val="30"/>
          <w:szCs w:val="30"/>
        </w:rPr>
        <w:t>по</w:t>
      </w:r>
      <w:r w:rsidR="00474D24" w:rsidRPr="00474D24">
        <w:rPr>
          <w:rFonts w:cs="Times New Roman"/>
          <w:iCs/>
          <w:color w:val="auto"/>
          <w:sz w:val="30"/>
          <w:szCs w:val="30"/>
        </w:rPr>
        <w:t xml:space="preserve"> </w:t>
      </w:r>
      <w:r w:rsidRPr="00474D24">
        <w:rPr>
          <w:rFonts w:cs="Times New Roman"/>
          <w:iCs/>
          <w:color w:val="auto"/>
          <w:sz w:val="30"/>
          <w:szCs w:val="30"/>
        </w:rPr>
        <w:t>предупреждению</w:t>
      </w:r>
      <w:r w:rsidRPr="00D7684A">
        <w:rPr>
          <w:rFonts w:cs="Times New Roman"/>
          <w:color w:val="auto"/>
          <w:sz w:val="30"/>
          <w:szCs w:val="30"/>
        </w:rPr>
        <w:t xml:space="preserve"> угроз в информационной сфере»</w:t>
      </w:r>
      <w:r w:rsidR="00573075">
        <w:rPr>
          <w:rFonts w:cs="Times New Roman"/>
          <w:color w:val="auto"/>
          <w:sz w:val="30"/>
          <w:szCs w:val="30"/>
        </w:rPr>
        <w:t>, «</w:t>
      </w:r>
      <w:r w:rsidR="003D4229" w:rsidRPr="003D4229">
        <w:rPr>
          <w:rFonts w:cs="Times New Roman"/>
          <w:color w:val="auto"/>
          <w:sz w:val="30"/>
          <w:szCs w:val="30"/>
        </w:rPr>
        <w:t>Польза и вред компьютерных игр</w:t>
      </w:r>
      <w:r w:rsidR="00573075">
        <w:rPr>
          <w:rFonts w:cs="Times New Roman"/>
          <w:color w:val="auto"/>
          <w:sz w:val="30"/>
          <w:szCs w:val="30"/>
        </w:rPr>
        <w:t>»</w:t>
      </w:r>
      <w:r w:rsidR="00EC3127">
        <w:rPr>
          <w:rFonts w:cs="Times New Roman"/>
          <w:color w:val="auto"/>
          <w:sz w:val="30"/>
          <w:szCs w:val="30"/>
        </w:rPr>
        <w:t>, «</w:t>
      </w:r>
      <w:r w:rsidR="002A05B9">
        <w:rPr>
          <w:rFonts w:cs="Times New Roman"/>
          <w:iCs/>
          <w:color w:val="auto"/>
          <w:sz w:val="30"/>
          <w:szCs w:val="30"/>
        </w:rPr>
        <w:t>М</w:t>
      </w:r>
      <w:r w:rsidR="00EC3127" w:rsidRPr="00EC3127">
        <w:rPr>
          <w:rFonts w:cs="Times New Roman"/>
          <w:iCs/>
          <w:color w:val="auto"/>
          <w:sz w:val="30"/>
          <w:szCs w:val="30"/>
        </w:rPr>
        <w:t>ои земляки</w:t>
      </w:r>
      <w:r w:rsidR="00EC3127" w:rsidRPr="00474D24">
        <w:rPr>
          <w:rFonts w:cs="Times New Roman"/>
          <w:iCs/>
          <w:color w:val="auto"/>
          <w:sz w:val="30"/>
          <w:szCs w:val="30"/>
        </w:rPr>
        <w:t>»</w:t>
      </w:r>
      <w:r w:rsidRPr="00474D24">
        <w:rPr>
          <w:rFonts w:cs="Times New Roman"/>
          <w:iCs/>
          <w:color w:val="auto"/>
          <w:sz w:val="30"/>
          <w:szCs w:val="30"/>
        </w:rPr>
        <w:t>.</w:t>
      </w:r>
    </w:p>
    <w:p w14:paraId="77063047" w14:textId="22EE83F3" w:rsidR="006420BF" w:rsidRPr="008A7299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 xml:space="preserve">Важной задачей учебного предмета «Информатика» является </w:t>
      </w:r>
      <w:r w:rsidRPr="002A05B9">
        <w:rPr>
          <w:rFonts w:cs="Times New Roman"/>
          <w:color w:val="auto"/>
          <w:sz w:val="30"/>
          <w:szCs w:val="30"/>
        </w:rPr>
        <w:t xml:space="preserve">формирование </w:t>
      </w:r>
      <w:r w:rsidRPr="00556FB1">
        <w:rPr>
          <w:rFonts w:cs="Times New Roman"/>
          <w:b/>
          <w:color w:val="auto"/>
          <w:sz w:val="30"/>
          <w:szCs w:val="30"/>
        </w:rPr>
        <w:t>основ информационной безопасности учащихся</w:t>
      </w:r>
      <w:r w:rsidRPr="002A05B9">
        <w:rPr>
          <w:rFonts w:cs="Times New Roman"/>
          <w:color w:val="auto"/>
          <w:sz w:val="30"/>
          <w:szCs w:val="30"/>
        </w:rPr>
        <w:t>.</w:t>
      </w:r>
      <w:r w:rsidRPr="008A7299">
        <w:rPr>
          <w:rFonts w:cs="Times New Roman"/>
          <w:color w:val="auto"/>
          <w:sz w:val="30"/>
          <w:szCs w:val="30"/>
        </w:rPr>
        <w:t xml:space="preserve"> На</w:t>
      </w:r>
      <w:r w:rsidR="000809DC">
        <w:rPr>
          <w:rFonts w:cs="Times New Roman"/>
          <w:color w:val="auto"/>
          <w:sz w:val="30"/>
          <w:szCs w:val="30"/>
        </w:rPr>
        <w:t> </w:t>
      </w:r>
      <w:r w:rsidRPr="008A7299">
        <w:rPr>
          <w:rFonts w:cs="Times New Roman"/>
          <w:color w:val="auto"/>
          <w:sz w:val="30"/>
          <w:szCs w:val="30"/>
        </w:rPr>
        <w:t xml:space="preserve">уроках информатики важно познакомить учащихся с различными проявлениями </w:t>
      </w:r>
      <w:proofErr w:type="spellStart"/>
      <w:r w:rsidRPr="008A7299">
        <w:rPr>
          <w:rFonts w:cs="Times New Roman"/>
          <w:color w:val="auto"/>
          <w:sz w:val="30"/>
          <w:szCs w:val="30"/>
        </w:rPr>
        <w:t>киберугроз</w:t>
      </w:r>
      <w:proofErr w:type="spellEnd"/>
      <w:r w:rsidRPr="008A7299">
        <w:rPr>
          <w:rFonts w:cs="Times New Roman"/>
          <w:color w:val="auto"/>
          <w:sz w:val="30"/>
          <w:szCs w:val="30"/>
        </w:rPr>
        <w:t xml:space="preserve"> (интернет-зависимость, мошеннические действия в </w:t>
      </w:r>
      <w:r w:rsidR="009A6C63">
        <w:rPr>
          <w:rFonts w:cs="Times New Roman"/>
          <w:color w:val="auto"/>
          <w:sz w:val="30"/>
          <w:szCs w:val="30"/>
        </w:rPr>
        <w:t>И</w:t>
      </w:r>
      <w:r w:rsidRPr="008A7299">
        <w:rPr>
          <w:rFonts w:cs="Times New Roman"/>
          <w:color w:val="auto"/>
          <w:sz w:val="30"/>
          <w:szCs w:val="30"/>
        </w:rPr>
        <w:t>нтернете (</w:t>
      </w:r>
      <w:r w:rsidR="004C7D73" w:rsidRPr="008A7299">
        <w:rPr>
          <w:rFonts w:cs="Times New Roman"/>
          <w:color w:val="auto"/>
          <w:sz w:val="30"/>
          <w:szCs w:val="30"/>
        </w:rPr>
        <w:t xml:space="preserve">например, </w:t>
      </w:r>
      <w:r w:rsidRPr="008A7299">
        <w:rPr>
          <w:rFonts w:cs="Times New Roman"/>
          <w:color w:val="auto"/>
          <w:sz w:val="30"/>
          <w:szCs w:val="30"/>
        </w:rPr>
        <w:t xml:space="preserve">предложение больших скидок в обмен на сообщение личных данных и др.), насилие в </w:t>
      </w:r>
      <w:r w:rsidR="009A6C63">
        <w:rPr>
          <w:rFonts w:cs="Times New Roman"/>
          <w:color w:val="auto"/>
          <w:sz w:val="30"/>
          <w:szCs w:val="30"/>
        </w:rPr>
        <w:t>И</w:t>
      </w:r>
      <w:r w:rsidRPr="008A7299">
        <w:rPr>
          <w:rFonts w:cs="Times New Roman"/>
          <w:color w:val="auto"/>
          <w:sz w:val="30"/>
          <w:szCs w:val="30"/>
        </w:rPr>
        <w:t>нтернете, навязчивая реклама и др.) и способами борьбы с ними. Наиболее эффективным в</w:t>
      </w:r>
      <w:r w:rsidR="000809DC">
        <w:rPr>
          <w:rFonts w:cs="Times New Roman"/>
          <w:color w:val="auto"/>
          <w:sz w:val="30"/>
          <w:szCs w:val="30"/>
        </w:rPr>
        <w:t> </w:t>
      </w:r>
      <w:r w:rsidRPr="008A7299">
        <w:rPr>
          <w:rFonts w:cs="Times New Roman"/>
          <w:color w:val="auto"/>
          <w:sz w:val="30"/>
          <w:szCs w:val="30"/>
        </w:rPr>
        <w:t xml:space="preserve">данном случае </w:t>
      </w:r>
      <w:r w:rsidR="006C0F53">
        <w:rPr>
          <w:rFonts w:cs="Times New Roman"/>
          <w:color w:val="auto"/>
          <w:sz w:val="30"/>
          <w:szCs w:val="30"/>
        </w:rPr>
        <w:t>является</w:t>
      </w:r>
      <w:r w:rsidRPr="008A7299">
        <w:rPr>
          <w:rFonts w:cs="Times New Roman"/>
          <w:color w:val="auto"/>
          <w:sz w:val="30"/>
          <w:szCs w:val="30"/>
        </w:rPr>
        <w:t xml:space="preserve"> решение ситуационных задач на распознавание </w:t>
      </w:r>
      <w:proofErr w:type="spellStart"/>
      <w:r w:rsidRPr="008A7299">
        <w:rPr>
          <w:rFonts w:cs="Times New Roman"/>
          <w:color w:val="auto"/>
          <w:sz w:val="30"/>
          <w:szCs w:val="30"/>
        </w:rPr>
        <w:t>киберугроз</w:t>
      </w:r>
      <w:proofErr w:type="spellEnd"/>
      <w:r w:rsidRPr="008A7299">
        <w:rPr>
          <w:rFonts w:cs="Times New Roman"/>
          <w:color w:val="auto"/>
          <w:sz w:val="30"/>
          <w:szCs w:val="30"/>
        </w:rPr>
        <w:t xml:space="preserve"> и принятие </w:t>
      </w:r>
      <w:r w:rsidR="00521CCB" w:rsidRPr="008A7299">
        <w:rPr>
          <w:rFonts w:cs="Times New Roman"/>
          <w:color w:val="auto"/>
          <w:sz w:val="30"/>
          <w:szCs w:val="30"/>
        </w:rPr>
        <w:t xml:space="preserve">соответствующих </w:t>
      </w:r>
      <w:r w:rsidRPr="008A7299">
        <w:rPr>
          <w:rFonts w:cs="Times New Roman"/>
          <w:color w:val="auto"/>
          <w:sz w:val="30"/>
          <w:szCs w:val="30"/>
        </w:rPr>
        <w:t xml:space="preserve">решений. </w:t>
      </w:r>
    </w:p>
    <w:p w14:paraId="4377132C" w14:textId="59375D51" w:rsidR="006420BF" w:rsidRPr="008A7299" w:rsidRDefault="006420BF" w:rsidP="00644F72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8A7299">
        <w:rPr>
          <w:rFonts w:cs="Times New Roman"/>
          <w:color w:val="auto"/>
          <w:sz w:val="30"/>
          <w:szCs w:val="30"/>
        </w:rPr>
        <w:t>На уроках информатики нужно подготовить учащихся к</w:t>
      </w:r>
      <w:r w:rsidR="000809DC">
        <w:rPr>
          <w:rFonts w:cs="Times New Roman"/>
          <w:color w:val="auto"/>
          <w:sz w:val="30"/>
          <w:szCs w:val="30"/>
        </w:rPr>
        <w:t> </w:t>
      </w:r>
      <w:r w:rsidRPr="008A7299">
        <w:rPr>
          <w:rFonts w:cs="Times New Roman"/>
          <w:color w:val="auto"/>
          <w:sz w:val="30"/>
          <w:szCs w:val="30"/>
        </w:rPr>
        <w:t>безопасному поведению в сети Интернет. При изучении темы «Интернет. Электронная почта» необходимо организовать знакомство учащихся с «</w:t>
      </w:r>
      <w:proofErr w:type="spellStart"/>
      <w:r w:rsidRPr="008A7299">
        <w:rPr>
          <w:rFonts w:cs="Times New Roman"/>
          <w:color w:val="auto"/>
          <w:sz w:val="30"/>
          <w:szCs w:val="30"/>
        </w:rPr>
        <w:t>нетикетом</w:t>
      </w:r>
      <w:proofErr w:type="spellEnd"/>
      <w:r w:rsidRPr="008A7299">
        <w:rPr>
          <w:rFonts w:cs="Times New Roman"/>
          <w:color w:val="auto"/>
          <w:sz w:val="30"/>
          <w:szCs w:val="30"/>
        </w:rPr>
        <w:t xml:space="preserve">» (сетевым этикетом), </w:t>
      </w:r>
      <w:r w:rsidR="009373E8">
        <w:rPr>
          <w:rFonts w:cs="Times New Roman"/>
          <w:color w:val="auto"/>
          <w:sz w:val="30"/>
          <w:szCs w:val="30"/>
        </w:rPr>
        <w:t>обучить</w:t>
      </w:r>
      <w:r w:rsidR="00907043" w:rsidRPr="008A7299">
        <w:rPr>
          <w:rFonts w:cs="Times New Roman"/>
          <w:color w:val="auto"/>
          <w:sz w:val="30"/>
          <w:szCs w:val="30"/>
        </w:rPr>
        <w:t xml:space="preserve"> </w:t>
      </w:r>
      <w:r w:rsidR="009373E8">
        <w:rPr>
          <w:rFonts w:cs="Times New Roman"/>
          <w:color w:val="auto"/>
          <w:sz w:val="30"/>
          <w:szCs w:val="30"/>
        </w:rPr>
        <w:t>навыкам</w:t>
      </w:r>
      <w:r w:rsidRPr="008A7299">
        <w:rPr>
          <w:rFonts w:cs="Times New Roman"/>
          <w:color w:val="auto"/>
          <w:sz w:val="30"/>
          <w:szCs w:val="30"/>
        </w:rPr>
        <w:t xml:space="preserve"> корректной и безопасной работы и общения в сети Интернет. Важно </w:t>
      </w:r>
      <w:r w:rsidR="006C0F53">
        <w:rPr>
          <w:rFonts w:cs="Times New Roman"/>
          <w:color w:val="auto"/>
          <w:sz w:val="30"/>
          <w:szCs w:val="30"/>
        </w:rPr>
        <w:t>сформировать у</w:t>
      </w:r>
      <w:r w:rsidRPr="008A7299">
        <w:rPr>
          <w:rFonts w:cs="Times New Roman"/>
          <w:color w:val="auto"/>
          <w:sz w:val="30"/>
          <w:szCs w:val="30"/>
        </w:rPr>
        <w:t xml:space="preserve"> учащи</w:t>
      </w:r>
      <w:r w:rsidR="006C0F53">
        <w:rPr>
          <w:rFonts w:cs="Times New Roman"/>
          <w:color w:val="auto"/>
          <w:sz w:val="30"/>
          <w:szCs w:val="30"/>
        </w:rPr>
        <w:t>х</w:t>
      </w:r>
      <w:r w:rsidRPr="008A7299">
        <w:rPr>
          <w:rFonts w:cs="Times New Roman"/>
          <w:color w:val="auto"/>
          <w:sz w:val="30"/>
          <w:szCs w:val="30"/>
        </w:rPr>
        <w:t>ся</w:t>
      </w:r>
      <w:r w:rsidR="006C0F53">
        <w:rPr>
          <w:rFonts w:cs="Times New Roman"/>
          <w:color w:val="auto"/>
          <w:sz w:val="30"/>
          <w:szCs w:val="30"/>
        </w:rPr>
        <w:t xml:space="preserve"> представление</w:t>
      </w:r>
      <w:r w:rsidRPr="008A7299">
        <w:rPr>
          <w:rFonts w:cs="Times New Roman"/>
          <w:color w:val="auto"/>
          <w:sz w:val="30"/>
          <w:szCs w:val="30"/>
        </w:rPr>
        <w:t xml:space="preserve"> о цифровом уважении</w:t>
      </w:r>
      <w:r w:rsidR="006C0F53">
        <w:rPr>
          <w:rFonts w:cs="Times New Roman"/>
          <w:color w:val="auto"/>
          <w:sz w:val="30"/>
          <w:szCs w:val="30"/>
        </w:rPr>
        <w:t>,</w:t>
      </w:r>
      <w:r w:rsidRPr="008A7299">
        <w:rPr>
          <w:rFonts w:cs="Times New Roman"/>
          <w:color w:val="auto"/>
          <w:sz w:val="30"/>
          <w:szCs w:val="30"/>
        </w:rPr>
        <w:t xml:space="preserve"> способ</w:t>
      </w:r>
      <w:r w:rsidR="006C0F53">
        <w:rPr>
          <w:rFonts w:cs="Times New Roman"/>
          <w:color w:val="auto"/>
          <w:sz w:val="30"/>
          <w:szCs w:val="30"/>
        </w:rPr>
        <w:t>ах</w:t>
      </w:r>
      <w:r w:rsidRPr="008A7299">
        <w:rPr>
          <w:rFonts w:cs="Times New Roman"/>
          <w:color w:val="auto"/>
          <w:sz w:val="30"/>
          <w:szCs w:val="30"/>
        </w:rPr>
        <w:t xml:space="preserve"> противодействия насилию в </w:t>
      </w:r>
      <w:r w:rsidR="009A6C63">
        <w:rPr>
          <w:rFonts w:cs="Times New Roman"/>
          <w:color w:val="auto"/>
          <w:sz w:val="30"/>
          <w:szCs w:val="30"/>
        </w:rPr>
        <w:t>И</w:t>
      </w:r>
      <w:r w:rsidR="006C0F53">
        <w:rPr>
          <w:rFonts w:cs="Times New Roman"/>
          <w:color w:val="auto"/>
          <w:sz w:val="30"/>
          <w:szCs w:val="30"/>
        </w:rPr>
        <w:t>нтернете</w:t>
      </w:r>
      <w:r w:rsidRPr="008A7299">
        <w:rPr>
          <w:rFonts w:cs="Times New Roman"/>
          <w:color w:val="auto"/>
          <w:sz w:val="30"/>
          <w:szCs w:val="30"/>
        </w:rPr>
        <w:t>.</w:t>
      </w:r>
    </w:p>
    <w:p w14:paraId="5049EA73" w14:textId="3E76ECAB" w:rsidR="00F77B13" w:rsidRDefault="00F77B13" w:rsidP="00644F72">
      <w:pPr>
        <w:spacing w:after="0" w:line="240" w:lineRule="auto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Домашнее задание</w:t>
      </w:r>
      <w:r>
        <w:rPr>
          <w:rFonts w:cs="Times New Roman"/>
          <w:sz w:val="30"/>
          <w:szCs w:val="30"/>
        </w:rPr>
        <w:t xml:space="preserve"> по учебному предмету «Информатика», требующее использования компьютера, задается при наличии дома у</w:t>
      </w:r>
      <w:r w:rsidR="003A039A">
        <w:rPr>
          <w:rFonts w:cs="Times New Roman"/>
          <w:sz w:val="30"/>
          <w:szCs w:val="30"/>
        </w:rPr>
        <w:t> </w:t>
      </w:r>
      <w:r>
        <w:rPr>
          <w:rFonts w:cs="Times New Roman"/>
          <w:sz w:val="30"/>
          <w:szCs w:val="30"/>
        </w:rPr>
        <w:t>учащегося доступа к электронным средствам обучения.</w:t>
      </w:r>
    </w:p>
    <w:p w14:paraId="686A9050" w14:textId="77777777" w:rsidR="00546535" w:rsidRPr="007F57BB" w:rsidRDefault="00546535" w:rsidP="00546535">
      <w:pPr>
        <w:spacing w:after="0" w:line="240" w:lineRule="auto"/>
        <w:rPr>
          <w:b/>
          <w:sz w:val="30"/>
          <w:szCs w:val="30"/>
        </w:rPr>
      </w:pPr>
      <w:r w:rsidRPr="007F57BB">
        <w:rPr>
          <w:b/>
          <w:sz w:val="30"/>
          <w:szCs w:val="30"/>
        </w:rPr>
        <w:t>Обновленные нормы оценки результатов учебной деятельности учащихся</w:t>
      </w:r>
    </w:p>
    <w:p w14:paraId="5B2F3955" w14:textId="122BC73B" w:rsidR="00546535" w:rsidRDefault="00546535" w:rsidP="00546535">
      <w:pPr>
        <w:spacing w:after="0" w:line="240" w:lineRule="auto"/>
        <w:rPr>
          <w:sz w:val="30"/>
          <w:szCs w:val="30"/>
        </w:rPr>
      </w:pPr>
      <w:r w:rsidRPr="007F57BB">
        <w:rPr>
          <w:sz w:val="30"/>
          <w:szCs w:val="30"/>
        </w:rPr>
        <w:t>Порядок проведения текущей, промежуточной и и</w:t>
      </w:r>
      <w:r w:rsidR="009373E8">
        <w:rPr>
          <w:sz w:val="30"/>
          <w:szCs w:val="30"/>
        </w:rPr>
        <w:t xml:space="preserve">тоговой аттестации, </w:t>
      </w:r>
      <w:r w:rsidRPr="007F57BB">
        <w:rPr>
          <w:sz w:val="30"/>
          <w:szCs w:val="30"/>
        </w:rPr>
        <w:t>нормы оценки результатов учебной деятельности учащихся по учебным предметам при проведении те</w:t>
      </w:r>
      <w:r w:rsidR="009373E8">
        <w:rPr>
          <w:sz w:val="30"/>
          <w:szCs w:val="30"/>
        </w:rPr>
        <w:t>кущей, промежуточной аттестации</w:t>
      </w:r>
      <w:r w:rsidRPr="007F57BB">
        <w:rPr>
          <w:sz w:val="30"/>
          <w:szCs w:val="30"/>
        </w:rPr>
        <w:t xml:space="preserve"> определяются Правилами проведения аттестации учащихся при освоении содержания образовательных программ общего ср</w:t>
      </w:r>
      <w:r w:rsidR="009373E8">
        <w:rPr>
          <w:sz w:val="30"/>
          <w:szCs w:val="30"/>
        </w:rPr>
        <w:t>еднего образования, утвержденными</w:t>
      </w:r>
      <w:r w:rsidRPr="007F57BB">
        <w:rPr>
          <w:sz w:val="30"/>
          <w:szCs w:val="30"/>
        </w:rPr>
        <w:t xml:space="preserve"> Министерством образования.</w:t>
      </w:r>
    </w:p>
    <w:p w14:paraId="0AA43117" w14:textId="77777777" w:rsidR="003534F3" w:rsidRPr="003534F3" w:rsidRDefault="003534F3" w:rsidP="003534F3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534F3">
        <w:rPr>
          <w:rFonts w:eastAsia="Calibri" w:cs="Times New Roman"/>
          <w:color w:val="auto"/>
          <w:sz w:val="30"/>
          <w:szCs w:val="30"/>
        </w:rPr>
        <w:t xml:space="preserve">С 2022/2023 учебного года вводятся в действие обновленные нормы оценки результатов учебной деятельности учащихся, в соответствии с которыми наряду с предметными образовательными результатами будут </w:t>
      </w:r>
      <w:r w:rsidRPr="003534F3">
        <w:rPr>
          <w:rFonts w:eastAsia="Calibri" w:cs="Times New Roman"/>
          <w:color w:val="auto"/>
          <w:sz w:val="30"/>
          <w:szCs w:val="30"/>
        </w:rPr>
        <w:lastRenderedPageBreak/>
        <w:t>оцениваться зафиксированные в образовательных стандартах (2018 г.) и учебных программах метапредметные образовательные результаты.</w:t>
      </w:r>
    </w:p>
    <w:p w14:paraId="57FBFB26" w14:textId="1EE28EEC" w:rsidR="003534F3" w:rsidRPr="003534F3" w:rsidRDefault="003534F3" w:rsidP="003534F3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534F3">
        <w:rPr>
          <w:rFonts w:eastAsia="Calibri" w:cs="Times New Roman"/>
          <w:color w:val="auto"/>
          <w:sz w:val="30"/>
          <w:szCs w:val="30"/>
        </w:rP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</w:t>
      </w:r>
      <w:r w:rsidR="00510602">
        <w:rPr>
          <w:rFonts w:eastAsia="Calibri" w:cs="Times New Roman"/>
          <w:color w:val="auto"/>
          <w:sz w:val="30"/>
          <w:szCs w:val="30"/>
        </w:rPr>
        <w:t>ца между низшим и высшим баллом</w:t>
      </w:r>
      <w:r w:rsidRPr="003534F3">
        <w:rPr>
          <w:rFonts w:eastAsia="Calibri" w:cs="Times New Roman"/>
          <w:color w:val="auto"/>
          <w:sz w:val="30"/>
          <w:szCs w:val="30"/>
        </w:rPr>
        <w:t xml:space="preserve"> связана, с одной стороны, с полнотой предъявленного учеником результата и, с другой – со степенью самостоятельности его достижения. Например, 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«2», «4», «6», «8», «10» – за те же результаты, продемонстрированные самостоятельно и в полном объеме.</w:t>
      </w:r>
    </w:p>
    <w:p w14:paraId="78DEB8B1" w14:textId="77777777" w:rsidR="003534F3" w:rsidRPr="003534F3" w:rsidRDefault="003534F3" w:rsidP="003534F3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534F3">
        <w:rPr>
          <w:rFonts w:eastAsia="Calibri" w:cs="Times New Roman"/>
          <w:color w:val="auto"/>
          <w:sz w:val="30"/>
          <w:szCs w:val="30"/>
        </w:rPr>
        <w:t>Отметки «1» и «2» балла являются неудовлетворительными, а отметки от «3» до «10» баллов – положительными.</w:t>
      </w:r>
    </w:p>
    <w:p w14:paraId="104158C5" w14:textId="248ABE0A" w:rsidR="00AE5868" w:rsidRPr="00B775F1" w:rsidRDefault="00AE5868" w:rsidP="00644F72">
      <w:pPr>
        <w:spacing w:after="0" w:line="240" w:lineRule="auto"/>
        <w:rPr>
          <w:rFonts w:cs="Times New Roman"/>
          <w:b/>
          <w:sz w:val="30"/>
          <w:szCs w:val="30"/>
        </w:rPr>
      </w:pPr>
      <w:r w:rsidRPr="008A7299">
        <w:rPr>
          <w:rFonts w:cs="Times New Roman"/>
          <w:sz w:val="30"/>
          <w:szCs w:val="30"/>
        </w:rPr>
        <w:t>Для проведения</w:t>
      </w:r>
      <w:r w:rsidRPr="00B775F1">
        <w:rPr>
          <w:rFonts w:cs="Times New Roman"/>
          <w:sz w:val="30"/>
          <w:szCs w:val="30"/>
        </w:rPr>
        <w:t xml:space="preserve"> </w:t>
      </w:r>
      <w:r w:rsidRPr="00F82151">
        <w:rPr>
          <w:rFonts w:cs="Times New Roman"/>
          <w:b/>
          <w:sz w:val="30"/>
          <w:szCs w:val="30"/>
        </w:rPr>
        <w:t>факультативных занятий</w:t>
      </w:r>
      <w:r w:rsidRPr="00B775F1">
        <w:rPr>
          <w:rFonts w:cs="Times New Roman"/>
          <w:sz w:val="30"/>
          <w:szCs w:val="30"/>
        </w:rPr>
        <w:t xml:space="preserve"> предлагается использовать учебные программы, утвержденные Министерством образования</w:t>
      </w:r>
      <w:r w:rsidR="00155713">
        <w:rPr>
          <w:rFonts w:cs="Times New Roman"/>
          <w:sz w:val="30"/>
          <w:szCs w:val="30"/>
        </w:rPr>
        <w:t xml:space="preserve"> Республики Беларусь</w:t>
      </w:r>
      <w:r w:rsidRPr="00B775F1">
        <w:rPr>
          <w:rFonts w:cs="Times New Roman"/>
          <w:sz w:val="30"/>
          <w:szCs w:val="30"/>
        </w:rPr>
        <w:t>. Учебные программы факультативных занятий размещены на национальном образовательном портале:</w:t>
      </w:r>
      <w:r w:rsidR="00897EDF">
        <w:rPr>
          <w:rFonts w:cs="Times New Roman"/>
          <w:sz w:val="30"/>
          <w:szCs w:val="30"/>
        </w:rPr>
        <w:t xml:space="preserve"> </w:t>
      </w:r>
      <w:hyperlink r:id="rId20" w:history="1">
        <w:r w:rsidR="00897EDF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897EDF">
        <w:rPr>
          <w:rStyle w:val="a6"/>
          <w:rFonts w:eastAsia="Calibri" w:cs="Times New Roman"/>
          <w:i/>
          <w:sz w:val="30"/>
          <w:szCs w:val="30"/>
        </w:rPr>
        <w:t xml:space="preserve"> </w:t>
      </w:r>
      <w:hyperlink r:id="rId21" w:history="1">
        <w:r w:rsidR="00897EDF" w:rsidRPr="00BC2B4C">
          <w:rPr>
            <w:rStyle w:val="a6"/>
            <w:rFonts w:eastAsia="Calibri" w:cs="Times New Roman"/>
            <w:i/>
            <w:sz w:val="30"/>
            <w:szCs w:val="30"/>
          </w:rPr>
          <w:t>Главная</w:t>
        </w:r>
        <w:r w:rsidR="00897EDF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897EDF" w:rsidRPr="00BC2B4C">
          <w:rPr>
            <w:rStyle w:val="a6"/>
            <w:rFonts w:eastAsia="Calibri" w:cs="Times New Roman"/>
            <w:i/>
            <w:sz w:val="30"/>
            <w:szCs w:val="30"/>
          </w:rPr>
          <w:t>/</w:t>
        </w:r>
        <w:r w:rsidR="00897EDF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897EDF" w:rsidRPr="00BC2B4C">
          <w:rPr>
            <w:rStyle w:val="a6"/>
            <w:rFonts w:eastAsia="Calibri" w:cs="Times New Roman"/>
            <w:i/>
            <w:sz w:val="30"/>
            <w:szCs w:val="30"/>
          </w:rPr>
          <w:t>Образовательный процесс. 2022/2023</w:t>
        </w:r>
        <w:r w:rsidR="00897EDF">
          <w:rPr>
            <w:rStyle w:val="a6"/>
            <w:rFonts w:eastAsia="Calibri" w:cs="Times New Roman"/>
            <w:i/>
            <w:sz w:val="30"/>
            <w:szCs w:val="30"/>
          </w:rPr>
          <w:t> </w:t>
        </w:r>
        <w:r w:rsidR="00897EDF" w:rsidRPr="00BC2B4C">
          <w:rPr>
            <w:rStyle w:val="a6"/>
            <w:rFonts w:eastAsia="Calibri" w:cs="Times New Roman"/>
            <w:i/>
            <w:sz w:val="30"/>
            <w:szCs w:val="30"/>
          </w:rPr>
          <w:t>учебный год / Общее среднее образование / Учебные предметы. V–XI классы / Информатика</w:t>
        </w:r>
      </w:hyperlink>
      <w:r w:rsidRPr="00B775F1">
        <w:rPr>
          <w:rFonts w:eastAsia="Calibri" w:cs="Times New Roman"/>
          <w:i/>
          <w:sz w:val="30"/>
          <w:szCs w:val="30"/>
        </w:rPr>
        <w:t>.</w:t>
      </w:r>
    </w:p>
    <w:p w14:paraId="35F72475" w14:textId="68D0ECDD" w:rsidR="00E316FC" w:rsidRPr="00DA503A" w:rsidRDefault="007D55FD" w:rsidP="00EA3CDC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cs="Times New Roman"/>
          <w:sz w:val="30"/>
          <w:szCs w:val="30"/>
        </w:rPr>
      </w:pPr>
      <w:r w:rsidRPr="00B775F1">
        <w:rPr>
          <w:rFonts w:cs="Times New Roman"/>
          <w:b/>
          <w:sz w:val="30"/>
          <w:szCs w:val="30"/>
          <w:u w:val="single"/>
        </w:rPr>
        <w:t>Дополнительные ресурсы</w:t>
      </w:r>
    </w:p>
    <w:p w14:paraId="321BBD1E" w14:textId="2EC0C6DF" w:rsidR="00DA503A" w:rsidRPr="00B775F1" w:rsidRDefault="00DA503A" w:rsidP="00644F72">
      <w:pPr>
        <w:pStyle w:val="a3"/>
        <w:spacing w:after="0" w:line="240" w:lineRule="auto"/>
        <w:ind w:left="0"/>
        <w:rPr>
          <w:rFonts w:cs="Times New Roman"/>
          <w:sz w:val="30"/>
          <w:szCs w:val="30"/>
        </w:rPr>
      </w:pPr>
      <w:r w:rsidRPr="00DA503A">
        <w:rPr>
          <w:rFonts w:cs="Times New Roman"/>
          <w:sz w:val="30"/>
          <w:szCs w:val="30"/>
        </w:rPr>
        <w:t xml:space="preserve">При организации образовательного процесса можно использовать единый </w:t>
      </w:r>
      <w:r w:rsidRPr="00546535">
        <w:rPr>
          <w:rFonts w:cs="Times New Roman"/>
          <w:sz w:val="30"/>
          <w:szCs w:val="30"/>
        </w:rPr>
        <w:t xml:space="preserve">информационно-образовательный ресурс </w:t>
      </w:r>
      <w:hyperlink r:id="rId22" w:history="1">
        <w:r w:rsidR="00513B44" w:rsidRPr="00D742FA">
          <w:rPr>
            <w:rStyle w:val="a6"/>
            <w:rFonts w:cs="Times New Roman"/>
            <w:i/>
            <w:sz w:val="30"/>
            <w:szCs w:val="30"/>
          </w:rPr>
          <w:t>https://</w:t>
        </w:r>
        <w:r w:rsidR="00513B44" w:rsidRPr="00D742FA">
          <w:rPr>
            <w:rStyle w:val="a6"/>
            <w:rFonts w:cs="Times New Roman"/>
            <w:i/>
            <w:sz w:val="30"/>
            <w:szCs w:val="30"/>
          </w:rPr>
          <w:t>e</w:t>
        </w:r>
        <w:r w:rsidR="00513B44" w:rsidRPr="00D742FA">
          <w:rPr>
            <w:rStyle w:val="a6"/>
            <w:rFonts w:cs="Times New Roman"/>
            <w:i/>
            <w:sz w:val="30"/>
            <w:szCs w:val="30"/>
          </w:rPr>
          <w:t>ior.by</w:t>
        </w:r>
      </w:hyperlink>
      <w:r w:rsidRPr="00546535">
        <w:rPr>
          <w:rFonts w:cs="Times New Roman"/>
          <w:sz w:val="30"/>
          <w:szCs w:val="30"/>
        </w:rPr>
        <w:t>. Его назначение – поддержка учащихся, получающих общее среднее образование в соответствии с индивидуальным учебным планом,</w:t>
      </w:r>
      <w:r w:rsidRPr="00DA503A">
        <w:rPr>
          <w:rFonts w:cs="Times New Roman"/>
          <w:sz w:val="30"/>
          <w:szCs w:val="30"/>
        </w:rPr>
        <w:t xml:space="preserve"> а также учащихся, которые по уважительным причинам временно не могут посещать учреждение образования.</w:t>
      </w:r>
    </w:p>
    <w:p w14:paraId="653E5A65" w14:textId="73777251" w:rsidR="00E316FC" w:rsidRPr="00B775F1" w:rsidRDefault="00E316FC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 xml:space="preserve">С целью обучения учащихся безопасности работы в сети Интернет </w:t>
      </w:r>
      <w:r w:rsidR="007A45DA">
        <w:rPr>
          <w:rFonts w:cs="Times New Roman"/>
          <w:sz w:val="30"/>
          <w:szCs w:val="30"/>
        </w:rPr>
        <w:t xml:space="preserve">рекомендуется использовать </w:t>
      </w:r>
      <w:r w:rsidR="007A45DA" w:rsidRPr="00901DCC">
        <w:rPr>
          <w:rFonts w:cs="Times New Roman"/>
          <w:sz w:val="30"/>
          <w:szCs w:val="30"/>
        </w:rPr>
        <w:t xml:space="preserve">материалы «Повышение уровня информационной безопасности и правовой культуры учащихся», разработанные Министерством внутренних дел Республики Беларусь. Данные материалы размещены </w:t>
      </w:r>
      <w:r w:rsidRPr="00901DCC">
        <w:rPr>
          <w:rFonts w:cs="Times New Roman"/>
          <w:sz w:val="30"/>
          <w:szCs w:val="30"/>
        </w:rPr>
        <w:t>на национальном образовательном</w:t>
      </w:r>
      <w:r w:rsidRPr="00B775F1">
        <w:rPr>
          <w:rFonts w:cs="Times New Roman"/>
          <w:sz w:val="30"/>
          <w:szCs w:val="30"/>
        </w:rPr>
        <w:t xml:space="preserve"> портале</w:t>
      </w:r>
      <w:r w:rsidR="009A6C63">
        <w:rPr>
          <w:rFonts w:cs="Times New Roman"/>
          <w:sz w:val="30"/>
          <w:szCs w:val="30"/>
        </w:rPr>
        <w:t>:</w:t>
      </w:r>
      <w:r w:rsidR="00513B44">
        <w:rPr>
          <w:rFonts w:cs="Times New Roman"/>
          <w:sz w:val="30"/>
          <w:szCs w:val="30"/>
        </w:rPr>
        <w:t xml:space="preserve"> </w:t>
      </w:r>
      <w:hyperlink r:id="rId23" w:history="1">
        <w:r w:rsidR="00513B44" w:rsidRPr="00226412">
          <w:rPr>
            <w:rStyle w:val="a6"/>
            <w:rFonts w:eastAsia="Calibri" w:cs="Times New Roman"/>
            <w:i/>
            <w:sz w:val="30"/>
            <w:szCs w:val="30"/>
          </w:rPr>
          <w:t>https://adu.by/</w:t>
        </w:r>
      </w:hyperlink>
      <w:r w:rsidR="00513B44">
        <w:rPr>
          <w:rStyle w:val="a6"/>
          <w:rFonts w:eastAsia="Calibri" w:cs="Times New Roman"/>
          <w:i/>
          <w:sz w:val="30"/>
          <w:szCs w:val="30"/>
        </w:rPr>
        <w:t xml:space="preserve"> </w:t>
      </w:r>
      <w:hyperlink r:id="rId24" w:history="1">
        <w:r w:rsidR="00513B44" w:rsidRPr="00BC2B4C">
          <w:rPr>
            <w:rStyle w:val="a6"/>
            <w:rFonts w:eastAsia="Calibri" w:cs="Times New Roman"/>
            <w:i/>
            <w:sz w:val="30"/>
            <w:szCs w:val="30"/>
          </w:rPr>
          <w:t>Главная</w:t>
        </w:r>
        <w:r w:rsidR="00513B44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513B44" w:rsidRPr="00BC2B4C">
          <w:rPr>
            <w:rStyle w:val="a6"/>
            <w:rFonts w:eastAsia="Calibri" w:cs="Times New Roman"/>
            <w:i/>
            <w:sz w:val="30"/>
            <w:szCs w:val="30"/>
          </w:rPr>
          <w:t>/</w:t>
        </w:r>
        <w:r w:rsidR="00513B44">
          <w:rPr>
            <w:rStyle w:val="a6"/>
            <w:rFonts w:eastAsia="Calibri" w:cs="Times New Roman"/>
            <w:i/>
            <w:sz w:val="30"/>
            <w:szCs w:val="30"/>
          </w:rPr>
          <w:t xml:space="preserve"> </w:t>
        </w:r>
        <w:r w:rsidR="00513B44" w:rsidRPr="00BC2B4C">
          <w:rPr>
            <w:rStyle w:val="a6"/>
            <w:rFonts w:eastAsia="Calibri" w:cs="Times New Roman"/>
            <w:i/>
            <w:sz w:val="30"/>
            <w:szCs w:val="30"/>
          </w:rPr>
          <w:t>Образовательный процесс. 2022/2023</w:t>
        </w:r>
        <w:r w:rsidR="00513B44">
          <w:rPr>
            <w:rStyle w:val="a6"/>
            <w:rFonts w:eastAsia="Calibri" w:cs="Times New Roman"/>
            <w:i/>
            <w:sz w:val="30"/>
            <w:szCs w:val="30"/>
          </w:rPr>
          <w:t> </w:t>
        </w:r>
        <w:r w:rsidR="00513B44" w:rsidRPr="00BC2B4C">
          <w:rPr>
            <w:rStyle w:val="a6"/>
            <w:rFonts w:eastAsia="Calibri" w:cs="Times New Roman"/>
            <w:i/>
            <w:sz w:val="30"/>
            <w:szCs w:val="30"/>
          </w:rPr>
          <w:t>учебный год / Общее среднее образование / Учебные предметы. V–XI классы / Информатика</w:t>
        </w:r>
      </w:hyperlink>
      <w:r w:rsidRPr="00B775F1">
        <w:rPr>
          <w:rFonts w:cs="Times New Roman"/>
          <w:sz w:val="30"/>
          <w:szCs w:val="30"/>
        </w:rPr>
        <w:t>.</w:t>
      </w:r>
    </w:p>
    <w:p w14:paraId="241EAFE2" w14:textId="77777777" w:rsidR="00E316FC" w:rsidRPr="00B775F1" w:rsidRDefault="00E316FC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r w:rsidRPr="00B775F1">
        <w:rPr>
          <w:rFonts w:cs="Times New Roman"/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p w14:paraId="484E26C0" w14:textId="738FF4BA" w:rsidR="00E316FC" w:rsidRPr="00B775F1" w:rsidRDefault="00B3410F" w:rsidP="00644F72">
      <w:pPr>
        <w:spacing w:after="0" w:line="240" w:lineRule="auto"/>
        <w:ind w:right="-1"/>
        <w:outlineLvl w:val="0"/>
        <w:rPr>
          <w:rFonts w:eastAsia="Times New Roman" w:cs="Times New Roman"/>
          <w:bCs/>
          <w:sz w:val="30"/>
          <w:szCs w:val="30"/>
        </w:rPr>
      </w:pPr>
      <w:hyperlink r:id="rId25" w:history="1">
        <w:r w:rsidR="00D13E60" w:rsidRPr="00DC41F6">
          <w:rPr>
            <w:rStyle w:val="a6"/>
            <w:rFonts w:eastAsia="Calibri" w:cs="Times New Roman"/>
            <w:i/>
            <w:sz w:val="30"/>
            <w:szCs w:val="30"/>
          </w:rPr>
          <w:t>http://kids.</w:t>
        </w:r>
        <w:r w:rsidR="00D13E60" w:rsidRPr="00DC41F6">
          <w:rPr>
            <w:rStyle w:val="a6"/>
            <w:rFonts w:eastAsia="Calibri" w:cs="Times New Roman"/>
            <w:i/>
            <w:sz w:val="30"/>
            <w:szCs w:val="30"/>
          </w:rPr>
          <w:t>p</w:t>
        </w:r>
        <w:r w:rsidR="00D13E60" w:rsidRPr="00DC41F6">
          <w:rPr>
            <w:rStyle w:val="a6"/>
            <w:rFonts w:eastAsia="Calibri" w:cs="Times New Roman"/>
            <w:i/>
            <w:sz w:val="30"/>
            <w:szCs w:val="30"/>
          </w:rPr>
          <w:t>omogut.by</w:t>
        </w:r>
      </w:hyperlink>
      <w:r w:rsidR="00D13E60" w:rsidRPr="00B90A08">
        <w:rPr>
          <w:rFonts w:eastAsia="Calibri" w:cs="Times New Roman"/>
          <w:i/>
          <w:color w:val="0000FF"/>
          <w:sz w:val="30"/>
          <w:szCs w:val="30"/>
        </w:rPr>
        <w:t xml:space="preserve"> </w:t>
      </w:r>
      <w:r w:rsidR="00E316FC" w:rsidRPr="00B775F1">
        <w:rPr>
          <w:rFonts w:eastAsia="Times New Roman" w:cs="Times New Roman"/>
          <w:bCs/>
          <w:sz w:val="30"/>
          <w:szCs w:val="30"/>
        </w:rPr>
        <w:t xml:space="preserve">– </w:t>
      </w:r>
      <w:r w:rsidR="00E316FC" w:rsidRPr="00B775F1">
        <w:rPr>
          <w:rFonts w:cs="Times New Roman"/>
          <w:sz w:val="30"/>
          <w:szCs w:val="30"/>
        </w:rPr>
        <w:t xml:space="preserve">безопасность детей в сети Интернет </w:t>
      </w:r>
      <w:r w:rsidR="009A6C63">
        <w:rPr>
          <w:rFonts w:cs="Times New Roman"/>
          <w:sz w:val="30"/>
          <w:szCs w:val="30"/>
        </w:rPr>
        <w:t>(</w:t>
      </w:r>
      <w:r w:rsidR="00E316FC" w:rsidRPr="00B775F1">
        <w:rPr>
          <w:rFonts w:cs="Times New Roman"/>
          <w:sz w:val="30"/>
          <w:szCs w:val="30"/>
        </w:rPr>
        <w:t>совместный проект Представительства Детского Фонда ООН (ЮНИСЕФ) в Республике Беларусь и Министерства внутренних дел Республики Беларусь</w:t>
      </w:r>
      <w:r w:rsidR="009A6C63">
        <w:rPr>
          <w:rFonts w:cs="Times New Roman"/>
          <w:sz w:val="30"/>
          <w:szCs w:val="30"/>
        </w:rPr>
        <w:t>)</w:t>
      </w:r>
      <w:r w:rsidR="00E316FC" w:rsidRPr="00B775F1">
        <w:rPr>
          <w:rFonts w:cs="Times New Roman"/>
          <w:sz w:val="30"/>
          <w:szCs w:val="30"/>
        </w:rPr>
        <w:t>;</w:t>
      </w:r>
    </w:p>
    <w:p w14:paraId="79316FAF" w14:textId="36102327" w:rsidR="00E316FC" w:rsidRPr="008A7299" w:rsidRDefault="00B3410F" w:rsidP="00644F72">
      <w:pPr>
        <w:spacing w:after="0" w:line="240" w:lineRule="auto"/>
        <w:ind w:right="-1"/>
        <w:outlineLvl w:val="0"/>
        <w:rPr>
          <w:rFonts w:cs="Times New Roman"/>
          <w:sz w:val="30"/>
          <w:szCs w:val="30"/>
        </w:rPr>
      </w:pPr>
      <w:hyperlink r:id="rId26" w:history="1">
        <w:r w:rsidR="00E316FC" w:rsidRPr="00B775F1">
          <w:rPr>
            <w:rFonts w:eastAsia="Calibri" w:cs="Times New Roman"/>
            <w:i/>
            <w:color w:val="0000FF"/>
            <w:sz w:val="30"/>
            <w:szCs w:val="30"/>
            <w:u w:val="single"/>
          </w:rPr>
          <w:t>https://www.lektorium.tv/computer</w:t>
        </w:r>
        <w:r w:rsidR="00E316FC" w:rsidRPr="00B775F1">
          <w:rPr>
            <w:rFonts w:eastAsia="Calibri" w:cs="Times New Roman"/>
            <w:i/>
            <w:color w:val="0000FF"/>
            <w:sz w:val="30"/>
            <w:szCs w:val="30"/>
            <w:u w:val="single"/>
          </w:rPr>
          <w:t>h</w:t>
        </w:r>
        <w:r w:rsidR="00E316FC" w:rsidRPr="00B775F1">
          <w:rPr>
            <w:rFonts w:eastAsia="Calibri" w:cs="Times New Roman"/>
            <w:i/>
            <w:color w:val="0000FF"/>
            <w:sz w:val="30"/>
            <w:szCs w:val="30"/>
            <w:u w:val="single"/>
          </w:rPr>
          <w:t>istory</w:t>
        </w:r>
      </w:hyperlink>
      <w:r w:rsidR="00D13E60">
        <w:rPr>
          <w:rFonts w:eastAsia="Times New Roman" w:cs="Times New Roman"/>
          <w:bCs/>
          <w:sz w:val="30"/>
          <w:szCs w:val="30"/>
        </w:rPr>
        <w:t> – </w:t>
      </w:r>
      <w:proofErr w:type="spellStart"/>
      <w:r w:rsidR="00D13E60">
        <w:rPr>
          <w:rFonts w:cs="Times New Roman"/>
          <w:sz w:val="30"/>
          <w:szCs w:val="30"/>
        </w:rPr>
        <w:t>бесплатный</w:t>
      </w:r>
      <w:r w:rsidR="00E316FC" w:rsidRPr="00B775F1">
        <w:rPr>
          <w:rFonts w:cs="Times New Roman"/>
          <w:sz w:val="30"/>
          <w:szCs w:val="30"/>
        </w:rPr>
        <w:t>курс</w:t>
      </w:r>
      <w:proofErr w:type="spellEnd"/>
      <w:r w:rsidR="00E316FC" w:rsidRPr="00B775F1">
        <w:rPr>
          <w:rFonts w:cs="Times New Roman"/>
          <w:sz w:val="30"/>
          <w:szCs w:val="30"/>
        </w:rPr>
        <w:t xml:space="preserve"> об</w:t>
      </w:r>
      <w:r w:rsidR="00BB77A9">
        <w:rPr>
          <w:rFonts w:cs="Times New Roman"/>
          <w:sz w:val="30"/>
          <w:szCs w:val="30"/>
        </w:rPr>
        <w:t> </w:t>
      </w:r>
      <w:r w:rsidR="00E316FC" w:rsidRPr="008A7299">
        <w:rPr>
          <w:rFonts w:cs="Times New Roman"/>
          <w:sz w:val="30"/>
          <w:szCs w:val="30"/>
        </w:rPr>
        <w:t>истории ЭВМ и программирования;</w:t>
      </w:r>
    </w:p>
    <w:p w14:paraId="789687E7" w14:textId="70D66E94" w:rsidR="007A45DA" w:rsidRPr="008A7299" w:rsidRDefault="00B3410F" w:rsidP="00644F7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30"/>
          <w:szCs w:val="30"/>
        </w:rPr>
      </w:pPr>
      <w:hyperlink r:id="rId27" w:history="1">
        <w:r w:rsidR="00E316FC" w:rsidRPr="008A7299">
          <w:rPr>
            <w:rFonts w:eastAsia="Calibri"/>
            <w:b w:val="0"/>
            <w:bCs w:val="0"/>
            <w:i/>
            <w:color w:val="0000FF"/>
            <w:sz w:val="30"/>
            <w:szCs w:val="30"/>
            <w:u w:val="single"/>
            <w:lang w:eastAsia="en-US"/>
          </w:rPr>
          <w:t>http://p</w:t>
        </w:r>
        <w:r w:rsidR="00E316FC" w:rsidRPr="008A7299">
          <w:rPr>
            <w:rFonts w:eastAsia="Calibri"/>
            <w:b w:val="0"/>
            <w:bCs w:val="0"/>
            <w:i/>
            <w:color w:val="0000FF"/>
            <w:sz w:val="30"/>
            <w:szCs w:val="30"/>
            <w:u w:val="single"/>
            <w:lang w:eastAsia="en-US"/>
          </w:rPr>
          <w:t>c</w:t>
        </w:r>
        <w:r w:rsidR="00E316FC" w:rsidRPr="008A7299">
          <w:rPr>
            <w:rFonts w:eastAsia="Calibri"/>
            <w:b w:val="0"/>
            <w:bCs w:val="0"/>
            <w:i/>
            <w:color w:val="0000FF"/>
            <w:sz w:val="30"/>
            <w:szCs w:val="30"/>
            <w:u w:val="single"/>
            <w:lang w:eastAsia="en-US"/>
          </w:rPr>
          <w:t>s.bsu.by</w:t>
        </w:r>
      </w:hyperlink>
      <w:r w:rsidR="004D5931" w:rsidRPr="004D5931">
        <w:rPr>
          <w:rFonts w:eastAsia="Calibri"/>
          <w:b w:val="0"/>
          <w:bCs w:val="0"/>
          <w:i/>
          <w:color w:val="0000FF"/>
          <w:sz w:val="30"/>
          <w:szCs w:val="30"/>
          <w:lang w:eastAsia="en-US"/>
        </w:rPr>
        <w:t xml:space="preserve"> </w:t>
      </w:r>
      <w:r w:rsidR="00DD6BA6" w:rsidRPr="00D13E60">
        <w:rPr>
          <w:b w:val="0"/>
          <w:sz w:val="30"/>
          <w:szCs w:val="30"/>
        </w:rPr>
        <w:t>–</w:t>
      </w:r>
      <w:r w:rsidR="00E316FC" w:rsidRPr="004D5931">
        <w:rPr>
          <w:b w:val="0"/>
          <w:sz w:val="30"/>
          <w:szCs w:val="30"/>
        </w:rPr>
        <w:t xml:space="preserve"> </w:t>
      </w:r>
      <w:r w:rsidR="00E316FC" w:rsidRPr="008A7299">
        <w:rPr>
          <w:b w:val="0"/>
          <w:bCs w:val="0"/>
          <w:color w:val="000000" w:themeColor="text1"/>
          <w:sz w:val="30"/>
          <w:szCs w:val="30"/>
        </w:rPr>
        <w:t>электронный научно-методический журнал «</w:t>
      </w:r>
      <w:r w:rsidR="007514D6" w:rsidRPr="008A7299">
        <w:rPr>
          <w:b w:val="0"/>
          <w:bCs w:val="0"/>
          <w:color w:val="000000" w:themeColor="text1"/>
          <w:sz w:val="30"/>
          <w:szCs w:val="30"/>
        </w:rPr>
        <w:t>Педагогика информатики</w:t>
      </w:r>
      <w:r w:rsidR="00E316FC" w:rsidRPr="008A7299">
        <w:rPr>
          <w:b w:val="0"/>
          <w:bCs w:val="0"/>
          <w:color w:val="000000" w:themeColor="text1"/>
          <w:sz w:val="30"/>
          <w:szCs w:val="30"/>
        </w:rPr>
        <w:t>»</w:t>
      </w:r>
      <w:r w:rsidR="00D36391" w:rsidRPr="008A7299">
        <w:rPr>
          <w:b w:val="0"/>
          <w:bCs w:val="0"/>
          <w:color w:val="000000" w:themeColor="text1"/>
          <w:sz w:val="30"/>
          <w:szCs w:val="30"/>
        </w:rPr>
        <w:t>.</w:t>
      </w:r>
    </w:p>
    <w:p w14:paraId="1595DD0C" w14:textId="317C3B35" w:rsidR="00322CCB" w:rsidRPr="00E9490B" w:rsidRDefault="00322CCB" w:rsidP="00EA3CDC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b/>
          <w:bCs/>
          <w:sz w:val="30"/>
          <w:szCs w:val="30"/>
          <w:u w:val="single"/>
        </w:rPr>
      </w:pPr>
      <w:r w:rsidRPr="00E9490B">
        <w:rPr>
          <w:rFonts w:cs="Times New Roman"/>
          <w:b/>
          <w:bCs/>
          <w:sz w:val="30"/>
          <w:szCs w:val="30"/>
          <w:u w:val="single"/>
        </w:rPr>
        <w:t>Организация методической работы</w:t>
      </w:r>
    </w:p>
    <w:p w14:paraId="485ECE0A" w14:textId="0ED0772D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 xml:space="preserve">Для организации деятельности методических формирований учителей </w:t>
      </w:r>
      <w:r w:rsidR="00E667F8">
        <w:rPr>
          <w:rFonts w:cs="Times New Roman"/>
          <w:color w:val="auto"/>
          <w:sz w:val="30"/>
          <w:szCs w:val="30"/>
        </w:rPr>
        <w:t>информатики</w:t>
      </w:r>
      <w:r w:rsidRPr="00DA503A">
        <w:rPr>
          <w:rFonts w:cs="Times New Roman"/>
          <w:color w:val="auto"/>
          <w:sz w:val="30"/>
          <w:szCs w:val="30"/>
        </w:rPr>
        <w:t xml:space="preserve"> в 2022/2023 учебном году предлагается единая тема «Совершенствование профессиональной компетентности педагогов по формированию личностных, метапредметных и предметных компетенций учащихся».</w:t>
      </w:r>
    </w:p>
    <w:p w14:paraId="1D364963" w14:textId="5812E3A3" w:rsidR="005A3C5D" w:rsidRPr="005A3C5D" w:rsidRDefault="005A3C5D" w:rsidP="00644F7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Cs/>
          <w:color w:val="000000"/>
          <w:sz w:val="30"/>
          <w:szCs w:val="30"/>
          <w:lang w:eastAsia="ru-RU"/>
        </w:rPr>
      </w:pPr>
      <w:r w:rsidRPr="005A3C5D">
        <w:rPr>
          <w:rFonts w:eastAsia="Times New Roman" w:cs="Times New Roman"/>
          <w:iCs/>
          <w:color w:val="000000"/>
          <w:sz w:val="30"/>
          <w:szCs w:val="30"/>
          <w:lang w:eastAsia="ru-RU"/>
        </w:rPr>
        <w:t xml:space="preserve">Совершенствование профессиональной компетентности учителей </w:t>
      </w:r>
      <w:r>
        <w:rPr>
          <w:rFonts w:eastAsia="Times New Roman" w:cs="Times New Roman"/>
          <w:iCs/>
          <w:color w:val="000000"/>
          <w:sz w:val="30"/>
          <w:szCs w:val="30"/>
          <w:lang w:eastAsia="ru-RU"/>
        </w:rPr>
        <w:t>информатики</w:t>
      </w:r>
      <w:r w:rsidRPr="005A3C5D">
        <w:rPr>
          <w:rFonts w:eastAsia="Times New Roman" w:cs="Times New Roman"/>
          <w:iCs/>
          <w:color w:val="000000"/>
          <w:sz w:val="30"/>
          <w:szCs w:val="30"/>
          <w:lang w:eastAsia="ru-RU"/>
        </w:rPr>
        <w:t xml:space="preserve"> может осуществляться как на мероприятиях офлайн</w:t>
      </w:r>
      <w:r w:rsidR="00D13E60">
        <w:rPr>
          <w:rFonts w:eastAsia="Times New Roman" w:cs="Times New Roman"/>
          <w:iCs/>
          <w:color w:val="000000"/>
          <w:sz w:val="30"/>
          <w:szCs w:val="30"/>
          <w:lang w:eastAsia="ru-RU"/>
        </w:rPr>
        <w:t>-ф</w:t>
      </w:r>
      <w:r w:rsidRPr="005A3C5D">
        <w:rPr>
          <w:rFonts w:eastAsia="Times New Roman" w:cs="Times New Roman"/>
          <w:iCs/>
          <w:color w:val="000000"/>
          <w:sz w:val="30"/>
          <w:szCs w:val="30"/>
          <w:lang w:eastAsia="ru-RU"/>
        </w:rPr>
        <w:t>ормата, так и на основе удаленного информационного обмена и сетевого взаимодействия педагогов.</w:t>
      </w:r>
    </w:p>
    <w:p w14:paraId="129E0BCE" w14:textId="07C643BC" w:rsidR="00DA503A" w:rsidRPr="005A3C5D" w:rsidRDefault="00DA503A" w:rsidP="00644F72">
      <w:pPr>
        <w:pStyle w:val="a3"/>
        <w:spacing w:after="0" w:line="240" w:lineRule="auto"/>
        <w:ind w:left="0"/>
        <w:rPr>
          <w:rFonts w:cs="Times New Roman"/>
          <w:b/>
          <w:bCs/>
          <w:color w:val="auto"/>
          <w:sz w:val="30"/>
          <w:szCs w:val="30"/>
        </w:rPr>
      </w:pPr>
      <w:r w:rsidRPr="005A3C5D">
        <w:rPr>
          <w:rFonts w:cs="Times New Roman"/>
          <w:b/>
          <w:bCs/>
          <w:color w:val="auto"/>
          <w:sz w:val="30"/>
          <w:szCs w:val="30"/>
        </w:rPr>
        <w:t xml:space="preserve">На августовских предметных секциях учителей </w:t>
      </w:r>
      <w:r w:rsidR="00E667F8" w:rsidRPr="005A3C5D">
        <w:rPr>
          <w:rFonts w:cs="Times New Roman"/>
          <w:b/>
          <w:bCs/>
          <w:color w:val="auto"/>
          <w:sz w:val="30"/>
          <w:szCs w:val="30"/>
        </w:rPr>
        <w:t>информатики</w:t>
      </w:r>
      <w:r w:rsidRPr="005A3C5D">
        <w:rPr>
          <w:rFonts w:cs="Times New Roman"/>
          <w:b/>
          <w:bCs/>
          <w:color w:val="auto"/>
          <w:sz w:val="30"/>
          <w:szCs w:val="30"/>
        </w:rPr>
        <w:t xml:space="preserve"> рекомендуется обсудить следующие вопросы:</w:t>
      </w:r>
    </w:p>
    <w:p w14:paraId="54379C66" w14:textId="4657AAD8" w:rsidR="00DA503A" w:rsidRPr="00DA503A" w:rsidRDefault="00D13E60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>
        <w:rPr>
          <w:rFonts w:cs="Times New Roman"/>
          <w:color w:val="auto"/>
          <w:sz w:val="30"/>
          <w:szCs w:val="30"/>
        </w:rPr>
        <w:t>1. </w:t>
      </w:r>
      <w:r w:rsidR="00DA503A" w:rsidRPr="00DA503A">
        <w:rPr>
          <w:rFonts w:cs="Times New Roman"/>
          <w:color w:val="auto"/>
          <w:sz w:val="30"/>
          <w:szCs w:val="30"/>
        </w:rPr>
        <w:t xml:space="preserve">Нормативное правовое и научно-методическое обеспечение образовательного процесса по </w:t>
      </w:r>
      <w:r w:rsidR="00E667F8">
        <w:rPr>
          <w:rFonts w:cs="Times New Roman"/>
          <w:color w:val="auto"/>
          <w:sz w:val="30"/>
          <w:szCs w:val="30"/>
        </w:rPr>
        <w:t>информатике</w:t>
      </w:r>
      <w:r w:rsidR="00DA503A" w:rsidRPr="00DA503A">
        <w:rPr>
          <w:rFonts w:cs="Times New Roman"/>
          <w:color w:val="auto"/>
          <w:sz w:val="30"/>
          <w:szCs w:val="30"/>
        </w:rPr>
        <w:t xml:space="preserve"> в 2022/2023 учебном году:</w:t>
      </w:r>
    </w:p>
    <w:p w14:paraId="7477E897" w14:textId="2247971A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</w:t>
      </w:r>
      <w:r w:rsidR="00D13E60">
        <w:rPr>
          <w:rFonts w:cs="Times New Roman"/>
          <w:color w:val="auto"/>
          <w:sz w:val="30"/>
          <w:szCs w:val="30"/>
        </w:rPr>
        <w:t>ого процесса на II и III ступенях</w:t>
      </w:r>
      <w:r w:rsidRPr="00DA503A">
        <w:rPr>
          <w:rFonts w:cs="Times New Roman"/>
          <w:color w:val="auto"/>
          <w:sz w:val="30"/>
          <w:szCs w:val="30"/>
        </w:rPr>
        <w:t xml:space="preserve"> общего среднего образования, особенности выполнения их требований в новом учебном году;</w:t>
      </w:r>
    </w:p>
    <w:p w14:paraId="3722EC81" w14:textId="0FCA7FFF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>создание безопасных условий организации образовательного процесса</w:t>
      </w:r>
      <w:r w:rsidR="008D644D">
        <w:rPr>
          <w:rFonts w:cs="Times New Roman"/>
          <w:color w:val="auto"/>
          <w:sz w:val="30"/>
          <w:szCs w:val="30"/>
        </w:rPr>
        <w:t>.</w:t>
      </w:r>
    </w:p>
    <w:p w14:paraId="752CA01E" w14:textId="77777777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 xml:space="preserve">2. Анализ результатов работы методических формирований учителей в 2021/2022 учебном году. Планирование работы методических формирований в 2022/2023 учебном году. </w:t>
      </w:r>
    </w:p>
    <w:p w14:paraId="4C0798F5" w14:textId="4BBD9B10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 xml:space="preserve">В течение учебного года на заседаниях методических формирований учителей </w:t>
      </w:r>
      <w:r w:rsidR="008D644D">
        <w:rPr>
          <w:rFonts w:cs="Times New Roman"/>
          <w:color w:val="auto"/>
          <w:sz w:val="30"/>
          <w:szCs w:val="30"/>
        </w:rPr>
        <w:t>информатики</w:t>
      </w:r>
      <w:r w:rsidRPr="00DA503A">
        <w:rPr>
          <w:rFonts w:cs="Times New Roman"/>
          <w:color w:val="auto"/>
          <w:sz w:val="30"/>
          <w:szCs w:val="30"/>
        </w:rPr>
        <w:t xml:space="preserve"> рекомендуется рассмотреть теоретические аспекты формирования личностных, метапредметных и предметных компетенций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5A83D056" w14:textId="7E55D7D8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>формирование у учащихся социально и личностно значимых качеств средствами учебного предмета «</w:t>
      </w:r>
      <w:r w:rsidR="008D644D">
        <w:rPr>
          <w:rFonts w:cs="Times New Roman"/>
          <w:color w:val="auto"/>
          <w:sz w:val="30"/>
          <w:szCs w:val="30"/>
        </w:rPr>
        <w:t>Информатика</w:t>
      </w:r>
      <w:r w:rsidRPr="00DA503A">
        <w:rPr>
          <w:rFonts w:cs="Times New Roman"/>
          <w:color w:val="auto"/>
          <w:sz w:val="30"/>
          <w:szCs w:val="30"/>
        </w:rPr>
        <w:t>»;</w:t>
      </w:r>
    </w:p>
    <w:p w14:paraId="0DDC4B36" w14:textId="2174FB93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 xml:space="preserve">способы формирования </w:t>
      </w:r>
      <w:proofErr w:type="spellStart"/>
      <w:r w:rsidRPr="00DA503A">
        <w:rPr>
          <w:rFonts w:cs="Times New Roman"/>
          <w:color w:val="auto"/>
          <w:sz w:val="30"/>
          <w:szCs w:val="30"/>
        </w:rPr>
        <w:t>общеучебных</w:t>
      </w:r>
      <w:proofErr w:type="spellEnd"/>
      <w:r w:rsidRPr="00DA503A">
        <w:rPr>
          <w:rFonts w:cs="Times New Roman"/>
          <w:color w:val="auto"/>
          <w:sz w:val="30"/>
          <w:szCs w:val="30"/>
        </w:rPr>
        <w:t xml:space="preserve"> умений у учащихся на учебных занятиях по </w:t>
      </w:r>
      <w:r w:rsidR="008D644D">
        <w:rPr>
          <w:rFonts w:cs="Times New Roman"/>
          <w:color w:val="auto"/>
          <w:sz w:val="30"/>
          <w:szCs w:val="30"/>
        </w:rPr>
        <w:t>информатике</w:t>
      </w:r>
      <w:r w:rsidRPr="00DA503A">
        <w:rPr>
          <w:rFonts w:cs="Times New Roman"/>
          <w:color w:val="auto"/>
          <w:sz w:val="30"/>
          <w:szCs w:val="30"/>
        </w:rPr>
        <w:t xml:space="preserve">; </w:t>
      </w:r>
    </w:p>
    <w:p w14:paraId="573E1388" w14:textId="5C97195A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 xml:space="preserve">методы и приемы организации экспериментально-исследовательской деятельности учащихся на учебных занятиях по </w:t>
      </w:r>
      <w:r w:rsidR="008D644D">
        <w:rPr>
          <w:rFonts w:cs="Times New Roman"/>
          <w:color w:val="auto"/>
          <w:sz w:val="30"/>
          <w:szCs w:val="30"/>
        </w:rPr>
        <w:t>информатике</w:t>
      </w:r>
      <w:r w:rsidRPr="00DA503A">
        <w:rPr>
          <w:rFonts w:cs="Times New Roman"/>
          <w:color w:val="auto"/>
          <w:sz w:val="30"/>
          <w:szCs w:val="30"/>
        </w:rPr>
        <w:t>;</w:t>
      </w:r>
    </w:p>
    <w:p w14:paraId="03803C19" w14:textId="22CD5131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>формирование информационной и коммуникативной компетенции учащихся средствами учебного предмета «</w:t>
      </w:r>
      <w:r w:rsidR="008D644D">
        <w:rPr>
          <w:rFonts w:cs="Times New Roman"/>
          <w:color w:val="auto"/>
          <w:sz w:val="30"/>
          <w:szCs w:val="30"/>
        </w:rPr>
        <w:t>Информатика</w:t>
      </w:r>
      <w:r w:rsidRPr="00DA503A">
        <w:rPr>
          <w:rFonts w:cs="Times New Roman"/>
          <w:color w:val="auto"/>
          <w:sz w:val="30"/>
          <w:szCs w:val="30"/>
        </w:rPr>
        <w:t>»;</w:t>
      </w:r>
    </w:p>
    <w:p w14:paraId="698E4FF0" w14:textId="44BFF474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lastRenderedPageBreak/>
        <w:t xml:space="preserve">эффективные методы и приемы обучения решению задач по </w:t>
      </w:r>
      <w:r w:rsidR="008D644D">
        <w:rPr>
          <w:rFonts w:cs="Times New Roman"/>
          <w:color w:val="auto"/>
          <w:sz w:val="30"/>
          <w:szCs w:val="30"/>
        </w:rPr>
        <w:t>информатике</w:t>
      </w:r>
      <w:r w:rsidRPr="00DA503A">
        <w:rPr>
          <w:rFonts w:cs="Times New Roman"/>
          <w:color w:val="auto"/>
          <w:sz w:val="30"/>
          <w:szCs w:val="30"/>
        </w:rPr>
        <w:t>;</w:t>
      </w:r>
    </w:p>
    <w:p w14:paraId="139DA79F" w14:textId="183EE55C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 xml:space="preserve">организация повторения, систематизации и обобщения учебного материала на учебных занятиях по </w:t>
      </w:r>
      <w:r w:rsidR="008D644D">
        <w:rPr>
          <w:rFonts w:cs="Times New Roman"/>
          <w:color w:val="auto"/>
          <w:sz w:val="30"/>
          <w:szCs w:val="30"/>
        </w:rPr>
        <w:t>информатике</w:t>
      </w:r>
      <w:r w:rsidRPr="00DA503A">
        <w:rPr>
          <w:rFonts w:cs="Times New Roman"/>
          <w:color w:val="auto"/>
          <w:sz w:val="30"/>
          <w:szCs w:val="30"/>
        </w:rPr>
        <w:t>;</w:t>
      </w:r>
    </w:p>
    <w:p w14:paraId="223434CA" w14:textId="6BE0EE6A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 xml:space="preserve">использование в образовательном процессе дидактических материалов по </w:t>
      </w:r>
      <w:r w:rsidR="008D644D">
        <w:rPr>
          <w:rFonts w:cs="Times New Roman"/>
          <w:color w:val="auto"/>
          <w:sz w:val="30"/>
          <w:szCs w:val="30"/>
        </w:rPr>
        <w:t>информатике</w:t>
      </w:r>
      <w:r w:rsidRPr="00DA503A">
        <w:rPr>
          <w:rFonts w:cs="Times New Roman"/>
          <w:color w:val="auto"/>
          <w:sz w:val="30"/>
          <w:szCs w:val="30"/>
        </w:rPr>
        <w:t xml:space="preserve"> практико-ориентированного характера при формировании метапредметных умений и навыков учащихся, реализации межпредметных связей, воспитательного потенциала содержания учебных занятий;</w:t>
      </w:r>
    </w:p>
    <w:p w14:paraId="47D9DB6F" w14:textId="77777777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>проектирование учебного занятия с использованием современных методов и средств обучения, различных форм организации учебного взаимодействия, направленных на достижение личностных, метапредметных и предметных результатов.</w:t>
      </w:r>
    </w:p>
    <w:p w14:paraId="0BC4180E" w14:textId="7E6CBC69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 xml:space="preserve">С целью обеспечения условий для совершенствования профессиональной компетентности педагогов в области организации учебно-познавательной деятельности учащихся на уроках </w:t>
      </w:r>
      <w:r w:rsidR="008D644D">
        <w:rPr>
          <w:rFonts w:cs="Times New Roman"/>
          <w:color w:val="auto"/>
          <w:sz w:val="30"/>
          <w:szCs w:val="30"/>
        </w:rPr>
        <w:t>информатики</w:t>
      </w:r>
      <w:r w:rsidRPr="00DA503A">
        <w:rPr>
          <w:rFonts w:cs="Times New Roman"/>
          <w:color w:val="auto"/>
          <w:sz w:val="30"/>
          <w:szCs w:val="30"/>
        </w:rPr>
        <w:t xml:space="preserve"> в государственном учреждении образования «Академия последипломного образования» в 2022/2023 учебном году планируется проведение </w:t>
      </w:r>
      <w:r w:rsidR="00D13E60">
        <w:rPr>
          <w:rFonts w:cs="Times New Roman"/>
          <w:color w:val="auto"/>
          <w:sz w:val="30"/>
          <w:szCs w:val="30"/>
        </w:rPr>
        <w:t xml:space="preserve">курсов </w:t>
      </w:r>
      <w:r w:rsidRPr="00DA503A">
        <w:rPr>
          <w:rFonts w:cs="Times New Roman"/>
          <w:color w:val="auto"/>
          <w:sz w:val="30"/>
          <w:szCs w:val="30"/>
        </w:rPr>
        <w:t xml:space="preserve">повышения квалификации и обучающих курсов (тематических семинаров). </w:t>
      </w:r>
    </w:p>
    <w:p w14:paraId="7CDB85AF" w14:textId="49D16792" w:rsidR="00DA503A" w:rsidRPr="00DA503A" w:rsidRDefault="00DA503A" w:rsidP="00644F72">
      <w:pPr>
        <w:pStyle w:val="a3"/>
        <w:spacing w:after="0" w:line="240" w:lineRule="auto"/>
        <w:ind w:left="0"/>
        <w:rPr>
          <w:rFonts w:cs="Times New Roman"/>
          <w:color w:val="auto"/>
          <w:sz w:val="30"/>
          <w:szCs w:val="30"/>
        </w:rPr>
      </w:pPr>
      <w:r w:rsidRPr="00DA503A">
        <w:rPr>
          <w:rFonts w:cs="Times New Roman"/>
          <w:color w:val="auto"/>
          <w:sz w:val="30"/>
          <w:szCs w:val="30"/>
        </w:rPr>
        <w:t>Подробная информация о курсовых и межкурсовых мероприятиях, рекомендации по содержанию и организации методической работы с педагогами в 2022/2023 учебном году размещены на сайте Академи</w:t>
      </w:r>
      <w:r w:rsidR="00E45076">
        <w:rPr>
          <w:rFonts w:cs="Times New Roman"/>
          <w:color w:val="auto"/>
          <w:sz w:val="30"/>
          <w:szCs w:val="30"/>
        </w:rPr>
        <w:t>и</w:t>
      </w:r>
      <w:r w:rsidRPr="00DA503A">
        <w:rPr>
          <w:rFonts w:cs="Times New Roman"/>
          <w:color w:val="auto"/>
          <w:sz w:val="30"/>
          <w:szCs w:val="30"/>
        </w:rPr>
        <w:t xml:space="preserve"> последипломного образования</w:t>
      </w:r>
      <w:r w:rsidR="009D1FAE" w:rsidRPr="009D1FAE">
        <w:rPr>
          <w:rFonts w:eastAsia="Times New Roman" w:cs="Times New Roman"/>
          <w:i/>
          <w:color w:val="0070C0"/>
          <w:sz w:val="30"/>
          <w:szCs w:val="30"/>
          <w:u w:val="single"/>
          <w:lang w:eastAsia="ru-RU"/>
        </w:rPr>
        <w:t xml:space="preserve"> </w:t>
      </w:r>
      <w:r w:rsidR="009D1FAE" w:rsidRPr="00CB5750">
        <w:rPr>
          <w:rFonts w:eastAsia="Times New Roman" w:cs="Times New Roman"/>
          <w:i/>
          <w:color w:val="0070C0"/>
          <w:sz w:val="30"/>
          <w:szCs w:val="30"/>
          <w:u w:val="single"/>
          <w:lang w:eastAsia="ru-RU"/>
        </w:rPr>
        <w:t>(</w:t>
      </w:r>
      <w:hyperlink r:id="rId28" w:history="1">
        <w:r w:rsidR="009D1FAE" w:rsidRPr="00CB5750">
          <w:rPr>
            <w:rFonts w:eastAsia="Times New Roman" w:cs="Times New Roman"/>
            <w:i/>
            <w:color w:val="0000FF" w:themeColor="hyperlink"/>
            <w:sz w:val="30"/>
            <w:szCs w:val="30"/>
            <w:u w:val="single"/>
            <w:lang w:eastAsia="ru-RU"/>
          </w:rPr>
          <w:t>www.academy.</w:t>
        </w:r>
        <w:bookmarkStart w:id="2" w:name="_GoBack"/>
        <w:bookmarkEnd w:id="2"/>
        <w:r w:rsidR="009D1FAE" w:rsidRPr="00CB5750">
          <w:rPr>
            <w:rFonts w:eastAsia="Times New Roman" w:cs="Times New Roman"/>
            <w:i/>
            <w:color w:val="0000FF" w:themeColor="hyperlink"/>
            <w:sz w:val="30"/>
            <w:szCs w:val="30"/>
            <w:u w:val="single"/>
            <w:lang w:eastAsia="ru-RU"/>
          </w:rPr>
          <w:t>e</w:t>
        </w:r>
        <w:r w:rsidR="009D1FAE" w:rsidRPr="00CB5750">
          <w:rPr>
            <w:rFonts w:eastAsia="Times New Roman" w:cs="Times New Roman"/>
            <w:i/>
            <w:color w:val="0000FF" w:themeColor="hyperlink"/>
            <w:sz w:val="30"/>
            <w:szCs w:val="30"/>
            <w:u w:val="single"/>
            <w:lang w:eastAsia="ru-RU"/>
          </w:rPr>
          <w:t>du.by</w:t>
        </w:r>
      </w:hyperlink>
      <w:r w:rsidR="009D1FAE">
        <w:rPr>
          <w:rFonts w:eastAsia="Times New Roman" w:cs="Times New Roman"/>
          <w:i/>
          <w:color w:val="0000FF" w:themeColor="hyperlink"/>
          <w:sz w:val="30"/>
          <w:szCs w:val="30"/>
          <w:u w:val="single"/>
          <w:lang w:eastAsia="ru-RU"/>
        </w:rPr>
        <w:t>).</w:t>
      </w:r>
    </w:p>
    <w:sectPr w:rsidR="00DA503A" w:rsidRPr="00DA503A" w:rsidSect="008A7299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ACDF6" w14:textId="77777777" w:rsidR="00B3410F" w:rsidRDefault="00B3410F" w:rsidP="005C7D2C">
      <w:pPr>
        <w:spacing w:after="0" w:line="240" w:lineRule="auto"/>
      </w:pPr>
      <w:r>
        <w:separator/>
      </w:r>
    </w:p>
  </w:endnote>
  <w:endnote w:type="continuationSeparator" w:id="0">
    <w:p w14:paraId="3BD1B065" w14:textId="77777777" w:rsidR="00B3410F" w:rsidRDefault="00B3410F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07C81" w14:textId="77777777" w:rsidR="00B3410F" w:rsidRDefault="00B3410F" w:rsidP="005C7D2C">
      <w:pPr>
        <w:spacing w:after="0" w:line="240" w:lineRule="auto"/>
      </w:pPr>
      <w:r>
        <w:separator/>
      </w:r>
    </w:p>
  </w:footnote>
  <w:footnote w:type="continuationSeparator" w:id="0">
    <w:p w14:paraId="39AC3C4E" w14:textId="77777777" w:rsidR="00B3410F" w:rsidRDefault="00B3410F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798616"/>
      <w:docPartObj>
        <w:docPartGallery w:val="Page Numbers (Top of Page)"/>
        <w:docPartUnique/>
      </w:docPartObj>
    </w:sdtPr>
    <w:sdtEndPr/>
    <w:sdtContent>
      <w:p w14:paraId="1F5431DA" w14:textId="755A480B" w:rsidR="008A7299" w:rsidRDefault="008A72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60">
          <w:rPr>
            <w:noProof/>
          </w:rPr>
          <w:t>7</w:t>
        </w:r>
        <w:r>
          <w:fldChar w:fldCharType="end"/>
        </w:r>
      </w:p>
    </w:sdtContent>
  </w:sdt>
  <w:p w14:paraId="7C092A05" w14:textId="77777777" w:rsidR="008A7299" w:rsidRDefault="008A72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8110B024"/>
    <w:lvl w:ilvl="0" w:tplc="C15A4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6F0"/>
    <w:rsid w:val="000703C5"/>
    <w:rsid w:val="00074644"/>
    <w:rsid w:val="000753CF"/>
    <w:rsid w:val="000809DC"/>
    <w:rsid w:val="000848C8"/>
    <w:rsid w:val="0008653F"/>
    <w:rsid w:val="000B02C4"/>
    <w:rsid w:val="000B0346"/>
    <w:rsid w:val="000C75EF"/>
    <w:rsid w:val="000D073F"/>
    <w:rsid w:val="000D202B"/>
    <w:rsid w:val="000D3BD5"/>
    <w:rsid w:val="00135CE0"/>
    <w:rsid w:val="00137AC1"/>
    <w:rsid w:val="00155713"/>
    <w:rsid w:val="00165143"/>
    <w:rsid w:val="00176B64"/>
    <w:rsid w:val="00184D32"/>
    <w:rsid w:val="00187B2A"/>
    <w:rsid w:val="00191068"/>
    <w:rsid w:val="001A0F58"/>
    <w:rsid w:val="001A2BDD"/>
    <w:rsid w:val="001B7255"/>
    <w:rsid w:val="001B7811"/>
    <w:rsid w:val="001C1D25"/>
    <w:rsid w:val="001D4A9D"/>
    <w:rsid w:val="001E366A"/>
    <w:rsid w:val="00204452"/>
    <w:rsid w:val="00214BD4"/>
    <w:rsid w:val="002155C5"/>
    <w:rsid w:val="00217EA9"/>
    <w:rsid w:val="00226412"/>
    <w:rsid w:val="00232C25"/>
    <w:rsid w:val="002411B0"/>
    <w:rsid w:val="0026311B"/>
    <w:rsid w:val="00284990"/>
    <w:rsid w:val="00291E5E"/>
    <w:rsid w:val="00294B21"/>
    <w:rsid w:val="002A05B9"/>
    <w:rsid w:val="002B5F29"/>
    <w:rsid w:val="002D464A"/>
    <w:rsid w:val="002E07D6"/>
    <w:rsid w:val="002E24A1"/>
    <w:rsid w:val="002F032E"/>
    <w:rsid w:val="002F0AD5"/>
    <w:rsid w:val="002F111E"/>
    <w:rsid w:val="002F45F6"/>
    <w:rsid w:val="003140CA"/>
    <w:rsid w:val="003163FE"/>
    <w:rsid w:val="00322CCB"/>
    <w:rsid w:val="003261FD"/>
    <w:rsid w:val="0035272B"/>
    <w:rsid w:val="003534F3"/>
    <w:rsid w:val="003634B5"/>
    <w:rsid w:val="00383B01"/>
    <w:rsid w:val="003854AD"/>
    <w:rsid w:val="00392032"/>
    <w:rsid w:val="00393676"/>
    <w:rsid w:val="003A039A"/>
    <w:rsid w:val="003B11DB"/>
    <w:rsid w:val="003B2166"/>
    <w:rsid w:val="003B5CC5"/>
    <w:rsid w:val="003C4D71"/>
    <w:rsid w:val="003D4229"/>
    <w:rsid w:val="003E20FD"/>
    <w:rsid w:val="003F7643"/>
    <w:rsid w:val="00415305"/>
    <w:rsid w:val="00441346"/>
    <w:rsid w:val="0046537C"/>
    <w:rsid w:val="00474D24"/>
    <w:rsid w:val="004755D2"/>
    <w:rsid w:val="004852DF"/>
    <w:rsid w:val="0049412A"/>
    <w:rsid w:val="004A5DB1"/>
    <w:rsid w:val="004C7D73"/>
    <w:rsid w:val="004D5931"/>
    <w:rsid w:val="004D7259"/>
    <w:rsid w:val="004F6548"/>
    <w:rsid w:val="00510602"/>
    <w:rsid w:val="005113B9"/>
    <w:rsid w:val="00513B44"/>
    <w:rsid w:val="00521238"/>
    <w:rsid w:val="00521CCB"/>
    <w:rsid w:val="00523791"/>
    <w:rsid w:val="00532A59"/>
    <w:rsid w:val="00546535"/>
    <w:rsid w:val="00556FB1"/>
    <w:rsid w:val="00570117"/>
    <w:rsid w:val="00573075"/>
    <w:rsid w:val="0059514E"/>
    <w:rsid w:val="005A3C5D"/>
    <w:rsid w:val="005B046A"/>
    <w:rsid w:val="005C7D2C"/>
    <w:rsid w:val="005F16D7"/>
    <w:rsid w:val="005F3809"/>
    <w:rsid w:val="006019AC"/>
    <w:rsid w:val="0060413A"/>
    <w:rsid w:val="0062545E"/>
    <w:rsid w:val="00641F2E"/>
    <w:rsid w:val="006420BF"/>
    <w:rsid w:val="00644F72"/>
    <w:rsid w:val="00647F5E"/>
    <w:rsid w:val="00655B5F"/>
    <w:rsid w:val="00662D57"/>
    <w:rsid w:val="006700B8"/>
    <w:rsid w:val="0067272E"/>
    <w:rsid w:val="00685ED1"/>
    <w:rsid w:val="00693171"/>
    <w:rsid w:val="006B408F"/>
    <w:rsid w:val="006B4274"/>
    <w:rsid w:val="006C0F53"/>
    <w:rsid w:val="006C2618"/>
    <w:rsid w:val="006C28E1"/>
    <w:rsid w:val="006D1AA9"/>
    <w:rsid w:val="007145FF"/>
    <w:rsid w:val="00721FB6"/>
    <w:rsid w:val="00724EB0"/>
    <w:rsid w:val="007464E0"/>
    <w:rsid w:val="007514D6"/>
    <w:rsid w:val="007543F5"/>
    <w:rsid w:val="007A1CD3"/>
    <w:rsid w:val="007A45DA"/>
    <w:rsid w:val="007B01A6"/>
    <w:rsid w:val="007C136F"/>
    <w:rsid w:val="007C7889"/>
    <w:rsid w:val="007D55FD"/>
    <w:rsid w:val="007E0C2D"/>
    <w:rsid w:val="00802806"/>
    <w:rsid w:val="0081350D"/>
    <w:rsid w:val="00816615"/>
    <w:rsid w:val="0082132A"/>
    <w:rsid w:val="00830FF9"/>
    <w:rsid w:val="008463B6"/>
    <w:rsid w:val="00854807"/>
    <w:rsid w:val="00856211"/>
    <w:rsid w:val="0086120A"/>
    <w:rsid w:val="0087371E"/>
    <w:rsid w:val="008804CD"/>
    <w:rsid w:val="00896736"/>
    <w:rsid w:val="00897EDF"/>
    <w:rsid w:val="008A56CA"/>
    <w:rsid w:val="008A7299"/>
    <w:rsid w:val="008C57CB"/>
    <w:rsid w:val="008D644D"/>
    <w:rsid w:val="008E7712"/>
    <w:rsid w:val="00901DCC"/>
    <w:rsid w:val="00907043"/>
    <w:rsid w:val="009269D2"/>
    <w:rsid w:val="00927C72"/>
    <w:rsid w:val="00935D52"/>
    <w:rsid w:val="009373E8"/>
    <w:rsid w:val="009422FF"/>
    <w:rsid w:val="009466E0"/>
    <w:rsid w:val="00986F0D"/>
    <w:rsid w:val="009930D3"/>
    <w:rsid w:val="009A6C63"/>
    <w:rsid w:val="009B3616"/>
    <w:rsid w:val="009B7E6F"/>
    <w:rsid w:val="009C0D81"/>
    <w:rsid w:val="009D0C9A"/>
    <w:rsid w:val="009D1FAE"/>
    <w:rsid w:val="009E09AD"/>
    <w:rsid w:val="009E7A4C"/>
    <w:rsid w:val="009F1D9C"/>
    <w:rsid w:val="00A03339"/>
    <w:rsid w:val="00A06AE4"/>
    <w:rsid w:val="00A11B2A"/>
    <w:rsid w:val="00A21524"/>
    <w:rsid w:val="00A25443"/>
    <w:rsid w:val="00A25C4C"/>
    <w:rsid w:val="00A32D31"/>
    <w:rsid w:val="00A40FA0"/>
    <w:rsid w:val="00A421AB"/>
    <w:rsid w:val="00A76F3B"/>
    <w:rsid w:val="00A92069"/>
    <w:rsid w:val="00AA049C"/>
    <w:rsid w:val="00AA2711"/>
    <w:rsid w:val="00AA7ECB"/>
    <w:rsid w:val="00AB4FB1"/>
    <w:rsid w:val="00AC50F2"/>
    <w:rsid w:val="00AC77E4"/>
    <w:rsid w:val="00AD29E4"/>
    <w:rsid w:val="00AE17C2"/>
    <w:rsid w:val="00AE35C3"/>
    <w:rsid w:val="00AE5868"/>
    <w:rsid w:val="00AF49F8"/>
    <w:rsid w:val="00B07705"/>
    <w:rsid w:val="00B128DF"/>
    <w:rsid w:val="00B14D36"/>
    <w:rsid w:val="00B33C7E"/>
    <w:rsid w:val="00B3410F"/>
    <w:rsid w:val="00B52455"/>
    <w:rsid w:val="00B54E28"/>
    <w:rsid w:val="00B62998"/>
    <w:rsid w:val="00B73050"/>
    <w:rsid w:val="00B7383F"/>
    <w:rsid w:val="00B775F1"/>
    <w:rsid w:val="00B90A08"/>
    <w:rsid w:val="00BB1EEA"/>
    <w:rsid w:val="00BB267B"/>
    <w:rsid w:val="00BB66F5"/>
    <w:rsid w:val="00BB77A9"/>
    <w:rsid w:val="00BC135D"/>
    <w:rsid w:val="00BC15AD"/>
    <w:rsid w:val="00BC2B4C"/>
    <w:rsid w:val="00BC758A"/>
    <w:rsid w:val="00BD725B"/>
    <w:rsid w:val="00BE07ED"/>
    <w:rsid w:val="00BE4297"/>
    <w:rsid w:val="00BE474E"/>
    <w:rsid w:val="00BF63E4"/>
    <w:rsid w:val="00C25AD6"/>
    <w:rsid w:val="00C25E31"/>
    <w:rsid w:val="00C34573"/>
    <w:rsid w:val="00C374E0"/>
    <w:rsid w:val="00C51534"/>
    <w:rsid w:val="00C70054"/>
    <w:rsid w:val="00C70873"/>
    <w:rsid w:val="00C7087E"/>
    <w:rsid w:val="00C72B4D"/>
    <w:rsid w:val="00C85223"/>
    <w:rsid w:val="00CA0220"/>
    <w:rsid w:val="00CA11C1"/>
    <w:rsid w:val="00CA6DEB"/>
    <w:rsid w:val="00CD4D48"/>
    <w:rsid w:val="00CF6838"/>
    <w:rsid w:val="00D0500C"/>
    <w:rsid w:val="00D0711A"/>
    <w:rsid w:val="00D13DDC"/>
    <w:rsid w:val="00D13E60"/>
    <w:rsid w:val="00D17C9E"/>
    <w:rsid w:val="00D30D83"/>
    <w:rsid w:val="00D35FC2"/>
    <w:rsid w:val="00D36391"/>
    <w:rsid w:val="00D4021E"/>
    <w:rsid w:val="00D42F42"/>
    <w:rsid w:val="00D5418B"/>
    <w:rsid w:val="00D579DB"/>
    <w:rsid w:val="00D702EE"/>
    <w:rsid w:val="00D726CA"/>
    <w:rsid w:val="00D7684A"/>
    <w:rsid w:val="00DA503A"/>
    <w:rsid w:val="00DA76F0"/>
    <w:rsid w:val="00DB42C7"/>
    <w:rsid w:val="00DB51E1"/>
    <w:rsid w:val="00DB7682"/>
    <w:rsid w:val="00DC4622"/>
    <w:rsid w:val="00DD1CEE"/>
    <w:rsid w:val="00DD6BA6"/>
    <w:rsid w:val="00DE5D16"/>
    <w:rsid w:val="00DF515F"/>
    <w:rsid w:val="00DF5504"/>
    <w:rsid w:val="00E02632"/>
    <w:rsid w:val="00E26ACB"/>
    <w:rsid w:val="00E316FC"/>
    <w:rsid w:val="00E3190D"/>
    <w:rsid w:val="00E45076"/>
    <w:rsid w:val="00E53837"/>
    <w:rsid w:val="00E667F8"/>
    <w:rsid w:val="00E709A5"/>
    <w:rsid w:val="00E7771D"/>
    <w:rsid w:val="00E9007F"/>
    <w:rsid w:val="00E93FCB"/>
    <w:rsid w:val="00E9490B"/>
    <w:rsid w:val="00E9527F"/>
    <w:rsid w:val="00EA3CDC"/>
    <w:rsid w:val="00EA533A"/>
    <w:rsid w:val="00EC3127"/>
    <w:rsid w:val="00ED699D"/>
    <w:rsid w:val="00EF3595"/>
    <w:rsid w:val="00F0610B"/>
    <w:rsid w:val="00F26476"/>
    <w:rsid w:val="00F27B69"/>
    <w:rsid w:val="00F3263F"/>
    <w:rsid w:val="00F45D3C"/>
    <w:rsid w:val="00F5461D"/>
    <w:rsid w:val="00F67F6B"/>
    <w:rsid w:val="00F77B13"/>
    <w:rsid w:val="00F82151"/>
    <w:rsid w:val="00F904C3"/>
    <w:rsid w:val="00F9112D"/>
    <w:rsid w:val="00F934FB"/>
    <w:rsid w:val="00F93FCD"/>
    <w:rsid w:val="00FA765A"/>
    <w:rsid w:val="00FB74D1"/>
    <w:rsid w:val="00FC473A"/>
    <w:rsid w:val="00FD4885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A826"/>
  <w15:docId w15:val="{188FE07B-B82A-4530-B0AC-2FE063B3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3">
    <w:name w:val="heading 3"/>
    <w:basedOn w:val="a"/>
    <w:link w:val="30"/>
    <w:uiPriority w:val="9"/>
    <w:qFormat/>
    <w:rsid w:val="00E316F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table" w:styleId="af0">
    <w:name w:val="Table Grid"/>
    <w:basedOn w:val="a1"/>
    <w:uiPriority w:val="59"/>
    <w:rsid w:val="00C7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316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FollowedHyperlink"/>
    <w:basedOn w:val="a0"/>
    <w:uiPriority w:val="99"/>
    <w:semiHidden/>
    <w:unhideWhenUsed/>
    <w:rsid w:val="00E5383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641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3D4229"/>
    <w:rPr>
      <w:i/>
      <w:iCs/>
    </w:rPr>
  </w:style>
  <w:style w:type="character" w:styleId="af3">
    <w:name w:val="Strong"/>
    <w:basedOn w:val="a0"/>
    <w:uiPriority w:val="22"/>
    <w:qFormat/>
    <w:rsid w:val="003D4229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BC2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://profil.adu.by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www.lektorium.tv/computerhisto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page/obrazovatelnyj-protsess-2022-2023-uchebnyj-god/obshchee-srednee-obrazovanie-2022-2023/304-uchebnye-predmety-v-xi-klassy-2022-2023/3812-informatik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-padruchnik.adu.by/" TargetMode="External"/><Relationship Id="rId17" Type="http://schemas.openxmlformats.org/officeDocument/2006/relationships/hyperlink" Target="https://adu.by/ru/homepage/obrazovatelnyj-protsess-2022-2023-uchebnyj-god/obshchee-srednee-obrazovanie-2022-2023/304-uchebnye-predmety-v-xi-klassy-2022-2023/3812-informatika.html" TargetMode="External"/><Relationship Id="rId25" Type="http://schemas.openxmlformats.org/officeDocument/2006/relationships/hyperlink" Target="http://kids.pomogut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24" Type="http://schemas.openxmlformats.org/officeDocument/2006/relationships/hyperlink" Target="https://adu.by/ru/homepage/obrazovatelnyj-protsess-2022-2023-uchebnyj-god/obshchee-srednee-obrazovanie-2022-2023/304-uchebnye-predmety-v-xi-klassy-2022-2023/3812-informati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page/obrazovatelnyj-protsess-2022-2023-uchebnyj-god/obshchee-srednee-obrazovanie-2022-2023/304-uchebnye-predmety-v-xi-klassy-2022-2023/3812-informatik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://www.academy.edu.by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ru/homepage/obrazovatelnyj-protsess-2022-2023-uchebnyj-god/obshchee-srednee-obrazovanie-2022-2023/304-uchebnye-predmety-v-xi-klassy-2022-2023/3812-informatika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/ru/homepage/obrazovatelnyj-protsess-2022-2023-uchebnyj-god/obshchee-srednee-obrazovanie-2022-2023/304-uchebnye-predmety-v-xi-klassy-2022-2023/3812-informatika.html" TargetMode="External"/><Relationship Id="rId14" Type="http://schemas.openxmlformats.org/officeDocument/2006/relationships/hyperlink" Target="https://adu.by/ru/homepage/obrazovatelnyj-protsess-2022-2023-uchebnyj-god/obshchee-srednee-obrazovanie-2022-2023/304-uchebnye-predmety-v-xi-klassy-2022-2023/3812-informatika.html" TargetMode="External"/><Relationship Id="rId22" Type="http://schemas.openxmlformats.org/officeDocument/2006/relationships/hyperlink" Target="https://eior.by" TargetMode="External"/><Relationship Id="rId27" Type="http://schemas.openxmlformats.org/officeDocument/2006/relationships/hyperlink" Target="http://pcs.bsu.b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8C70-9B03-4989-A1F1-CA4AB199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38</cp:revision>
  <cp:lastPrinted>2022-04-07T06:38:00Z</cp:lastPrinted>
  <dcterms:created xsi:type="dcterms:W3CDTF">2022-04-29T14:33:00Z</dcterms:created>
  <dcterms:modified xsi:type="dcterms:W3CDTF">2022-07-27T11:32:00Z</dcterms:modified>
</cp:coreProperties>
</file>