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A6C" w:rsidRDefault="00EC0AEF">
      <w:pPr>
        <w:ind w:firstLine="709"/>
        <w:jc w:val="right"/>
        <w:rPr>
          <w:sz w:val="30"/>
          <w:szCs w:val="30"/>
        </w:rPr>
      </w:pPr>
      <w:bookmarkStart w:id="0" w:name="_gjdgxs" w:colFirst="0" w:colLast="0"/>
      <w:bookmarkEnd w:id="0"/>
      <w:r>
        <w:rPr>
          <w:sz w:val="30"/>
          <w:szCs w:val="30"/>
        </w:rPr>
        <w:t>Приложение 9</w:t>
      </w:r>
    </w:p>
    <w:p w:rsidR="00EF3A6C" w:rsidRDefault="00EF3A6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30"/>
          <w:szCs w:val="30"/>
        </w:rPr>
      </w:pPr>
    </w:p>
    <w:p w:rsidR="00EF3A6C" w:rsidRDefault="00EC0A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30"/>
          <w:szCs w:val="30"/>
        </w:rPr>
      </w:pPr>
      <w:r>
        <w:rPr>
          <w:b/>
          <w:smallCaps/>
          <w:color w:val="000000"/>
          <w:sz w:val="30"/>
          <w:szCs w:val="30"/>
        </w:rPr>
        <w:t>ОСОБЕННОСТИ ОРГАНИЗАЦИИ ОБРАЗОВАТЕЛЬНОГО ПРОЦЕССА ПРИ ИЗУЧЕНИИ УЧЕБНОГО ПРЕДМЕТА «ОБЩЕСТВОВЕДЕНИЕ»</w:t>
      </w:r>
    </w:p>
    <w:p w:rsidR="00EF3A6C" w:rsidRDefault="00EF3A6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</w:p>
    <w:p w:rsidR="00EF3A6C" w:rsidRDefault="00EC0AE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30"/>
          <w:szCs w:val="30"/>
          <w:u w:val="single"/>
        </w:rPr>
      </w:pPr>
      <w:r>
        <w:rPr>
          <w:b/>
          <w:color w:val="000000"/>
          <w:sz w:val="30"/>
          <w:szCs w:val="30"/>
          <w:u w:val="single"/>
        </w:rPr>
        <w:t>1. Учебные программы</w:t>
      </w:r>
    </w:p>
    <w:p w:rsidR="00EF3A6C" w:rsidRDefault="00EC0AE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2022/2023 учебном году используются следующие учебные программы:</w:t>
      </w:r>
    </w:p>
    <w:tbl>
      <w:tblPr>
        <w:tblStyle w:val="a5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966"/>
        <w:gridCol w:w="1444"/>
        <w:gridCol w:w="1606"/>
        <w:gridCol w:w="1559"/>
        <w:gridCol w:w="1701"/>
      </w:tblGrid>
      <w:tr w:rsidR="00EF3A6C">
        <w:tc>
          <w:tcPr>
            <w:tcW w:w="2471" w:type="dxa"/>
            <w:vMerge w:val="restart"/>
            <w:vAlign w:val="center"/>
          </w:tcPr>
          <w:p w:rsidR="00EF3A6C" w:rsidRDefault="00EC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Класс</w:t>
            </w:r>
          </w:p>
        </w:tc>
        <w:tc>
          <w:tcPr>
            <w:tcW w:w="966" w:type="dxa"/>
            <w:vMerge w:val="restart"/>
            <w:vAlign w:val="center"/>
          </w:tcPr>
          <w:p w:rsidR="00EF3A6C" w:rsidRDefault="00EC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IX</w:t>
            </w:r>
          </w:p>
        </w:tc>
        <w:tc>
          <w:tcPr>
            <w:tcW w:w="3050" w:type="dxa"/>
            <w:gridSpan w:val="2"/>
          </w:tcPr>
          <w:p w:rsidR="00EF3A6C" w:rsidRDefault="00EC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Х</w:t>
            </w:r>
          </w:p>
        </w:tc>
        <w:tc>
          <w:tcPr>
            <w:tcW w:w="3260" w:type="dxa"/>
            <w:gridSpan w:val="2"/>
          </w:tcPr>
          <w:p w:rsidR="00EF3A6C" w:rsidRDefault="00EC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XI</w:t>
            </w:r>
          </w:p>
        </w:tc>
      </w:tr>
      <w:tr w:rsidR="00EF3A6C">
        <w:tc>
          <w:tcPr>
            <w:tcW w:w="2471" w:type="dxa"/>
            <w:vMerge/>
            <w:vAlign w:val="center"/>
          </w:tcPr>
          <w:p w:rsidR="00EF3A6C" w:rsidRDefault="00EF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966" w:type="dxa"/>
            <w:vMerge/>
            <w:vAlign w:val="center"/>
          </w:tcPr>
          <w:p w:rsidR="00EF3A6C" w:rsidRDefault="00EF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444" w:type="dxa"/>
          </w:tcPr>
          <w:p w:rsidR="00EF3A6C" w:rsidRDefault="00EC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базов. </w:t>
            </w:r>
            <w:proofErr w:type="spellStart"/>
            <w:r>
              <w:rPr>
                <w:color w:val="000000"/>
                <w:sz w:val="30"/>
                <w:szCs w:val="30"/>
              </w:rPr>
              <w:t>уров</w:t>
            </w:r>
            <w:proofErr w:type="spellEnd"/>
            <w:r>
              <w:rPr>
                <w:color w:val="000000"/>
                <w:sz w:val="30"/>
                <w:szCs w:val="30"/>
              </w:rPr>
              <w:t>.</w:t>
            </w:r>
          </w:p>
        </w:tc>
        <w:tc>
          <w:tcPr>
            <w:tcW w:w="1606" w:type="dxa"/>
          </w:tcPr>
          <w:p w:rsidR="00EF3A6C" w:rsidRDefault="00EC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повыш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. </w:t>
            </w:r>
            <w:proofErr w:type="spellStart"/>
            <w:r>
              <w:rPr>
                <w:color w:val="000000"/>
                <w:sz w:val="30"/>
                <w:szCs w:val="30"/>
              </w:rPr>
              <w:t>уров</w:t>
            </w:r>
            <w:proofErr w:type="spellEnd"/>
            <w:r>
              <w:rPr>
                <w:color w:val="000000"/>
                <w:sz w:val="30"/>
                <w:szCs w:val="30"/>
              </w:rPr>
              <w:t>.</w:t>
            </w:r>
          </w:p>
        </w:tc>
        <w:tc>
          <w:tcPr>
            <w:tcW w:w="1559" w:type="dxa"/>
          </w:tcPr>
          <w:p w:rsidR="00EF3A6C" w:rsidRDefault="00EC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базов. </w:t>
            </w:r>
            <w:proofErr w:type="spellStart"/>
            <w:r>
              <w:rPr>
                <w:color w:val="000000"/>
                <w:sz w:val="30"/>
                <w:szCs w:val="30"/>
              </w:rPr>
              <w:t>уров</w:t>
            </w:r>
            <w:proofErr w:type="spellEnd"/>
            <w:r>
              <w:rPr>
                <w:color w:val="000000"/>
                <w:sz w:val="30"/>
                <w:szCs w:val="30"/>
              </w:rPr>
              <w:t>.</w:t>
            </w:r>
          </w:p>
        </w:tc>
        <w:tc>
          <w:tcPr>
            <w:tcW w:w="1701" w:type="dxa"/>
          </w:tcPr>
          <w:p w:rsidR="00EF3A6C" w:rsidRDefault="00EC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повыш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. </w:t>
            </w:r>
            <w:proofErr w:type="spellStart"/>
            <w:r>
              <w:rPr>
                <w:color w:val="000000"/>
                <w:sz w:val="30"/>
                <w:szCs w:val="30"/>
              </w:rPr>
              <w:t>уров</w:t>
            </w:r>
            <w:proofErr w:type="spellEnd"/>
            <w:r>
              <w:rPr>
                <w:color w:val="000000"/>
                <w:sz w:val="30"/>
                <w:szCs w:val="30"/>
              </w:rPr>
              <w:t>.</w:t>
            </w:r>
          </w:p>
        </w:tc>
      </w:tr>
      <w:tr w:rsidR="00EF3A6C">
        <w:tc>
          <w:tcPr>
            <w:tcW w:w="2471" w:type="dxa"/>
          </w:tcPr>
          <w:p w:rsidR="00EF3A6C" w:rsidRDefault="00EC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Год утверждения учебной программы</w:t>
            </w:r>
          </w:p>
        </w:tc>
        <w:tc>
          <w:tcPr>
            <w:tcW w:w="966" w:type="dxa"/>
            <w:vAlign w:val="center"/>
          </w:tcPr>
          <w:p w:rsidR="00EF3A6C" w:rsidRDefault="00EC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2022</w:t>
            </w:r>
          </w:p>
        </w:tc>
        <w:tc>
          <w:tcPr>
            <w:tcW w:w="1444" w:type="dxa"/>
            <w:vAlign w:val="center"/>
          </w:tcPr>
          <w:p w:rsidR="00EF3A6C" w:rsidRDefault="00EC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2020</w:t>
            </w:r>
          </w:p>
        </w:tc>
        <w:tc>
          <w:tcPr>
            <w:tcW w:w="1606" w:type="dxa"/>
            <w:vAlign w:val="center"/>
          </w:tcPr>
          <w:p w:rsidR="00EF3A6C" w:rsidRDefault="00EC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2020</w:t>
            </w:r>
          </w:p>
        </w:tc>
        <w:tc>
          <w:tcPr>
            <w:tcW w:w="1559" w:type="dxa"/>
            <w:vAlign w:val="center"/>
          </w:tcPr>
          <w:p w:rsidR="00EF3A6C" w:rsidRDefault="00EC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2021</w:t>
            </w:r>
          </w:p>
        </w:tc>
        <w:tc>
          <w:tcPr>
            <w:tcW w:w="1701" w:type="dxa"/>
            <w:vAlign w:val="center"/>
          </w:tcPr>
          <w:p w:rsidR="00EF3A6C" w:rsidRDefault="00EC0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2021</w:t>
            </w:r>
          </w:p>
        </w:tc>
      </w:tr>
    </w:tbl>
    <w:p w:rsidR="00EF3A6C" w:rsidRDefault="00EC0AEF">
      <w:pPr>
        <w:ind w:firstLine="709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 xml:space="preserve">Все учебные программы размещены на национальном образовательном портале: </w:t>
      </w:r>
      <w:hyperlink r:id="rId7" w:history="1">
        <w:r w:rsidR="000C292A" w:rsidRPr="00B83B34">
          <w:rPr>
            <w:rStyle w:val="a6"/>
            <w:i/>
            <w:sz w:val="30"/>
            <w:szCs w:val="30"/>
          </w:rPr>
          <w:t>https://adu.by</w:t>
        </w:r>
      </w:hyperlink>
      <w:r w:rsidRPr="000C292A">
        <w:rPr>
          <w:i/>
          <w:color w:val="000000"/>
          <w:sz w:val="30"/>
          <w:szCs w:val="30"/>
        </w:rPr>
        <w:t>/</w:t>
      </w:r>
      <w:r>
        <w:rPr>
          <w:i/>
          <w:color w:val="000000"/>
          <w:sz w:val="30"/>
          <w:szCs w:val="30"/>
        </w:rPr>
        <w:t xml:space="preserve"> </w:t>
      </w:r>
      <w:hyperlink r:id="rId8" w:history="1">
        <w:r w:rsidRPr="000C292A">
          <w:rPr>
            <w:rStyle w:val="a6"/>
            <w:i/>
            <w:sz w:val="30"/>
            <w:szCs w:val="30"/>
          </w:rPr>
          <w:t>Главная / Образовательный процесс. 2022/2023 учебный год / Общее среднее образование / Учебные предметы. V–XI классы / Обществоведение</w:t>
        </w:r>
      </w:hyperlink>
      <w:r w:rsidRPr="000C292A">
        <w:rPr>
          <w:color w:val="000000"/>
          <w:sz w:val="30"/>
          <w:szCs w:val="30"/>
        </w:rPr>
        <w:t>.</w:t>
      </w:r>
    </w:p>
    <w:p w:rsidR="00EF3A6C" w:rsidRDefault="009B2C83">
      <w:pPr>
        <w:ind w:firstLine="709"/>
        <w:rPr>
          <w:color w:val="000000"/>
          <w:sz w:val="30"/>
          <w:szCs w:val="30"/>
        </w:rPr>
      </w:pPr>
      <w:r w:rsidRPr="009B2C83">
        <w:rPr>
          <w:b/>
          <w:color w:val="000000"/>
          <w:sz w:val="30"/>
          <w:szCs w:val="30"/>
        </w:rPr>
        <w:t>Обращаем внимание,</w:t>
      </w:r>
      <w:r>
        <w:rPr>
          <w:color w:val="000000"/>
          <w:sz w:val="30"/>
          <w:szCs w:val="30"/>
        </w:rPr>
        <w:t xml:space="preserve"> что в</w:t>
      </w:r>
      <w:r w:rsidR="00EC0AEF">
        <w:rPr>
          <w:color w:val="000000"/>
          <w:sz w:val="30"/>
          <w:szCs w:val="30"/>
        </w:rPr>
        <w:t xml:space="preserve"> связи с вступлением в силу 15 марта 2022</w:t>
      </w:r>
      <w:r>
        <w:rPr>
          <w:color w:val="000000"/>
          <w:sz w:val="30"/>
          <w:szCs w:val="30"/>
        </w:rPr>
        <w:t> </w:t>
      </w:r>
      <w:r w:rsidR="00EC0AEF">
        <w:rPr>
          <w:color w:val="000000"/>
          <w:sz w:val="30"/>
          <w:szCs w:val="30"/>
        </w:rPr>
        <w:t xml:space="preserve">года обновленной Конституции Республики Беларусь </w:t>
      </w:r>
      <w:r>
        <w:rPr>
          <w:color w:val="000000"/>
          <w:sz w:val="30"/>
          <w:szCs w:val="30"/>
        </w:rPr>
        <w:t>в учебную программу «Обществоведение» для IX класса</w:t>
      </w:r>
      <w:r>
        <w:rPr>
          <w:color w:val="000000"/>
          <w:sz w:val="30"/>
          <w:szCs w:val="30"/>
        </w:rPr>
        <w:t xml:space="preserve"> </w:t>
      </w:r>
      <w:r w:rsidR="00EC0AEF">
        <w:rPr>
          <w:color w:val="000000"/>
          <w:sz w:val="30"/>
          <w:szCs w:val="30"/>
        </w:rPr>
        <w:t>внесены изменения. В перечень требований к</w:t>
      </w:r>
      <w:r w:rsidR="008975C4">
        <w:rPr>
          <w:color w:val="000000"/>
          <w:sz w:val="30"/>
          <w:szCs w:val="30"/>
        </w:rPr>
        <w:t> </w:t>
      </w:r>
      <w:r w:rsidR="00EC0AEF">
        <w:rPr>
          <w:color w:val="000000"/>
          <w:sz w:val="30"/>
          <w:szCs w:val="30"/>
        </w:rPr>
        <w:t>результатам учебной деятельности учащихся по разделу «Личность</w:t>
      </w:r>
      <w:r w:rsidR="004F35E2" w:rsidRPr="004F35E2">
        <w:rPr>
          <w:color w:val="000000"/>
          <w:sz w:val="30"/>
          <w:szCs w:val="30"/>
        </w:rPr>
        <w:t>,</w:t>
      </w:r>
      <w:r w:rsidR="00EC0AEF">
        <w:rPr>
          <w:color w:val="000000"/>
          <w:sz w:val="30"/>
          <w:szCs w:val="30"/>
        </w:rPr>
        <w:t xml:space="preserve"> </w:t>
      </w:r>
      <w:r w:rsidR="004F35E2">
        <w:rPr>
          <w:color w:val="000000"/>
          <w:sz w:val="30"/>
          <w:szCs w:val="30"/>
        </w:rPr>
        <w:t>о</w:t>
      </w:r>
      <w:r w:rsidR="00EC0AEF">
        <w:rPr>
          <w:color w:val="000000"/>
          <w:sz w:val="30"/>
          <w:szCs w:val="30"/>
        </w:rPr>
        <w:t>бщество</w:t>
      </w:r>
      <w:r w:rsidR="004F35E2">
        <w:rPr>
          <w:color w:val="000000"/>
          <w:sz w:val="30"/>
          <w:szCs w:val="30"/>
        </w:rPr>
        <w:t>,</w:t>
      </w:r>
      <w:r w:rsidR="00EC0AEF">
        <w:rPr>
          <w:color w:val="000000"/>
          <w:sz w:val="30"/>
          <w:szCs w:val="30"/>
        </w:rPr>
        <w:t xml:space="preserve"> </w:t>
      </w:r>
      <w:r w:rsidR="004F35E2">
        <w:rPr>
          <w:color w:val="000000"/>
          <w:sz w:val="30"/>
          <w:szCs w:val="30"/>
        </w:rPr>
        <w:t>г</w:t>
      </w:r>
      <w:r w:rsidR="00EC0AEF">
        <w:rPr>
          <w:color w:val="000000"/>
          <w:sz w:val="30"/>
          <w:szCs w:val="30"/>
        </w:rPr>
        <w:t xml:space="preserve">осударство» включено определение понятия «Всебелорусское народное собрание». </w:t>
      </w:r>
      <w:r>
        <w:rPr>
          <w:color w:val="000000"/>
          <w:sz w:val="30"/>
          <w:szCs w:val="30"/>
        </w:rPr>
        <w:t xml:space="preserve">Учащиеся </w:t>
      </w:r>
      <w:r>
        <w:rPr>
          <w:color w:val="000000"/>
          <w:sz w:val="30"/>
          <w:szCs w:val="30"/>
        </w:rPr>
        <w:t>IX класса</w:t>
      </w:r>
      <w:r>
        <w:rPr>
          <w:color w:val="000000"/>
          <w:sz w:val="30"/>
          <w:szCs w:val="30"/>
        </w:rPr>
        <w:t xml:space="preserve"> должны знать </w:t>
      </w:r>
      <w:bookmarkStart w:id="1" w:name="_GoBack"/>
      <w:r>
        <w:rPr>
          <w:color w:val="000000"/>
          <w:sz w:val="30"/>
          <w:szCs w:val="30"/>
        </w:rPr>
        <w:t>высший представительный орган народовластия Республики Беларусь и давать определение понятию</w:t>
      </w:r>
      <w:bookmarkEnd w:id="1"/>
      <w:r>
        <w:rPr>
          <w:color w:val="000000"/>
          <w:sz w:val="30"/>
          <w:szCs w:val="30"/>
        </w:rPr>
        <w:t>.</w:t>
      </w:r>
    </w:p>
    <w:p w:rsidR="00EF3A6C" w:rsidRDefault="00EC0AEF">
      <w:pPr>
        <w:ind w:firstLine="697"/>
        <w:rPr>
          <w:b/>
          <w:color w:val="000000"/>
          <w:sz w:val="30"/>
          <w:szCs w:val="30"/>
          <w:u w:val="single"/>
        </w:rPr>
      </w:pPr>
      <w:r>
        <w:rPr>
          <w:b/>
          <w:color w:val="000000"/>
          <w:sz w:val="30"/>
          <w:szCs w:val="30"/>
          <w:u w:val="single"/>
        </w:rPr>
        <w:t>2. Учебные издания</w:t>
      </w:r>
    </w:p>
    <w:p w:rsidR="00EF3A6C" w:rsidRDefault="00EC0AEF">
      <w:pPr>
        <w:ind w:firstLine="697"/>
        <w:rPr>
          <w:i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новом учебном году в образовательном процессе будут использоваться учебные издания, включенные в «</w:t>
      </w:r>
      <w:proofErr w:type="spellStart"/>
      <w:r>
        <w:rPr>
          <w:color w:val="000000"/>
          <w:sz w:val="30"/>
          <w:szCs w:val="30"/>
        </w:rPr>
        <w:t>Пералік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вучэбных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выданняў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якія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прыгодныя</w:t>
      </w:r>
      <w:proofErr w:type="spellEnd"/>
      <w:r>
        <w:rPr>
          <w:color w:val="000000"/>
          <w:sz w:val="30"/>
          <w:szCs w:val="30"/>
        </w:rPr>
        <w:t xml:space="preserve"> для </w:t>
      </w:r>
      <w:proofErr w:type="spellStart"/>
      <w:r>
        <w:rPr>
          <w:color w:val="000000"/>
          <w:sz w:val="30"/>
          <w:szCs w:val="30"/>
        </w:rPr>
        <w:t>выкарыстання</w:t>
      </w:r>
      <w:proofErr w:type="spellEnd"/>
      <w:r>
        <w:rPr>
          <w:color w:val="000000"/>
          <w:sz w:val="30"/>
          <w:szCs w:val="30"/>
        </w:rPr>
        <w:t xml:space="preserve"> ў </w:t>
      </w:r>
      <w:proofErr w:type="spellStart"/>
      <w:r>
        <w:rPr>
          <w:color w:val="000000"/>
          <w:sz w:val="30"/>
          <w:szCs w:val="30"/>
        </w:rPr>
        <w:t>бібліятэчных</w:t>
      </w:r>
      <w:proofErr w:type="spellEnd"/>
      <w:r>
        <w:rPr>
          <w:color w:val="000000"/>
          <w:sz w:val="30"/>
          <w:szCs w:val="30"/>
        </w:rPr>
        <w:t xml:space="preserve"> фондах </w:t>
      </w:r>
      <w:proofErr w:type="spellStart"/>
      <w:r>
        <w:rPr>
          <w:color w:val="000000"/>
          <w:sz w:val="30"/>
          <w:szCs w:val="30"/>
        </w:rPr>
        <w:t>устаноў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адукацыі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якія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рэалізуюць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адукацыйныя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праграмы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агульнай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сярэдняй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адукацыі</w:t>
      </w:r>
      <w:proofErr w:type="spellEnd"/>
      <w:r>
        <w:rPr>
          <w:color w:val="000000"/>
          <w:sz w:val="30"/>
          <w:szCs w:val="30"/>
        </w:rPr>
        <w:t xml:space="preserve">, у 2022/2023 </w:t>
      </w:r>
      <w:proofErr w:type="spellStart"/>
      <w:r>
        <w:rPr>
          <w:color w:val="000000"/>
          <w:sz w:val="30"/>
          <w:szCs w:val="30"/>
        </w:rPr>
        <w:t>навучальным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годзе</w:t>
      </w:r>
      <w:proofErr w:type="spellEnd"/>
      <w:r>
        <w:rPr>
          <w:color w:val="000000"/>
          <w:sz w:val="30"/>
          <w:szCs w:val="30"/>
        </w:rPr>
        <w:t>» (утвержден Министром образования Республики Беларусь А. И. Иванцом 25.03.2022 г.). Данный документ опубликован в бюллетене Министерства образования Республики Беларусь «</w:t>
      </w:r>
      <w:proofErr w:type="spellStart"/>
      <w:r>
        <w:rPr>
          <w:color w:val="000000"/>
          <w:sz w:val="30"/>
          <w:szCs w:val="30"/>
        </w:rPr>
        <w:t>Зборнік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нарматыўных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дакументаў</w:t>
      </w:r>
      <w:proofErr w:type="spellEnd"/>
      <w:r>
        <w:rPr>
          <w:color w:val="000000"/>
          <w:sz w:val="30"/>
          <w:szCs w:val="30"/>
        </w:rPr>
        <w:t xml:space="preserve">» (№ 8, 2022), размещен на национальном образовательном портале: </w:t>
      </w:r>
      <w:hyperlink r:id="rId9" w:history="1">
        <w:r w:rsidR="00A43837" w:rsidRPr="00B83B34">
          <w:rPr>
            <w:rStyle w:val="a6"/>
            <w:i/>
            <w:sz w:val="30"/>
            <w:szCs w:val="30"/>
          </w:rPr>
          <w:t>https://adu.by</w:t>
        </w:r>
      </w:hyperlink>
      <w:r w:rsidRPr="00A43837">
        <w:rPr>
          <w:i/>
          <w:color w:val="000000"/>
          <w:sz w:val="30"/>
          <w:szCs w:val="30"/>
        </w:rPr>
        <w:t>/</w:t>
      </w:r>
      <w:r>
        <w:rPr>
          <w:i/>
          <w:color w:val="000000"/>
          <w:sz w:val="30"/>
          <w:szCs w:val="30"/>
        </w:rPr>
        <w:t xml:space="preserve"> </w:t>
      </w:r>
      <w:hyperlink r:id="rId10" w:history="1">
        <w:r w:rsidRPr="00A43837">
          <w:rPr>
            <w:rStyle w:val="a6"/>
            <w:i/>
            <w:sz w:val="30"/>
            <w:szCs w:val="30"/>
          </w:rPr>
          <w:t>Главная / Образовательный процесс. 2022/2023 учебный год</w:t>
        </w:r>
        <w:r w:rsidR="00A43837" w:rsidRPr="00A43837">
          <w:rPr>
            <w:rStyle w:val="a6"/>
            <w:i/>
            <w:sz w:val="30"/>
            <w:szCs w:val="30"/>
          </w:rPr>
          <w:t> </w:t>
        </w:r>
        <w:r w:rsidRPr="00A43837">
          <w:rPr>
            <w:rStyle w:val="a6"/>
            <w:i/>
            <w:sz w:val="30"/>
            <w:szCs w:val="30"/>
          </w:rPr>
          <w:t>/ Общее среднее образование / Перечни учебных изданий</w:t>
        </w:r>
      </w:hyperlink>
      <w:r w:rsidR="00A43837">
        <w:rPr>
          <w:i/>
          <w:color w:val="000000"/>
          <w:sz w:val="30"/>
          <w:szCs w:val="30"/>
        </w:rPr>
        <w:t>.</w:t>
      </w:r>
    </w:p>
    <w:p w:rsidR="00EF3A6C" w:rsidRDefault="00EC0AEF">
      <w:pPr>
        <w:ind w:firstLine="69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Электронные версии учебных пособий, которые будут использоваться в 2022/2023 учебном году, размещены на национальном образовательном портале (</w:t>
      </w:r>
      <w:hyperlink r:id="rId11">
        <w:r>
          <w:rPr>
            <w:i/>
            <w:color w:val="000000"/>
            <w:sz w:val="30"/>
            <w:szCs w:val="30"/>
            <w:u w:val="single"/>
          </w:rPr>
          <w:t>http://e-padruchnik.adu.by</w:t>
        </w:r>
      </w:hyperlink>
      <w:r>
        <w:rPr>
          <w:color w:val="000000"/>
          <w:sz w:val="30"/>
          <w:szCs w:val="30"/>
        </w:rPr>
        <w:t>).</w:t>
      </w:r>
    </w:p>
    <w:p w:rsidR="00EF3A6C" w:rsidRDefault="00EC0AEF">
      <w:pPr>
        <w:ind w:firstLine="697"/>
        <w:rPr>
          <w:i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Рекомендации по работе с учебными пособиями размещены на национальном образовательном портале:</w:t>
      </w:r>
      <w:r w:rsidR="00E0070F">
        <w:rPr>
          <w:color w:val="000000"/>
          <w:sz w:val="30"/>
          <w:szCs w:val="30"/>
        </w:rPr>
        <w:t xml:space="preserve"> </w:t>
      </w:r>
      <w:hyperlink r:id="rId12" w:history="1">
        <w:r w:rsidR="00E0070F" w:rsidRPr="00B83B34">
          <w:rPr>
            <w:rStyle w:val="a6"/>
            <w:i/>
            <w:sz w:val="30"/>
            <w:szCs w:val="30"/>
          </w:rPr>
          <w:t>https://adu.by</w:t>
        </w:r>
      </w:hyperlink>
      <w:r w:rsidR="00E0070F" w:rsidRPr="000C292A">
        <w:rPr>
          <w:i/>
          <w:color w:val="000000"/>
          <w:sz w:val="30"/>
          <w:szCs w:val="30"/>
        </w:rPr>
        <w:t>/</w:t>
      </w:r>
      <w:r w:rsidR="00E0070F">
        <w:rPr>
          <w:i/>
          <w:color w:val="000000"/>
          <w:sz w:val="30"/>
          <w:szCs w:val="30"/>
        </w:rPr>
        <w:t xml:space="preserve"> </w:t>
      </w:r>
      <w:hyperlink r:id="rId13" w:history="1">
        <w:r w:rsidR="00E0070F" w:rsidRPr="000C292A">
          <w:rPr>
            <w:rStyle w:val="a6"/>
            <w:i/>
            <w:sz w:val="30"/>
            <w:szCs w:val="30"/>
          </w:rPr>
          <w:t>Главная / Образовательный процесс. 2022/2023 учебный год / Общее среднее образование / Учебные предметы. V–XI классы / Обществоведение</w:t>
        </w:r>
      </w:hyperlink>
      <w:r>
        <w:rPr>
          <w:i/>
          <w:color w:val="000000"/>
          <w:sz w:val="30"/>
          <w:szCs w:val="30"/>
        </w:rPr>
        <w:t>.</w:t>
      </w:r>
    </w:p>
    <w:p w:rsidR="00EF3A6C" w:rsidRDefault="00EC0AEF">
      <w:pPr>
        <w:ind w:firstLine="697"/>
        <w:rPr>
          <w:i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Полная информация об учебно-методическом обеспечении образовательного процесса по учебному предмету «Обществоведение» в 2022/2023 учебном году размещена на национальном образовательном портале:</w:t>
      </w:r>
      <w:hyperlink r:id="rId14">
        <w:r>
          <w:rPr>
            <w:color w:val="000000"/>
            <w:sz w:val="30"/>
            <w:szCs w:val="30"/>
          </w:rPr>
          <w:t xml:space="preserve"> </w:t>
        </w:r>
      </w:hyperlink>
      <w:hyperlink r:id="rId15" w:history="1">
        <w:r w:rsidR="00E0070F" w:rsidRPr="00B83B34">
          <w:rPr>
            <w:rStyle w:val="a6"/>
            <w:i/>
            <w:sz w:val="30"/>
            <w:szCs w:val="30"/>
          </w:rPr>
          <w:t>https://adu.by</w:t>
        </w:r>
      </w:hyperlink>
      <w:r w:rsidR="00E0070F" w:rsidRPr="000C292A">
        <w:rPr>
          <w:i/>
          <w:color w:val="000000"/>
          <w:sz w:val="30"/>
          <w:szCs w:val="30"/>
        </w:rPr>
        <w:t>/</w:t>
      </w:r>
      <w:r w:rsidR="00E0070F">
        <w:rPr>
          <w:i/>
          <w:color w:val="000000"/>
          <w:sz w:val="30"/>
          <w:szCs w:val="30"/>
        </w:rPr>
        <w:t xml:space="preserve"> </w:t>
      </w:r>
      <w:hyperlink r:id="rId16" w:history="1">
        <w:r w:rsidR="00E0070F" w:rsidRPr="000C292A">
          <w:rPr>
            <w:rStyle w:val="a6"/>
            <w:i/>
            <w:sz w:val="30"/>
            <w:szCs w:val="30"/>
          </w:rPr>
          <w:t>Главная / Образовательный процесс. 2022/2023</w:t>
        </w:r>
        <w:r w:rsidR="00E0070F">
          <w:rPr>
            <w:rStyle w:val="a6"/>
            <w:i/>
            <w:sz w:val="30"/>
            <w:szCs w:val="30"/>
          </w:rPr>
          <w:t> </w:t>
        </w:r>
        <w:r w:rsidR="00E0070F" w:rsidRPr="000C292A">
          <w:rPr>
            <w:rStyle w:val="a6"/>
            <w:i/>
            <w:sz w:val="30"/>
            <w:szCs w:val="30"/>
          </w:rPr>
          <w:t>учебный год / Общее среднее образование / Учебные предметы. V–XI классы / Обществоведение</w:t>
        </w:r>
      </w:hyperlink>
      <w:r>
        <w:rPr>
          <w:i/>
          <w:color w:val="000000"/>
          <w:sz w:val="30"/>
          <w:szCs w:val="30"/>
        </w:rPr>
        <w:t>.</w:t>
      </w:r>
    </w:p>
    <w:p w:rsidR="00EF3A6C" w:rsidRDefault="00EC0AE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30"/>
          <w:szCs w:val="30"/>
          <w:u w:val="single"/>
        </w:rPr>
      </w:pPr>
      <w:r>
        <w:rPr>
          <w:b/>
          <w:color w:val="000000"/>
          <w:sz w:val="30"/>
          <w:szCs w:val="30"/>
          <w:u w:val="single"/>
        </w:rPr>
        <w:t>3. Особенности организации образовательного процесса</w:t>
      </w:r>
    </w:p>
    <w:p w:rsidR="00EF3A6C" w:rsidRDefault="00EC0AE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i/>
          <w:color w:val="000000"/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>3.1. Обязательное выполнение требований учебной программы по учебному предмету</w:t>
      </w:r>
    </w:p>
    <w:p w:rsidR="00EF3A6C" w:rsidRDefault="00EC0AE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Обращаем внимание, что при организации образовательного процесса учитель обязан </w:t>
      </w:r>
      <w:r>
        <w:rPr>
          <w:b/>
          <w:color w:val="000000"/>
          <w:sz w:val="30"/>
          <w:szCs w:val="30"/>
        </w:rPr>
        <w:t>обеспечить выполнение требований учебной программы по учебному предмету</w:t>
      </w:r>
      <w:r>
        <w:rPr>
          <w:color w:val="000000"/>
          <w:sz w:val="30"/>
          <w:szCs w:val="30"/>
        </w:rPr>
        <w:t xml:space="preserve">. На основе учебной программы составляется календарно-тематическое планирование, разрабатываются планы-конспекты учебных занятий. Цели и задачи уроков </w:t>
      </w:r>
      <w:proofErr w:type="gramStart"/>
      <w:r>
        <w:rPr>
          <w:color w:val="000000"/>
          <w:sz w:val="30"/>
          <w:szCs w:val="30"/>
        </w:rPr>
        <w:t>по изучению</w:t>
      </w:r>
      <w:proofErr w:type="gramEnd"/>
      <w:r>
        <w:rPr>
          <w:color w:val="000000"/>
          <w:sz w:val="30"/>
          <w:szCs w:val="30"/>
        </w:rPr>
        <w:t xml:space="preserve"> предусмотренных учебной программой тем должны быть ориентированы на достижение требований к результатам учебной деятельности учащихся, указанных после каждого раздела учебной программы.</w:t>
      </w:r>
    </w:p>
    <w:p w:rsidR="00EF3A6C" w:rsidRDefault="00EC0A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проведении контроля результатов учебной деятельности учащихся не допускается предъявление к ним требований, не предусмотренных учебной программой.</w:t>
      </w:r>
    </w:p>
    <w:p w:rsidR="00EF3A6C" w:rsidRDefault="00EC0AE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i/>
          <w:color w:val="000000"/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>3.2. Реализация воспитательного потенциала учебного предмета</w:t>
      </w:r>
    </w:p>
    <w:p w:rsidR="00EF3A6C" w:rsidRDefault="00EC0AE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 2022/2023 учебном году необходимо обратить особое внимание на реализацию воспитательного потенциала учебного предмета, формирование у учащихся гражданственности, чувства патриотизма. Решение этой задачи связано с достижением учащимися личностных образовательных результатов, предусмотренных учебной программой по учебному предмету. Личностные результаты освоения содержания учебного предмета «Обществоведение» необходимо учитывать при формулировке воспитательных задач урока.</w:t>
      </w:r>
    </w:p>
    <w:p w:rsidR="00EF3A6C" w:rsidRDefault="00EC0AE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связи с тем, что культура личности (нравственная, правовая, экологическая и т. д.) включает когнитивный, эмоционально-ценностный и поведенческий компоненты, воспитательная задача урока может предусматривать создание условий для формирования соответствующих знаний о нормах поведения, эмоционально-ценностного отношения учащихся к ним, способов деятельности, направленных на реализацию усвоенных норм поведения. </w:t>
      </w:r>
    </w:p>
    <w:p w:rsidR="00EF3A6C" w:rsidRDefault="00EC0AE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Отбор учебного материала для урока необходимо осуществлять с учетом его воспитательного воздействия на учащихся. Изучаемый </w:t>
      </w:r>
      <w:r>
        <w:rPr>
          <w:color w:val="000000"/>
          <w:sz w:val="30"/>
          <w:szCs w:val="30"/>
        </w:rPr>
        <w:lastRenderedPageBreak/>
        <w:t>на уроке учебный материал должен представлять образцы нравственности, духовности, гражданственности, гуманизма, уважительного отношения к труду, самосовершенствования личности.</w:t>
      </w:r>
    </w:p>
    <w:p w:rsidR="00EF3A6C" w:rsidRDefault="00EC0AE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Принципиально важно при изучении учебного предмета «Обществоведение» акцентировать внимание учащихся на достижениях нашей страны, малой родины в различных сферах жизнедеятельности (наука, образование, культура, здравоохранение, экономика, спорт и др.).</w:t>
      </w:r>
    </w:p>
    <w:p w:rsidR="00EF3A6C" w:rsidRDefault="00EC0AE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подборе дидактического материала для учебных занятий рекомендуется отдавать предпочтение упражнениям и заданиям, направленным на формирование эмоционально-ценностного отношения учащихся к различным явлениям окружающей жизни, изучаемым на уроке. Эффективными для реализации воспитательного потенциала урока будут задания, в которых учащимся предлагается:</w:t>
      </w:r>
    </w:p>
    <w:p w:rsidR="00EF3A6C" w:rsidRDefault="00EC0AE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оценить изучаемые события, явления, процессы с точки зрения общепринятых норм поведения и др.;</w:t>
      </w:r>
    </w:p>
    <w:p w:rsidR="00EF3A6C" w:rsidRDefault="00EC0AE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проявить собственную нравственную, гражданскую позицию; высказать свое отношение к изучаемому материалу (сделать моральный выбор, принять решение и обосновать позицию).</w:t>
      </w:r>
    </w:p>
    <w:p w:rsidR="00EF3A6C" w:rsidRDefault="00EC0AE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 уроке необходимо организовывать активную познавательную деятельность учащихся с учетом поставленной воспитательной задачи. Рекомендуется использовать такие методы обучения, как создание проблемных ситуаций, деловая игра, мозговой штурм, дискуссия, решение учебно-познавательных задач и анализ жизненно-практических ситуаций.</w:t>
      </w:r>
    </w:p>
    <w:p w:rsidR="00EF3A6C" w:rsidRDefault="00EC0AE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этом особое внимание следует уделять развитию культуры речи учащихся, формированию умения корректно относиться к иным точкам зрения, проявлять уважительное отношение к собеседнику.</w:t>
      </w:r>
    </w:p>
    <w:p w:rsidR="00EF3A6C" w:rsidRDefault="00EC0AE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 целью эффективной реализации воспитательного потенциала учебного предмета «Обществоведение» рекомендуется использовать в образовательном процессе следующие учебные издания:</w:t>
      </w:r>
    </w:p>
    <w:p w:rsidR="00EF3A6C" w:rsidRDefault="00EC0AE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«Я – гражданин Республики Беларусь». – </w:t>
      </w:r>
      <w:proofErr w:type="gramStart"/>
      <w:r>
        <w:rPr>
          <w:color w:val="000000"/>
          <w:sz w:val="30"/>
          <w:szCs w:val="30"/>
        </w:rPr>
        <w:t>Минск :</w:t>
      </w:r>
      <w:proofErr w:type="gram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Адукацыя</w:t>
      </w:r>
      <w:proofErr w:type="spellEnd"/>
      <w:r>
        <w:rPr>
          <w:color w:val="000000"/>
          <w:sz w:val="30"/>
          <w:szCs w:val="30"/>
        </w:rPr>
        <w:t xml:space="preserve"> і </w:t>
      </w:r>
      <w:proofErr w:type="spellStart"/>
      <w:r>
        <w:rPr>
          <w:color w:val="000000"/>
          <w:sz w:val="30"/>
          <w:szCs w:val="30"/>
        </w:rPr>
        <w:t>выхаванне</w:t>
      </w:r>
      <w:proofErr w:type="spellEnd"/>
      <w:r>
        <w:rPr>
          <w:color w:val="000000"/>
          <w:sz w:val="30"/>
          <w:szCs w:val="30"/>
        </w:rPr>
        <w:t>, 2021 ; 2022;</w:t>
      </w:r>
    </w:p>
    <w:p w:rsidR="00EF3A6C" w:rsidRDefault="00EC0AE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«Гордость за Беларусь». – </w:t>
      </w:r>
      <w:proofErr w:type="gramStart"/>
      <w:r>
        <w:rPr>
          <w:color w:val="000000"/>
          <w:sz w:val="30"/>
          <w:szCs w:val="30"/>
        </w:rPr>
        <w:t>Минск :</w:t>
      </w:r>
      <w:proofErr w:type="gram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Адукацыя</w:t>
      </w:r>
      <w:proofErr w:type="spellEnd"/>
      <w:r>
        <w:rPr>
          <w:color w:val="000000"/>
          <w:sz w:val="30"/>
          <w:szCs w:val="30"/>
        </w:rPr>
        <w:t xml:space="preserve"> і </w:t>
      </w:r>
      <w:proofErr w:type="spellStart"/>
      <w:r>
        <w:rPr>
          <w:color w:val="000000"/>
          <w:sz w:val="30"/>
          <w:szCs w:val="30"/>
        </w:rPr>
        <w:t>выхаванне</w:t>
      </w:r>
      <w:proofErr w:type="spellEnd"/>
      <w:r>
        <w:rPr>
          <w:color w:val="000000"/>
          <w:sz w:val="30"/>
          <w:szCs w:val="30"/>
        </w:rPr>
        <w:t>, 2022.</w:t>
      </w:r>
    </w:p>
    <w:p w:rsidR="00EF3A6C" w:rsidRDefault="00EC0AEF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Учитывая образовательный и воспитательный потенциал экскурсий, значительное количество экскурсионных объектов и туристических маршрутов местного значения, целесообразно активизировать использование этой формы работы с учетом принципа территориальной доступности. Методические рекомендации по организации и проведению экскурсий для учащихся X–XI классов учреждений образования, реализующих образовательные программы общего среднего образования, в рамках изучения отдельных учебных предметов, а также приложение с перечнем туристических объектов, рекомендуемых для организации и проведения экскурсий для учащихся X–XI классов в рамках изучения </w:t>
      </w:r>
      <w:r>
        <w:rPr>
          <w:color w:val="000000"/>
          <w:sz w:val="30"/>
          <w:szCs w:val="30"/>
        </w:rPr>
        <w:lastRenderedPageBreak/>
        <w:t xml:space="preserve">учебных предметов, размещены на национальном образовательном портале: </w:t>
      </w:r>
      <w:hyperlink r:id="rId17">
        <w:r>
          <w:rPr>
            <w:i/>
            <w:color w:val="000000"/>
            <w:sz w:val="30"/>
            <w:szCs w:val="30"/>
            <w:u w:val="single"/>
          </w:rPr>
          <w:t>https://adu.by</w:t>
        </w:r>
      </w:hyperlink>
      <w:r>
        <w:rPr>
          <w:i/>
          <w:color w:val="000000"/>
          <w:sz w:val="30"/>
          <w:szCs w:val="30"/>
        </w:rPr>
        <w:t xml:space="preserve">/ </w:t>
      </w:r>
      <w:hyperlink r:id="rId18" w:history="1">
        <w:r w:rsidRPr="0069487F">
          <w:rPr>
            <w:rStyle w:val="a6"/>
            <w:i/>
            <w:sz w:val="30"/>
            <w:szCs w:val="30"/>
          </w:rPr>
          <w:t>Главная / Образовательный процесс. 2022/2023</w:t>
        </w:r>
        <w:r w:rsidR="0069487F" w:rsidRPr="0069487F">
          <w:rPr>
            <w:rStyle w:val="a6"/>
            <w:i/>
            <w:sz w:val="30"/>
            <w:szCs w:val="30"/>
          </w:rPr>
          <w:t> </w:t>
        </w:r>
        <w:r w:rsidRPr="0069487F">
          <w:rPr>
            <w:rStyle w:val="a6"/>
            <w:i/>
            <w:sz w:val="30"/>
            <w:szCs w:val="30"/>
          </w:rPr>
          <w:t>учебный год / Общее среднее образование /Методические рекомендации</w:t>
        </w:r>
      </w:hyperlink>
      <w:r>
        <w:rPr>
          <w:color w:val="000000"/>
          <w:sz w:val="30"/>
          <w:szCs w:val="30"/>
        </w:rPr>
        <w:t>.</w:t>
      </w:r>
    </w:p>
    <w:p w:rsidR="00EF3A6C" w:rsidRPr="0069487F" w:rsidRDefault="00EC0AEF">
      <w:pPr>
        <w:ind w:firstLine="708"/>
        <w:rPr>
          <w:i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Перечень экскурсионных объектов и туристических маршрутов, рекомендуемых для посещения обучающимися в рамках проведения факультативных занятий, внеклассных мероприятий, разработанный с учетом содержания учебных программ по учебным предметам, размещен на национальном образовательном портале: </w:t>
      </w:r>
      <w:r>
        <w:rPr>
          <w:i/>
          <w:color w:val="000000"/>
          <w:sz w:val="30"/>
          <w:szCs w:val="30"/>
          <w:u w:val="single"/>
        </w:rPr>
        <w:t>https://adu.by</w:t>
      </w:r>
      <w:r w:rsidRPr="0069487F">
        <w:rPr>
          <w:i/>
          <w:color w:val="000000"/>
          <w:sz w:val="30"/>
          <w:szCs w:val="30"/>
        </w:rPr>
        <w:t>/</w:t>
      </w:r>
      <w:r>
        <w:rPr>
          <w:i/>
          <w:color w:val="000000"/>
          <w:sz w:val="30"/>
          <w:szCs w:val="30"/>
        </w:rPr>
        <w:t xml:space="preserve"> </w:t>
      </w:r>
      <w:hyperlink r:id="rId19" w:history="1">
        <w:r w:rsidRPr="00B344A0">
          <w:rPr>
            <w:rStyle w:val="a6"/>
            <w:i/>
            <w:sz w:val="30"/>
            <w:szCs w:val="30"/>
          </w:rPr>
          <w:t>Главная / Образовательный процесс. 2022/2023 учебный год / Организация воспитания</w:t>
        </w:r>
      </w:hyperlink>
      <w:r w:rsidRPr="0069487F">
        <w:rPr>
          <w:i/>
          <w:color w:val="000000"/>
          <w:sz w:val="30"/>
          <w:szCs w:val="30"/>
        </w:rPr>
        <w:t>.</w:t>
      </w:r>
    </w:p>
    <w:p w:rsidR="00EF3A6C" w:rsidRDefault="00EC0AEF">
      <w:pPr>
        <w:tabs>
          <w:tab w:val="left" w:pos="0"/>
        </w:tabs>
        <w:ind w:firstLine="708"/>
        <w:rPr>
          <w:color w:val="000000"/>
          <w:sz w:val="30"/>
          <w:szCs w:val="30"/>
        </w:rPr>
      </w:pPr>
      <w:r w:rsidRPr="0069487F">
        <w:rPr>
          <w:color w:val="000000"/>
          <w:sz w:val="30"/>
          <w:szCs w:val="30"/>
        </w:rPr>
        <w:t>Повышению воспитательного потенциала экскурсий будет способствовать использование н</w:t>
      </w:r>
      <w:r>
        <w:rPr>
          <w:color w:val="000000"/>
          <w:sz w:val="30"/>
          <w:szCs w:val="30"/>
        </w:rPr>
        <w:t>а уроках обществоведения результатов ознакомления учащихся с достопримечательностями Беларуси. Для этого в перечне объектов указаны разделы (темы) учебной программы, в рамках изучения которых целесообразно предлагать учащимся задания с опорой на знания, впечатления, представления, приобретенные во время экскурсионных программ.</w:t>
      </w:r>
    </w:p>
    <w:p w:rsidR="00EF3A6C" w:rsidRDefault="00EC0AEF">
      <w:pPr>
        <w:ind w:firstLine="709"/>
        <w:rPr>
          <w:b/>
          <w:i/>
          <w:color w:val="000000"/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>3.3. Организация изучения содержания обновленной Конституции Республики Беларусь</w:t>
      </w:r>
    </w:p>
    <w:p w:rsidR="00EF3A6C" w:rsidRDefault="00EC0AE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изучении обществоведения необходимо ознакомить обучающихся с изменениями и дополнениями Конституции Республики Беларусь, принятыми на республиканском референдуме 27 февраля 2022</w:t>
      </w:r>
      <w:r w:rsidR="008E499E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года.</w:t>
      </w:r>
    </w:p>
    <w:p w:rsidR="00EF3A6C" w:rsidRDefault="00EC0AE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IX классе при изучении тем «Основной закон государства», «Права человека и гражданина в Республике Беларусь», «Государственная власть в Республике Беларусь» необходимо акцентировать внимание учащихся на основных изменениях и дополнениях, принятых на республиканском референдуме 27 февраля 2022 года. В соответствии с требованиями к результатам учебной деятельности учащиеся IX класса обязаны знать определение понятия «Всебелорусское народное собрание». Определение данного понятия должно даваться с учетом обновленной Конституции Республики Беларусь.</w:t>
      </w:r>
    </w:p>
    <w:p w:rsidR="00EF3A6C" w:rsidRDefault="00EC0AE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XI классе изучить изменения и дополнения в Конституции Республики Беларусь, принятые на республиканском референдуме 27</w:t>
      </w:r>
      <w:r w:rsidR="008E499E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февраля 2022 года, целесообразно в рамках изучения раздела учебной программы «Правовая система Республики Беларусь».</w:t>
      </w:r>
      <w:r>
        <w:rPr>
          <w:sz w:val="30"/>
          <w:szCs w:val="30"/>
        </w:rPr>
        <w:t xml:space="preserve"> Для этого</w:t>
      </w:r>
      <w:r>
        <w:rPr>
          <w:color w:val="000000"/>
          <w:sz w:val="30"/>
          <w:szCs w:val="30"/>
        </w:rPr>
        <w:t xml:space="preserve"> рекомендуется использовать резервное время, предусмотренное учебной программой (1 из 5 часов – на базовом уровне, 1 из 4 часов – на</w:t>
      </w:r>
      <w:r w:rsidR="008E499E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повышенном уровне). При изучении учебного предмета «Обществоведение» на повышенном уровне для изучения текста </w:t>
      </w:r>
      <w:r>
        <w:rPr>
          <w:color w:val="000000"/>
          <w:sz w:val="30"/>
          <w:szCs w:val="30"/>
        </w:rPr>
        <w:lastRenderedPageBreak/>
        <w:t xml:space="preserve">обновленной Конституции можно использовать один из уроков защиты мини-проектов, предусмотренных примерным КТП. </w:t>
      </w:r>
    </w:p>
    <w:p w:rsidR="00EF3A6C" w:rsidRDefault="00EC0AE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Одной из форм ознакомления учащихся с текстом обновленной Конституции Республики Беларусь может быть проведение тематических информационных пятиминуток, освещающих содержание обновленной Конституции Республики Беларусь, на каждом уроке по учебному предмету «Обществоведение».</w:t>
      </w:r>
    </w:p>
    <w:p w:rsidR="00EF3A6C" w:rsidRDefault="00EC0AEF">
      <w:pPr>
        <w:ind w:firstLine="70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Обращаем внимание на то, что при изучении содержания Конституции Республики Беларусь на уроках и факультативных занятиях рекомендуется:</w:t>
      </w:r>
    </w:p>
    <w:p w:rsidR="00EF3A6C" w:rsidRDefault="00EC0AEF">
      <w:pPr>
        <w:ind w:firstLine="70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организовывать работу учащихся с текстом Основного закона государства;</w:t>
      </w:r>
    </w:p>
    <w:p w:rsidR="00EF3A6C" w:rsidRDefault="00EC0AEF">
      <w:pPr>
        <w:ind w:firstLine="70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использовать формы и методы работы, позволяющие показать реализацию конституционных норм в повседневной жизни белорусов (задания с привлечением контекстных знаний (фактов общественной жизни и личного социального опыта обучающихся)).</w:t>
      </w:r>
    </w:p>
    <w:p w:rsidR="00EF3A6C" w:rsidRDefault="00EC0AEF">
      <w:pPr>
        <w:ind w:firstLine="709"/>
        <w:rPr>
          <w:b/>
          <w:i/>
          <w:color w:val="000000"/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>3.4. Обучение учебному предмету «Обществоведение» на</w:t>
      </w:r>
      <w:r w:rsidR="008E499E">
        <w:rPr>
          <w:b/>
          <w:i/>
          <w:color w:val="000000"/>
          <w:sz w:val="30"/>
          <w:szCs w:val="30"/>
        </w:rPr>
        <w:t> </w:t>
      </w:r>
      <w:r>
        <w:rPr>
          <w:b/>
          <w:i/>
          <w:color w:val="000000"/>
          <w:sz w:val="30"/>
          <w:szCs w:val="30"/>
        </w:rPr>
        <w:t>повышенном уровне</w:t>
      </w:r>
    </w:p>
    <w:p w:rsidR="00EF3A6C" w:rsidRDefault="00EC0AE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 II ступени общего среднего образования учебный предмет «Обществоведение» может изучаться на повышенном уровне в IX классе в объеме не более 2 дополнительных учебных часов в неделю. Основное внимание при этом должно быть уделено отработке деятельностного компонента содержания </w:t>
      </w:r>
      <w:r w:rsidR="009B2C83">
        <w:rPr>
          <w:color w:val="000000"/>
          <w:sz w:val="30"/>
          <w:szCs w:val="30"/>
        </w:rPr>
        <w:t>обществоведческого</w:t>
      </w:r>
      <w:r>
        <w:rPr>
          <w:color w:val="000000"/>
          <w:sz w:val="30"/>
          <w:szCs w:val="30"/>
        </w:rPr>
        <w:t xml:space="preserve"> образования (способов деятельности), предусмотренн</w:t>
      </w:r>
      <w:r w:rsidR="004F35E2">
        <w:rPr>
          <w:color w:val="000000"/>
          <w:sz w:val="30"/>
          <w:szCs w:val="30"/>
        </w:rPr>
        <w:t>ого</w:t>
      </w:r>
      <w:r>
        <w:rPr>
          <w:color w:val="000000"/>
          <w:sz w:val="30"/>
          <w:szCs w:val="30"/>
        </w:rPr>
        <w:t xml:space="preserve"> учебной программой.</w:t>
      </w:r>
    </w:p>
    <w:p w:rsidR="00EF3A6C" w:rsidRDefault="00EC0AE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Рекомендации по организации изучения обществоведения на повышенном уровне размещены на национальном образовательном портале:</w:t>
      </w:r>
      <w:r w:rsidR="008E499E">
        <w:rPr>
          <w:color w:val="000000"/>
          <w:sz w:val="30"/>
          <w:szCs w:val="30"/>
        </w:rPr>
        <w:t xml:space="preserve"> </w:t>
      </w:r>
      <w:hyperlink r:id="rId20" w:history="1">
        <w:r w:rsidR="008E499E" w:rsidRPr="00B83B34">
          <w:rPr>
            <w:rStyle w:val="a6"/>
            <w:i/>
            <w:sz w:val="30"/>
            <w:szCs w:val="30"/>
          </w:rPr>
          <w:t>https://adu.by</w:t>
        </w:r>
      </w:hyperlink>
      <w:r w:rsidR="008E499E" w:rsidRPr="000C292A">
        <w:rPr>
          <w:i/>
          <w:color w:val="000000"/>
          <w:sz w:val="30"/>
          <w:szCs w:val="30"/>
        </w:rPr>
        <w:t>/</w:t>
      </w:r>
      <w:r w:rsidR="008E499E">
        <w:rPr>
          <w:i/>
          <w:color w:val="000000"/>
          <w:sz w:val="30"/>
          <w:szCs w:val="30"/>
        </w:rPr>
        <w:t xml:space="preserve"> </w:t>
      </w:r>
      <w:hyperlink r:id="rId21" w:history="1">
        <w:r w:rsidR="008E499E" w:rsidRPr="000C292A">
          <w:rPr>
            <w:rStyle w:val="a6"/>
            <w:i/>
            <w:sz w:val="30"/>
            <w:szCs w:val="30"/>
          </w:rPr>
          <w:t>Главная / Образовательный процесс. 2022/2023</w:t>
        </w:r>
        <w:r w:rsidR="008E499E">
          <w:rPr>
            <w:rStyle w:val="a6"/>
            <w:i/>
            <w:sz w:val="30"/>
            <w:szCs w:val="30"/>
          </w:rPr>
          <w:t> </w:t>
        </w:r>
        <w:r w:rsidR="008E499E" w:rsidRPr="000C292A">
          <w:rPr>
            <w:rStyle w:val="a6"/>
            <w:i/>
            <w:sz w:val="30"/>
            <w:szCs w:val="30"/>
          </w:rPr>
          <w:t>учебный год / Общее среднее образование / Учебные предметы. V–XI классы / Обществоведение</w:t>
        </w:r>
      </w:hyperlink>
      <w:r>
        <w:rPr>
          <w:i/>
          <w:color w:val="000000"/>
          <w:sz w:val="30"/>
          <w:szCs w:val="30"/>
        </w:rPr>
        <w:t>.</w:t>
      </w:r>
    </w:p>
    <w:p w:rsidR="00EF3A6C" w:rsidRDefault="00EC0AE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highlight w:val="white"/>
        </w:rPr>
        <w:t>В X</w:t>
      </w:r>
      <w:r>
        <w:rPr>
          <w:sz w:val="30"/>
          <w:szCs w:val="30"/>
        </w:rPr>
        <w:t>–</w:t>
      </w:r>
      <w:r>
        <w:rPr>
          <w:color w:val="000000"/>
          <w:sz w:val="30"/>
          <w:szCs w:val="30"/>
          <w:highlight w:val="white"/>
        </w:rPr>
        <w:t xml:space="preserve">XI классах для изучения учебного предмета «Обществоведение» на повышенном уровне используется учебная программа по учебному предмету для повышенного уровня и электронные приложения, размещенные на ресурсе </w:t>
      </w:r>
      <w:r>
        <w:rPr>
          <w:i/>
          <w:color w:val="000000"/>
          <w:sz w:val="30"/>
          <w:szCs w:val="30"/>
          <w:highlight w:val="white"/>
        </w:rPr>
        <w:t>(</w:t>
      </w:r>
      <w:hyperlink r:id="rId22">
        <w:r>
          <w:rPr>
            <w:i/>
            <w:color w:val="000000"/>
            <w:sz w:val="30"/>
            <w:szCs w:val="30"/>
            <w:highlight w:val="white"/>
            <w:u w:val="single"/>
          </w:rPr>
          <w:t>http://profil.adu.by</w:t>
        </w:r>
      </w:hyperlink>
      <w:r>
        <w:rPr>
          <w:i/>
          <w:color w:val="000000"/>
          <w:sz w:val="30"/>
          <w:szCs w:val="30"/>
          <w:highlight w:val="white"/>
        </w:rPr>
        <w:t>).</w:t>
      </w:r>
    </w:p>
    <w:p w:rsidR="00EF3A6C" w:rsidRDefault="00EC0AE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Методические рекомендации по организации образовательного процесса на повышенном уровне в X–XI классах с использованием учебных пособий и электронных приложений размещены на национальном образовательном портале:</w:t>
      </w:r>
      <w:r w:rsidR="008E499E">
        <w:rPr>
          <w:color w:val="000000"/>
          <w:sz w:val="30"/>
          <w:szCs w:val="30"/>
        </w:rPr>
        <w:t xml:space="preserve"> </w:t>
      </w:r>
      <w:hyperlink r:id="rId23" w:history="1">
        <w:r w:rsidR="008E499E" w:rsidRPr="00B83B34">
          <w:rPr>
            <w:rStyle w:val="a6"/>
            <w:i/>
            <w:sz w:val="30"/>
            <w:szCs w:val="30"/>
          </w:rPr>
          <w:t>https://adu.by</w:t>
        </w:r>
      </w:hyperlink>
      <w:r w:rsidR="008E499E" w:rsidRPr="000C292A">
        <w:rPr>
          <w:i/>
          <w:color w:val="000000"/>
          <w:sz w:val="30"/>
          <w:szCs w:val="30"/>
        </w:rPr>
        <w:t>/</w:t>
      </w:r>
      <w:r w:rsidR="008E499E">
        <w:rPr>
          <w:i/>
          <w:color w:val="000000"/>
          <w:sz w:val="30"/>
          <w:szCs w:val="30"/>
        </w:rPr>
        <w:t xml:space="preserve"> </w:t>
      </w:r>
      <w:hyperlink r:id="rId24" w:history="1">
        <w:r w:rsidR="008E499E" w:rsidRPr="000C292A">
          <w:rPr>
            <w:rStyle w:val="a6"/>
            <w:i/>
            <w:sz w:val="30"/>
            <w:szCs w:val="30"/>
          </w:rPr>
          <w:t>Главная / Образовательный процесс. 2022/2023</w:t>
        </w:r>
        <w:r w:rsidR="008E499E">
          <w:rPr>
            <w:rStyle w:val="a6"/>
            <w:i/>
            <w:sz w:val="30"/>
            <w:szCs w:val="30"/>
          </w:rPr>
          <w:t> </w:t>
        </w:r>
        <w:r w:rsidR="008E499E" w:rsidRPr="000C292A">
          <w:rPr>
            <w:rStyle w:val="a6"/>
            <w:i/>
            <w:sz w:val="30"/>
            <w:szCs w:val="30"/>
          </w:rPr>
          <w:t>учебный год / Общее среднее образование / Учебные предметы. V–XI классы / Обществоведение</w:t>
        </w:r>
      </w:hyperlink>
      <w:r>
        <w:rPr>
          <w:color w:val="000000"/>
          <w:sz w:val="30"/>
          <w:szCs w:val="30"/>
        </w:rPr>
        <w:t>.</w:t>
      </w:r>
    </w:p>
    <w:p w:rsidR="00EF3A6C" w:rsidRDefault="00EC0AE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i/>
          <w:color w:val="000000"/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>3.5. Оценка результатов учебной деятельности учащихся</w:t>
      </w:r>
    </w:p>
    <w:p w:rsidR="00EF3A6C" w:rsidRDefault="00EC0AE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Порядок проведения текущей, промежуточной и итоговой аттестации, а также нормы оценки результатов учебной деятельности </w:t>
      </w:r>
      <w:r>
        <w:rPr>
          <w:color w:val="000000"/>
          <w:sz w:val="30"/>
          <w:szCs w:val="30"/>
        </w:rPr>
        <w:lastRenderedPageBreak/>
        <w:t>учащихся по учебным предметам определены Правилами проведения аттестации учащихся при освоении содержания образовательных программ общего среднего образования, утвержденными Министерством образования.</w:t>
      </w:r>
    </w:p>
    <w:p w:rsidR="00EF3A6C" w:rsidRDefault="00EC0AEF">
      <w:pPr>
        <w:ind w:firstLine="709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С 2022/2023 учебного года вводятся в действие обновленные нормы оценки результатов учебной деятельности учащихся</w:t>
      </w:r>
      <w:r>
        <w:rPr>
          <w:color w:val="000000"/>
          <w:sz w:val="30"/>
          <w:szCs w:val="30"/>
        </w:rPr>
        <w:t>, в</w:t>
      </w:r>
      <w:r w:rsidR="00B872FA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соответствии с которыми наряду с предметными образовательными результатами будут оцениваться зафиксированные в образовательных стандартах (2018 г.) и учебных программах метапредметные образовательные результаты.</w:t>
      </w:r>
    </w:p>
    <w:p w:rsidR="00EF3A6C" w:rsidRDefault="00EC0AEF">
      <w:pPr>
        <w:ind w:firstLine="709"/>
        <w:rPr>
          <w:sz w:val="30"/>
          <w:szCs w:val="30"/>
        </w:rPr>
      </w:pPr>
      <w:r>
        <w:rPr>
          <w:sz w:val="30"/>
          <w:szCs w:val="30"/>
        </w:rPr>
        <w:t>При оценке результатов учебной деятельности учащихся следует принимать во внимание то, что в пределах каждого уровня учебной деятельности разница между низшим и высшим баллами связана, с одной стороны, с полнотой предъявленного учеником результата и, с другой</w:t>
      </w:r>
      <w:r w:rsidR="00D6711C">
        <w:rPr>
          <w:sz w:val="30"/>
          <w:szCs w:val="30"/>
        </w:rPr>
        <w:t>,</w:t>
      </w:r>
      <w:r>
        <w:rPr>
          <w:sz w:val="30"/>
          <w:szCs w:val="30"/>
        </w:rPr>
        <w:t> – со степенью самостоятельности его достижения. Например, баллы «1», «3», «5», «7», «9» выставляются, если соответствующие образовательные результаты учащийся демонстрирует не в полном объеме и/или с помощью учителя, а баллы «2», «4», «6», «8», «10» – за те же результаты, продемонстрированные самостоятельно и в полном объеме.</w:t>
      </w:r>
    </w:p>
    <w:p w:rsidR="00EF3A6C" w:rsidRDefault="00EC0AEF">
      <w:pPr>
        <w:ind w:firstLine="709"/>
        <w:rPr>
          <w:sz w:val="30"/>
          <w:szCs w:val="30"/>
        </w:rPr>
      </w:pPr>
      <w:r>
        <w:rPr>
          <w:sz w:val="30"/>
          <w:szCs w:val="30"/>
        </w:rPr>
        <w:t>Отметки «1» и «2» балла являются неудовлетворительными, а отметки от «3» до «10» баллов – положительными.</w:t>
      </w:r>
    </w:p>
    <w:p w:rsidR="00EF3A6C" w:rsidRDefault="00EC0AEF">
      <w:pPr>
        <w:ind w:firstLine="709"/>
        <w:rPr>
          <w:b/>
          <w:i/>
          <w:color w:val="000000"/>
          <w:sz w:val="30"/>
          <w:szCs w:val="30"/>
        </w:rPr>
      </w:pPr>
      <w:r>
        <w:rPr>
          <w:b/>
          <w:i/>
          <w:color w:val="000000"/>
          <w:sz w:val="30"/>
          <w:szCs w:val="30"/>
        </w:rPr>
        <w:t>3.6. Организация факультативных занятий по учебному предмету «Обществоведение»</w:t>
      </w:r>
    </w:p>
    <w:p w:rsidR="00EF3A6C" w:rsidRDefault="00EC0AEF">
      <w:pPr>
        <w:ind w:firstLine="709"/>
        <w:rPr>
          <w:i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Для проведения </w:t>
      </w:r>
      <w:r>
        <w:rPr>
          <w:b/>
          <w:color w:val="000000"/>
          <w:sz w:val="30"/>
          <w:szCs w:val="30"/>
        </w:rPr>
        <w:t>факультативных занятий</w:t>
      </w:r>
      <w:r>
        <w:rPr>
          <w:color w:val="000000"/>
          <w:sz w:val="30"/>
          <w:szCs w:val="30"/>
        </w:rPr>
        <w:t xml:space="preserve"> предлагается использовать учебные программы, утвержденные Министерством образования Республики Беларусь. Учебные программы факультативных занятий по учебному предмету «Обществоведение» размещены на национальном образовательном портале:</w:t>
      </w:r>
      <w:r w:rsidR="00B872FA">
        <w:rPr>
          <w:color w:val="000000"/>
          <w:sz w:val="30"/>
          <w:szCs w:val="30"/>
        </w:rPr>
        <w:t xml:space="preserve"> </w:t>
      </w:r>
      <w:hyperlink r:id="rId25" w:history="1">
        <w:r w:rsidR="00B872FA" w:rsidRPr="00B83B34">
          <w:rPr>
            <w:rStyle w:val="a6"/>
            <w:i/>
            <w:sz w:val="30"/>
            <w:szCs w:val="30"/>
          </w:rPr>
          <w:t>https://adu.by</w:t>
        </w:r>
      </w:hyperlink>
      <w:r w:rsidR="00B872FA" w:rsidRPr="000C292A">
        <w:rPr>
          <w:i/>
          <w:color w:val="000000"/>
          <w:sz w:val="30"/>
          <w:szCs w:val="30"/>
        </w:rPr>
        <w:t>/</w:t>
      </w:r>
      <w:r w:rsidR="00B872FA">
        <w:rPr>
          <w:i/>
          <w:color w:val="000000"/>
          <w:sz w:val="30"/>
          <w:szCs w:val="30"/>
        </w:rPr>
        <w:t xml:space="preserve"> </w:t>
      </w:r>
      <w:hyperlink r:id="rId26" w:history="1">
        <w:r w:rsidR="00B872FA" w:rsidRPr="000C292A">
          <w:rPr>
            <w:rStyle w:val="a6"/>
            <w:i/>
            <w:sz w:val="30"/>
            <w:szCs w:val="30"/>
          </w:rPr>
          <w:t>Главная / Образовательный процесс. 2022/2023</w:t>
        </w:r>
        <w:r w:rsidR="00B872FA">
          <w:rPr>
            <w:rStyle w:val="a6"/>
            <w:i/>
            <w:sz w:val="30"/>
            <w:szCs w:val="30"/>
          </w:rPr>
          <w:t> </w:t>
        </w:r>
        <w:r w:rsidR="00B872FA" w:rsidRPr="000C292A">
          <w:rPr>
            <w:rStyle w:val="a6"/>
            <w:i/>
            <w:sz w:val="30"/>
            <w:szCs w:val="30"/>
          </w:rPr>
          <w:t>учебный год / Общее среднее образование / Учебные предметы. V–XI классы / Обществоведение</w:t>
        </w:r>
      </w:hyperlink>
      <w:r>
        <w:rPr>
          <w:i/>
          <w:color w:val="000000"/>
          <w:sz w:val="30"/>
          <w:szCs w:val="30"/>
        </w:rPr>
        <w:t>.</w:t>
      </w:r>
    </w:p>
    <w:p w:rsidR="00EF3A6C" w:rsidRDefault="00EC0AE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Обращаем внимание, что с целью предупреждения перегрузки учащихся </w:t>
      </w:r>
      <w:r>
        <w:rPr>
          <w:b/>
          <w:color w:val="000000"/>
          <w:sz w:val="30"/>
          <w:szCs w:val="30"/>
        </w:rPr>
        <w:t>при выполнении домашнего задания</w:t>
      </w:r>
      <w:r>
        <w:rPr>
          <w:color w:val="000000"/>
          <w:sz w:val="30"/>
          <w:szCs w:val="30"/>
        </w:rPr>
        <w:t xml:space="preserve"> необходимо строго дозировать его объем; разъяснять учащимся содержание, порядок и приемы выполнения домашних заданий. Проектные и творческие задания, требующие использования дополнительной литературы, могут быть предложены для выполнения дома только по желанию учащихся.</w:t>
      </w:r>
    </w:p>
    <w:p w:rsidR="00AB7EC8" w:rsidRDefault="00AB7EC8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</w:p>
    <w:p w:rsidR="00EF3A6C" w:rsidRDefault="00EC0AE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  <w:u w:val="single"/>
        </w:rPr>
        <w:t>4. Дополнительные ресурсы</w:t>
      </w:r>
      <w:r>
        <w:rPr>
          <w:color w:val="000000"/>
          <w:sz w:val="30"/>
          <w:szCs w:val="30"/>
        </w:rPr>
        <w:t xml:space="preserve"> </w:t>
      </w:r>
    </w:p>
    <w:p w:rsidR="00EF3A6C" w:rsidRDefault="00EC0AE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При организации образовательного процесса можно использовать единый информационно-образовательный ресурс </w:t>
      </w:r>
      <w:hyperlink r:id="rId27">
        <w:r>
          <w:rPr>
            <w:i/>
            <w:color w:val="000000"/>
            <w:sz w:val="30"/>
            <w:szCs w:val="30"/>
            <w:u w:val="single"/>
          </w:rPr>
          <w:t>https://eior.by</w:t>
        </w:r>
      </w:hyperlink>
      <w:r>
        <w:rPr>
          <w:i/>
          <w:color w:val="000000"/>
          <w:sz w:val="30"/>
          <w:szCs w:val="30"/>
          <w:u w:val="single"/>
        </w:rPr>
        <w:t>.</w:t>
      </w:r>
      <w:r>
        <w:rPr>
          <w:color w:val="000000"/>
          <w:sz w:val="30"/>
          <w:szCs w:val="30"/>
        </w:rPr>
        <w:t xml:space="preserve"> Его назначение – поддержка учащихся, получающих общее среднее образование в соответствии с индивидуальным учебным планом, а также </w:t>
      </w:r>
      <w:r>
        <w:rPr>
          <w:color w:val="000000"/>
          <w:sz w:val="30"/>
          <w:szCs w:val="30"/>
        </w:rPr>
        <w:lastRenderedPageBreak/>
        <w:t xml:space="preserve">учащихся, которые по уважительным причинам временно не могут посещать учреждение образования. </w:t>
      </w:r>
    </w:p>
    <w:p w:rsidR="00EF3A6C" w:rsidRDefault="00EC0AE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Материалы для ресурса разработаны на русском и белорусском языках. В разделе «Дополнительные материалы» будут размещаться ссылки на блоги учителей, проекты победителей республиканского конкурса «Компьютер. Образование. Интернет».</w:t>
      </w:r>
    </w:p>
    <w:p w:rsidR="00EF3A6C" w:rsidRDefault="00EC0AE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Полезную информацию для подготовки к учебным занятиям можно найти на следующих интернет-ресурсах:</w:t>
      </w:r>
    </w:p>
    <w:p w:rsidR="00EF3A6C" w:rsidRDefault="00E4424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hyperlink r:id="rId28">
        <w:r w:rsidR="00EC0AEF">
          <w:rPr>
            <w:i/>
            <w:color w:val="000000"/>
            <w:sz w:val="30"/>
            <w:szCs w:val="30"/>
            <w:u w:val="single"/>
          </w:rPr>
          <w:t>https://www.belarus.by</w:t>
        </w:r>
      </w:hyperlink>
      <w:r w:rsidR="00EC0AEF">
        <w:rPr>
          <w:i/>
          <w:color w:val="000000"/>
          <w:sz w:val="30"/>
          <w:szCs w:val="30"/>
        </w:rPr>
        <w:t xml:space="preserve"> </w:t>
      </w:r>
      <w:r w:rsidR="00EC0AEF">
        <w:rPr>
          <w:color w:val="000000"/>
          <w:sz w:val="30"/>
          <w:szCs w:val="30"/>
        </w:rPr>
        <w:t>– официальный сайт Республики Беларусь;</w:t>
      </w:r>
    </w:p>
    <w:p w:rsidR="00EF3A6C" w:rsidRDefault="00E4424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hyperlink r:id="rId29">
        <w:r w:rsidR="00EC0AEF">
          <w:rPr>
            <w:i/>
            <w:color w:val="000000"/>
            <w:sz w:val="30"/>
            <w:szCs w:val="30"/>
            <w:u w:val="single"/>
          </w:rPr>
          <w:t>http://www.un.by</w:t>
        </w:r>
      </w:hyperlink>
      <w:r w:rsidR="00EC0AEF">
        <w:rPr>
          <w:i/>
          <w:color w:val="000000"/>
          <w:sz w:val="30"/>
          <w:szCs w:val="30"/>
        </w:rPr>
        <w:t xml:space="preserve"> </w:t>
      </w:r>
      <w:r w:rsidR="00EC0AEF">
        <w:rPr>
          <w:color w:val="000000"/>
          <w:sz w:val="30"/>
          <w:szCs w:val="30"/>
        </w:rPr>
        <w:t>– сайт Организации Объединенных Наций в Беларуси;</w:t>
      </w:r>
    </w:p>
    <w:p w:rsidR="00EF3A6C" w:rsidRDefault="00E4424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hyperlink r:id="rId30">
        <w:r w:rsidR="00EC0AEF">
          <w:rPr>
            <w:i/>
            <w:color w:val="000000"/>
            <w:sz w:val="30"/>
            <w:szCs w:val="30"/>
            <w:u w:val="single"/>
          </w:rPr>
          <w:t>http://www.belstat.gov.by</w:t>
        </w:r>
      </w:hyperlink>
      <w:r w:rsidR="00EC0AEF">
        <w:rPr>
          <w:color w:val="000000"/>
          <w:sz w:val="30"/>
          <w:szCs w:val="30"/>
        </w:rPr>
        <w:t xml:space="preserve"> – официальный сайт Национального статистического комитета Республики Беларусь;</w:t>
      </w:r>
    </w:p>
    <w:p w:rsidR="00EF3A6C" w:rsidRDefault="00E4424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i/>
          <w:color w:val="000000"/>
          <w:sz w:val="30"/>
          <w:szCs w:val="30"/>
        </w:rPr>
      </w:pPr>
      <w:hyperlink r:id="rId31">
        <w:r w:rsidR="00EC0AEF">
          <w:rPr>
            <w:i/>
            <w:color w:val="000000"/>
            <w:sz w:val="30"/>
            <w:szCs w:val="30"/>
            <w:u w:val="single"/>
          </w:rPr>
          <w:t>https://pravo.by</w:t>
        </w:r>
      </w:hyperlink>
      <w:r w:rsidR="00EC0AEF">
        <w:rPr>
          <w:i/>
          <w:color w:val="000000"/>
          <w:sz w:val="30"/>
          <w:szCs w:val="30"/>
        </w:rPr>
        <w:t xml:space="preserve"> </w:t>
      </w:r>
      <w:r w:rsidR="00EC0AEF">
        <w:rPr>
          <w:color w:val="000000"/>
          <w:sz w:val="30"/>
          <w:szCs w:val="30"/>
        </w:rPr>
        <w:t>– Национальный правовой Интернет-портал Республики Беларусь</w:t>
      </w:r>
      <w:r w:rsidR="00EC0AEF">
        <w:rPr>
          <w:i/>
          <w:color w:val="000000"/>
          <w:sz w:val="30"/>
          <w:szCs w:val="30"/>
        </w:rPr>
        <w:t>;</w:t>
      </w:r>
    </w:p>
    <w:p w:rsidR="00EF3A6C" w:rsidRDefault="00E4424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hyperlink r:id="rId32">
        <w:r w:rsidR="00EC0AEF">
          <w:rPr>
            <w:i/>
            <w:color w:val="000000"/>
            <w:sz w:val="30"/>
            <w:szCs w:val="30"/>
            <w:u w:val="single"/>
          </w:rPr>
          <w:t>http://fingramota.by</w:t>
        </w:r>
      </w:hyperlink>
      <w:r w:rsidR="00EC0AEF">
        <w:rPr>
          <w:color w:val="000000"/>
          <w:sz w:val="30"/>
          <w:szCs w:val="30"/>
        </w:rPr>
        <w:t xml:space="preserve"> – Единый портал финансовой грамотности.</w:t>
      </w:r>
    </w:p>
    <w:p w:rsidR="00EF3A6C" w:rsidRDefault="00E4424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hyperlink r:id="rId33">
        <w:r w:rsidR="00EC0AEF">
          <w:rPr>
            <w:i/>
            <w:color w:val="000000"/>
            <w:sz w:val="30"/>
            <w:szCs w:val="30"/>
            <w:u w:val="single"/>
          </w:rPr>
          <w:t>http://www.academy.edu.by</w:t>
        </w:r>
      </w:hyperlink>
      <w:r w:rsidR="00EC0AEF">
        <w:rPr>
          <w:color w:val="000000"/>
          <w:sz w:val="30"/>
          <w:szCs w:val="30"/>
        </w:rPr>
        <w:t xml:space="preserve"> – страница «В помощь методисту и педагогу» на сайте Академии последипломного образования. </w:t>
      </w:r>
    </w:p>
    <w:p w:rsidR="00EF3A6C" w:rsidRDefault="00EC0AEF">
      <w:pPr>
        <w:ind w:firstLine="708"/>
        <w:rPr>
          <w:i/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Справки об интернет-проектах, рекомендации по их использованию в</w:t>
      </w:r>
      <w:r w:rsidR="005C2829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образовательном процессе размещены на национальном образовательном портале: </w:t>
      </w:r>
      <w:r>
        <w:rPr>
          <w:i/>
          <w:color w:val="000000"/>
          <w:sz w:val="30"/>
          <w:szCs w:val="30"/>
          <w:u w:val="single"/>
        </w:rPr>
        <w:t>https://adu.by</w:t>
      </w:r>
      <w:r w:rsidRPr="00DF1902">
        <w:rPr>
          <w:i/>
          <w:color w:val="000000"/>
          <w:sz w:val="30"/>
          <w:szCs w:val="30"/>
        </w:rPr>
        <w:t>/</w:t>
      </w:r>
      <w:r>
        <w:rPr>
          <w:i/>
          <w:color w:val="000000"/>
          <w:sz w:val="30"/>
          <w:szCs w:val="30"/>
        </w:rPr>
        <w:t xml:space="preserve"> </w:t>
      </w:r>
      <w:hyperlink r:id="rId34" w:history="1">
        <w:r w:rsidRPr="00DF1902">
          <w:rPr>
            <w:rStyle w:val="a6"/>
            <w:i/>
            <w:sz w:val="30"/>
            <w:szCs w:val="30"/>
          </w:rPr>
          <w:t>Главная / Образовательный процесс. 2022/2023</w:t>
        </w:r>
        <w:r w:rsidR="00DF1902" w:rsidRPr="00DF1902">
          <w:rPr>
            <w:rStyle w:val="a6"/>
            <w:i/>
            <w:sz w:val="30"/>
            <w:szCs w:val="30"/>
          </w:rPr>
          <w:t> </w:t>
        </w:r>
        <w:r w:rsidRPr="00DF1902">
          <w:rPr>
            <w:rStyle w:val="a6"/>
            <w:i/>
            <w:sz w:val="30"/>
            <w:szCs w:val="30"/>
          </w:rPr>
          <w:t>учебный год / Организация воспитания</w:t>
        </w:r>
      </w:hyperlink>
      <w:r w:rsidRPr="00DF1902">
        <w:rPr>
          <w:i/>
          <w:color w:val="000000"/>
          <w:sz w:val="30"/>
          <w:szCs w:val="30"/>
        </w:rPr>
        <w:t>.</w:t>
      </w:r>
    </w:p>
    <w:p w:rsidR="00EF3A6C" w:rsidRDefault="00EC0AE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помощь учителю авторами учебных пособий для IX класса создан блог, в котором публикуются методические рекомендации по использованию учебных пособий в образовательном процессе: </w:t>
      </w:r>
      <w:hyperlink r:id="rId35">
        <w:r>
          <w:rPr>
            <w:i/>
            <w:color w:val="000000"/>
            <w:sz w:val="30"/>
            <w:szCs w:val="30"/>
          </w:rPr>
          <w:t>https://hramadaznaustva9.blogspot.com</w:t>
        </w:r>
      </w:hyperlink>
      <w:r>
        <w:rPr>
          <w:i/>
          <w:color w:val="000000"/>
          <w:sz w:val="30"/>
          <w:szCs w:val="30"/>
        </w:rPr>
        <w:t>.</w:t>
      </w:r>
    </w:p>
    <w:p w:rsidR="00EF3A6C" w:rsidRDefault="00EC0AE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30"/>
          <w:szCs w:val="30"/>
          <w:u w:val="single"/>
        </w:rPr>
      </w:pPr>
      <w:r>
        <w:rPr>
          <w:b/>
          <w:color w:val="000000"/>
          <w:sz w:val="30"/>
          <w:szCs w:val="30"/>
          <w:u w:val="single"/>
        </w:rPr>
        <w:t xml:space="preserve">5. Организация методической работы </w:t>
      </w:r>
    </w:p>
    <w:p w:rsidR="00EF3A6C" w:rsidRDefault="00EC0AEF">
      <w:pPr>
        <w:ind w:firstLine="709"/>
        <w:rPr>
          <w:b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2022/2023</w:t>
      </w:r>
      <w:r>
        <w:rPr>
          <w:b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учебном году для организации деятельности методических формирований учителей обществоведения предлагается единая тема </w:t>
      </w:r>
      <w:r>
        <w:rPr>
          <w:b/>
          <w:i/>
          <w:color w:val="000000"/>
          <w:sz w:val="30"/>
          <w:szCs w:val="30"/>
        </w:rPr>
        <w:t>«</w:t>
      </w:r>
      <w:r>
        <w:rPr>
          <w:b/>
          <w:color w:val="000000"/>
          <w:sz w:val="30"/>
          <w:szCs w:val="30"/>
        </w:rPr>
        <w:t>Совершенствование профессиональной компетентности педагогов по формированию личностных, метапредметных и предметных компетенций учащихся</w:t>
      </w:r>
      <w:r>
        <w:rPr>
          <w:b/>
          <w:i/>
          <w:color w:val="000000"/>
          <w:sz w:val="30"/>
          <w:szCs w:val="30"/>
        </w:rPr>
        <w:t>»</w:t>
      </w:r>
      <w:r>
        <w:rPr>
          <w:i/>
          <w:color w:val="000000"/>
          <w:sz w:val="30"/>
          <w:szCs w:val="30"/>
        </w:rPr>
        <w:t>.</w:t>
      </w:r>
    </w:p>
    <w:p w:rsidR="00EF3A6C" w:rsidRDefault="00EC0AE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Развитие профессиональных компетенций педагогов осуществляется через работу методических формирований: школы молодого учителя, школы совершенствования педагогического мастерства, творческих и проблемных групп, школьного, районного (городского) методического объединения учителей истории и др. Деятельность методических формирований должна планироваться на основе анализа результатов методической работы за предыдущий учебный год с учетом предметно-методического уровня и квалификации учителей, их профессиональных интересов, запросов, содействовать</w:t>
      </w:r>
      <w:r>
        <w:rPr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профессиональному развитию. </w:t>
      </w:r>
    </w:p>
    <w:p w:rsidR="00EF3A6C" w:rsidRDefault="00EC0AE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Совершенствование профессиональной компетентности учителей истории может осуществляться в рамках мероприятий, проводимых в офлайн- и онлайн-формате, сетевого взаимодействия педагогов.</w:t>
      </w:r>
    </w:p>
    <w:p w:rsidR="00EF3A6C" w:rsidRDefault="00EC0AEF">
      <w:pPr>
        <w:ind w:firstLine="709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На августовских предметных секциях учителей обществоведения рекомендуется обсудить следующие вопросы:</w:t>
      </w:r>
    </w:p>
    <w:p w:rsidR="00EF3A6C" w:rsidRDefault="00EC0AEF">
      <w:pPr>
        <w:shd w:val="clear" w:color="auto" w:fill="FFFFFF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 Нормативное правовое обеспечение общего среднего образования: изменения и дополнения, особенности выполнения требований нормативных правовых документов в новом учебном году:</w:t>
      </w:r>
    </w:p>
    <w:p w:rsidR="00EF3A6C" w:rsidRDefault="00EC0AEF">
      <w:pPr>
        <w:shd w:val="clear" w:color="auto" w:fill="FFFFFF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изменения и дополнения в Конституцию Республики Беларусь, принятые на республиканском референдуме 27 февраля 2022 года;</w:t>
      </w:r>
    </w:p>
    <w:p w:rsidR="00EF3A6C" w:rsidRDefault="00EC0AEF">
      <w:pPr>
        <w:shd w:val="clear" w:color="auto" w:fill="FFFFFF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новая редакция Кодекса Республики Беларусь об образовании;</w:t>
      </w:r>
    </w:p>
    <w:p w:rsidR="00EF3A6C" w:rsidRDefault="00EC0AEF">
      <w:pPr>
        <w:shd w:val="clear" w:color="auto" w:fill="FFFFFF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вопросы безопасности образовательного и воспитательного процессов в учреждениях общего среднего образования;</w:t>
      </w:r>
    </w:p>
    <w:p w:rsidR="00EF3A6C" w:rsidRDefault="00EC0AEF">
      <w:pPr>
        <w:shd w:val="clear" w:color="auto" w:fill="FFFFFF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иные нормативные правовые акты, регулирующие вопросы организации образовательного процесса по учебным предметам.</w:t>
      </w:r>
    </w:p>
    <w:p w:rsidR="00EF3A6C" w:rsidRDefault="00EC0AEF">
      <w:pPr>
        <w:shd w:val="clear" w:color="auto" w:fill="FFFFFF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 Научно-методическое обеспечение учебного предмета «Обществоведение» в 2022/2023 учебном году:</w:t>
      </w:r>
    </w:p>
    <w:p w:rsidR="00EF3A6C" w:rsidRDefault="00EC0AEF">
      <w:pPr>
        <w:shd w:val="clear" w:color="auto" w:fill="FFFFFF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изменения в учебной программе по обществоведению; </w:t>
      </w:r>
    </w:p>
    <w:p w:rsidR="00EF3A6C" w:rsidRDefault="00EC0AEF">
      <w:pPr>
        <w:shd w:val="clear" w:color="auto" w:fill="FFFFFF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электронные приложения к учебным пособиям по учебному предмету «Обществоведение»: особенности использования при изучении учебного предмета в X и XI классах на повышенном уровне</w:t>
      </w:r>
      <w:r>
        <w:rPr>
          <w:sz w:val="30"/>
          <w:szCs w:val="30"/>
        </w:rPr>
        <w:t>.</w:t>
      </w:r>
    </w:p>
    <w:p w:rsidR="00EF3A6C" w:rsidRDefault="00EC0AEF">
      <w:pPr>
        <w:shd w:val="clear" w:color="auto" w:fill="FFFFFF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3. Анализ результатов работы методических формирований учителей обществоведения в 2021/2022 учебном году. Планирование работы методических формирований в 2022/2023 учебном году. </w:t>
      </w:r>
    </w:p>
    <w:p w:rsidR="00EF3A6C" w:rsidRDefault="00EC0AEF">
      <w:pPr>
        <w:ind w:firstLine="709"/>
        <w:rPr>
          <w:color w:val="000000"/>
          <w:sz w:val="30"/>
          <w:szCs w:val="30"/>
        </w:rPr>
      </w:pPr>
      <w:bookmarkStart w:id="2" w:name="_30j0zll" w:colFirst="0" w:colLast="0"/>
      <w:bookmarkEnd w:id="2"/>
      <w:r>
        <w:rPr>
          <w:color w:val="000000"/>
          <w:sz w:val="30"/>
          <w:szCs w:val="30"/>
        </w:rPr>
        <w:t>В течение учебного года рекомендуется провести не менее четырех методических мероприятий и рассмотреть на заседаниях методических формирований учителей истории теоретические и практические аспекты формирования личностных, метапредметных и предметных компетенций учащихся, вопросы методики преподавания учебных предметов в контексте рассматриваемой темы с учетом эффективного педагогического опыта учителей региона:</w:t>
      </w:r>
    </w:p>
    <w:p w:rsidR="00EF3A6C" w:rsidRDefault="00EC0AEF">
      <w:pPr>
        <w:ind w:firstLine="70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использование педагогом современных синергетических знаний с возможностью их ценностно-смысловой интерпретации и выработка инструментальных (технологических) умений для проектирования и реализации процесса обучения в соответствии с целеполаганием и спецификой предмета; </w:t>
      </w:r>
    </w:p>
    <w:p w:rsidR="00EF3A6C" w:rsidRDefault="00EC0AEF">
      <w:pPr>
        <w:tabs>
          <w:tab w:val="left" w:pos="0"/>
        </w:tabs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формирование метапредметных, предметных и личностных компетенций учащихся в процессе освоения учащимися содержания обществоведения посредством разнообразных методов и приемов самостоятельной познавательной деятельности;</w:t>
      </w:r>
    </w:p>
    <w:p w:rsidR="00EF3A6C" w:rsidRDefault="00EC0AEF">
      <w:pPr>
        <w:tabs>
          <w:tab w:val="left" w:pos="0"/>
        </w:tabs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возрастные и социокультурные особенности формирования ценностных ориентаций учащихся в сфере политики, экономики, </w:t>
      </w:r>
      <w:r>
        <w:rPr>
          <w:color w:val="000000"/>
          <w:sz w:val="30"/>
          <w:szCs w:val="30"/>
        </w:rPr>
        <w:lastRenderedPageBreak/>
        <w:t>социологии, демографии, права, истории, культуры, их национального самосознания как регуляторов социального поведения;</w:t>
      </w:r>
    </w:p>
    <w:p w:rsidR="00EF3A6C" w:rsidRDefault="00EC0AEF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медиаобразование как основа формирования ключевых компетенций, достижения метапредметных, предметных и личностных результатов обучения учащихся;</w:t>
      </w:r>
    </w:p>
    <w:p w:rsidR="00EF3A6C" w:rsidRDefault="00EC0AEF">
      <w:pPr>
        <w:widowControl w:val="0"/>
        <w:tabs>
          <w:tab w:val="left" w:pos="0"/>
        </w:tabs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формирование личности обучающегося, его метапредметных и предметных компетенций посредством использования возможностей современной информационно-образовательной, социокультурной среды; </w:t>
      </w:r>
    </w:p>
    <w:p w:rsidR="00EF3A6C" w:rsidRDefault="00EC0AEF">
      <w:pPr>
        <w:ind w:firstLine="70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организация проектной и исследовательской деятельности на учебных занятиях по обществоведению как способ формирования личностных, метапредметных и предметных компетенций учащихся;</w:t>
      </w:r>
    </w:p>
    <w:p w:rsidR="00EF3A6C" w:rsidRDefault="00EC0AEF">
      <w:pPr>
        <w:tabs>
          <w:tab w:val="left" w:pos="360"/>
          <w:tab w:val="left" w:pos="1134"/>
        </w:tabs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реализация межпредметных связей как основа усвоения </w:t>
      </w:r>
      <w:proofErr w:type="spellStart"/>
      <w:r>
        <w:rPr>
          <w:color w:val="000000"/>
          <w:sz w:val="30"/>
          <w:szCs w:val="30"/>
        </w:rPr>
        <w:t>знаниево</w:t>
      </w:r>
      <w:proofErr w:type="spellEnd"/>
      <w:r>
        <w:rPr>
          <w:color w:val="000000"/>
          <w:sz w:val="30"/>
          <w:szCs w:val="30"/>
        </w:rPr>
        <w:t>-деятельностного содержания обществоведения, формирования метапредметных и предметных компетенций учащихся;</w:t>
      </w:r>
    </w:p>
    <w:p w:rsidR="00EF3A6C" w:rsidRDefault="00EC0AEF">
      <w:pPr>
        <w:ind w:firstLine="70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развитие функциональной, финансовой грамотности обучающихся на учебных занятиях по обществоведению;</w:t>
      </w:r>
    </w:p>
    <w:p w:rsidR="00EF3A6C" w:rsidRDefault="00EC0AEF">
      <w:pPr>
        <w:tabs>
          <w:tab w:val="left" w:pos="709"/>
        </w:tabs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проектирование учебного занятия по обществоведению с использованием современных методов и средств обучения, различных форм организации учебного взаимодействия, направленных на достижение личностных, метапредметных и предметных результатов.</w:t>
      </w:r>
    </w:p>
    <w:p w:rsidR="00EF3A6C" w:rsidRDefault="00EC0AEF">
      <w:pPr>
        <w:tabs>
          <w:tab w:val="left" w:pos="709"/>
        </w:tabs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 целью обеспечения условий для развития профессиональной компетентности учителей истории в государственном учреждении образования «Академия последипломного образования» в 2022/2023 учебном году планируется проведение повышения квалификации и обучающих курсов (тематических семинаров).</w:t>
      </w:r>
    </w:p>
    <w:p w:rsidR="00EF3A6C" w:rsidRDefault="00EC0AEF">
      <w:pPr>
        <w:tabs>
          <w:tab w:val="left" w:pos="8315"/>
        </w:tabs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Подробная информация о курсовых и межкурсовых мероприятиях, рекомендации по содержанию и организации методической работы с педагогами в 2022/2023 учебном году будут размещены на сайте Академии последипломного образования </w:t>
      </w:r>
      <w:r>
        <w:rPr>
          <w:i/>
          <w:color w:val="000000"/>
          <w:sz w:val="30"/>
          <w:szCs w:val="30"/>
        </w:rPr>
        <w:t>(</w:t>
      </w:r>
      <w:hyperlink r:id="rId36">
        <w:r>
          <w:rPr>
            <w:i/>
            <w:color w:val="000000"/>
            <w:sz w:val="30"/>
            <w:szCs w:val="30"/>
            <w:u w:val="single"/>
          </w:rPr>
          <w:t>www.academy.edu.by</w:t>
        </w:r>
      </w:hyperlink>
      <w:r>
        <w:rPr>
          <w:i/>
          <w:color w:val="000000"/>
          <w:sz w:val="30"/>
          <w:szCs w:val="30"/>
        </w:rPr>
        <w:t>).</w:t>
      </w:r>
      <w:r>
        <w:rPr>
          <w:color w:val="000000"/>
          <w:sz w:val="30"/>
          <w:szCs w:val="30"/>
        </w:rPr>
        <w:t xml:space="preserve"> </w:t>
      </w:r>
    </w:p>
    <w:sectPr w:rsidR="00EF3A6C">
      <w:headerReference w:type="default" r:id="rId37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246" w:rsidRDefault="00E44246">
      <w:r>
        <w:separator/>
      </w:r>
    </w:p>
  </w:endnote>
  <w:endnote w:type="continuationSeparator" w:id="0">
    <w:p w:rsidR="00E44246" w:rsidRDefault="00E4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246" w:rsidRDefault="00E44246">
      <w:r>
        <w:separator/>
      </w:r>
    </w:p>
  </w:footnote>
  <w:footnote w:type="continuationSeparator" w:id="0">
    <w:p w:rsidR="00E44246" w:rsidRDefault="00E44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6C" w:rsidRDefault="00EC0A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C292A">
      <w:rPr>
        <w:noProof/>
        <w:color w:val="000000"/>
      </w:rPr>
      <w:t>2</w:t>
    </w:r>
    <w:r>
      <w:rPr>
        <w:color w:val="000000"/>
      </w:rPr>
      <w:fldChar w:fldCharType="end"/>
    </w:r>
  </w:p>
  <w:p w:rsidR="00EF3A6C" w:rsidRDefault="00EF3A6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A6C"/>
    <w:rsid w:val="000A122A"/>
    <w:rsid w:val="000C292A"/>
    <w:rsid w:val="004F35E2"/>
    <w:rsid w:val="005C2829"/>
    <w:rsid w:val="0069487F"/>
    <w:rsid w:val="00842F1C"/>
    <w:rsid w:val="008437DA"/>
    <w:rsid w:val="008975C4"/>
    <w:rsid w:val="008E499E"/>
    <w:rsid w:val="009B2C83"/>
    <w:rsid w:val="00A43837"/>
    <w:rsid w:val="00AB7EC8"/>
    <w:rsid w:val="00B344A0"/>
    <w:rsid w:val="00B872FA"/>
    <w:rsid w:val="00D6711C"/>
    <w:rsid w:val="00DF1902"/>
    <w:rsid w:val="00E0070F"/>
    <w:rsid w:val="00E44246"/>
    <w:rsid w:val="00EC0AEF"/>
    <w:rsid w:val="00E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A96E"/>
  <w15:docId w15:val="{29034FF4-F88D-4481-801F-5196CEC1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C292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C292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975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page/obrazovatelnyj-protsess-2022-2023-uchebnyj-god/obshchee-srednee-obrazovanie-2022-2023/304-uchebnye-predmety-v-xi-klassy-2022-2023/3816-obshchestvovedenie.html" TargetMode="External"/><Relationship Id="rId18" Type="http://schemas.openxmlformats.org/officeDocument/2006/relationships/hyperlink" Target="https://adu.by/ru/homepage/obrazovatelnyj-protsess-2022-2023-uchebnyj-god/obshchee-srednee-obrazovanie-2022-2023/3781-metodicheskie-rekomendatsii.html" TargetMode="External"/><Relationship Id="rId26" Type="http://schemas.openxmlformats.org/officeDocument/2006/relationships/hyperlink" Target="https://adu.by/ru/homepage/obrazovatelnyj-protsess-2022-2023-uchebnyj-god/obshchee-srednee-obrazovanie-2022-2023/304-uchebnye-predmety-v-xi-klassy-2022-2023/3816-obshchestvovedenie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adu.by/ru/homepage/obrazovatelnyj-protsess-2022-2023-uchebnyj-god/obshchee-srednee-obrazovanie-2022-2023/304-uchebnye-predmety-v-xi-klassy-2022-2023/3816-obshchestvovedenie.html" TargetMode="External"/><Relationship Id="rId34" Type="http://schemas.openxmlformats.org/officeDocument/2006/relationships/hyperlink" Target="https://adu.by/ru/homepage/obrazovatelnyj-protsess-2022-2023-uchebnyj-god/organizatsiya-vospitaniya-2022-2023.html" TargetMode="External"/><Relationship Id="rId7" Type="http://schemas.openxmlformats.org/officeDocument/2006/relationships/hyperlink" Target="https://adu.by" TargetMode="Externa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adu.by" TargetMode="External"/><Relationship Id="rId25" Type="http://schemas.openxmlformats.org/officeDocument/2006/relationships/hyperlink" Target="https://adu.by" TargetMode="External"/><Relationship Id="rId33" Type="http://schemas.openxmlformats.org/officeDocument/2006/relationships/hyperlink" Target="http://www.academy.edu.by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du.by/ru/homepage/obrazovatelnyj-protsess-2022-2023-uchebnyj-god/obshchee-srednee-obrazovanie-2022-2023/304-uchebnye-predmety-v-xi-klassy-2022-2023/3816-obshchestvovedenie.html" TargetMode="External"/><Relationship Id="rId20" Type="http://schemas.openxmlformats.org/officeDocument/2006/relationships/hyperlink" Target="https://adu.by" TargetMode="External"/><Relationship Id="rId29" Type="http://schemas.openxmlformats.org/officeDocument/2006/relationships/hyperlink" Target="http://www.un.by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e-padruchnik.adu.by/" TargetMode="External"/><Relationship Id="rId24" Type="http://schemas.openxmlformats.org/officeDocument/2006/relationships/hyperlink" Target="https://adu.by/ru/homepage/obrazovatelnyj-protsess-2022-2023-uchebnyj-god/obshchee-srednee-obrazovanie-2022-2023/304-uchebnye-predmety-v-xi-klassy-2022-2023/3816-obshchestvovedenie.html" TargetMode="External"/><Relationship Id="rId32" Type="http://schemas.openxmlformats.org/officeDocument/2006/relationships/hyperlink" Target="http://fingramota.by/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adu.by" TargetMode="External"/><Relationship Id="rId23" Type="http://schemas.openxmlformats.org/officeDocument/2006/relationships/hyperlink" Target="https://adu.by" TargetMode="External"/><Relationship Id="rId28" Type="http://schemas.openxmlformats.org/officeDocument/2006/relationships/hyperlink" Target="https://www.belarus.by/by/travel/heritage" TargetMode="External"/><Relationship Id="rId36" Type="http://schemas.openxmlformats.org/officeDocument/2006/relationships/hyperlink" Target="http://www.academy.edu.by/" TargetMode="External"/><Relationship Id="rId10" Type="http://schemas.openxmlformats.org/officeDocument/2006/relationships/hyperlink" Target="https://adu.by/ru/homepage/obrazovatelnyj-protsess-2022-2023-uchebnyj-god/obshchee-srednee-obrazovanie-2022-2023/3783-perechni-uchebnykh-izdanij.html" TargetMode="External"/><Relationship Id="rId19" Type="http://schemas.openxmlformats.org/officeDocument/2006/relationships/hyperlink" Target="https://adu.by/ru/homepage/obrazovatelnyj-protsess-2022-2023-uchebnyj-god/organizatsiya-vospitaniya-2022-2023.html" TargetMode="External"/><Relationship Id="rId31" Type="http://schemas.openxmlformats.org/officeDocument/2006/relationships/hyperlink" Target="https://pravo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u.by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://profil.adu.by/" TargetMode="External"/><Relationship Id="rId27" Type="http://schemas.openxmlformats.org/officeDocument/2006/relationships/hyperlink" Target="https://eior.by/" TargetMode="External"/><Relationship Id="rId30" Type="http://schemas.openxmlformats.org/officeDocument/2006/relationships/hyperlink" Target="http://www.belstat.gov.by/" TargetMode="External"/><Relationship Id="rId35" Type="http://schemas.openxmlformats.org/officeDocument/2006/relationships/hyperlink" Target="https://hramadaznaustva9.blogspot.com/" TargetMode="External"/><Relationship Id="rId8" Type="http://schemas.openxmlformats.org/officeDocument/2006/relationships/hyperlink" Target="https://adu.by/ru/homepage/obrazovatelnyj-protsess-2022-2023-uchebnyj-god/obshchee-srednee-obrazovanie-2022-2023/304-uchebnye-predmety-v-xi-klassy-2022-2023/3816-obshchestvovedenie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EFDA4-A2B9-4086-88B2-5C4028D0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3404</Words>
  <Characters>19408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Боричева И.В.</dc:creator>
  <cp:lastModifiedBy>Боричева И.В.</cp:lastModifiedBy>
  <cp:revision>2</cp:revision>
  <dcterms:created xsi:type="dcterms:W3CDTF">2022-07-29T08:48:00Z</dcterms:created>
  <dcterms:modified xsi:type="dcterms:W3CDTF">2022-07-29T08:48:00Z</dcterms:modified>
</cp:coreProperties>
</file>