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EA" w:rsidRDefault="00432AEA">
      <w:pPr>
        <w:widowControl w:val="0"/>
        <w:pBdr>
          <w:top w:val="single" w:sz="6" w:space="0" w:color="auto"/>
        </w:pBdr>
        <w:autoSpaceDE w:val="0"/>
        <w:autoSpaceDN w:val="0"/>
        <w:adjustRightInd w:val="0"/>
        <w:spacing w:before="100" w:after="100" w:line="240" w:lineRule="auto"/>
        <w:rPr>
          <w:rFonts w:ascii="Calibri" w:hAnsi="Calibri" w:cs="Calibri"/>
          <w:sz w:val="2"/>
          <w:szCs w:val="2"/>
        </w:rPr>
      </w:pPr>
      <w:bookmarkStart w:id="0" w:name="_GoBack"/>
      <w:bookmarkEnd w:id="0"/>
    </w:p>
    <w:p w:rsidR="00432AEA" w:rsidRDefault="00432AEA">
      <w:pPr>
        <w:widowControl w:val="0"/>
        <w:autoSpaceDE w:val="0"/>
        <w:autoSpaceDN w:val="0"/>
        <w:adjustRightInd w:val="0"/>
        <w:spacing w:after="0" w:line="240" w:lineRule="auto"/>
        <w:jc w:val="both"/>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 МИНИСТЕРСТВА ЗДРАВООХРАНЕНИЯ РЕСПУБЛИКИ БЕЛАРУСЬ</w:t>
      </w:r>
    </w:p>
    <w:p w:rsidR="00432AEA" w:rsidRDefault="00432AE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27 декабря 2012 г. N 206</w:t>
      </w:r>
    </w:p>
    <w:p w:rsidR="00432AEA" w:rsidRDefault="00432AEA">
      <w:pPr>
        <w:widowControl w:val="0"/>
        <w:autoSpaceDE w:val="0"/>
        <w:autoSpaceDN w:val="0"/>
        <w:adjustRightInd w:val="0"/>
        <w:spacing w:after="0" w:line="240" w:lineRule="auto"/>
        <w:jc w:val="center"/>
        <w:rPr>
          <w:rFonts w:ascii="Calibri" w:hAnsi="Calibri" w:cs="Calibri"/>
          <w:b/>
          <w:bCs/>
        </w:rPr>
      </w:pPr>
    </w:p>
    <w:p w:rsidR="00432AEA" w:rsidRDefault="00432AE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САНИТАРНЫХ НОРМ И ПРАВИЛ "ТРЕБОВАНИЯ ДЛЯ УЧРЕЖДЕНИЙ ОБЩЕГО СРЕДНЕГО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432AEA" w:rsidRDefault="00432AEA">
      <w:pPr>
        <w:widowControl w:val="0"/>
        <w:autoSpaceDE w:val="0"/>
        <w:autoSpaceDN w:val="0"/>
        <w:adjustRightInd w:val="0"/>
        <w:spacing w:after="0" w:line="240" w:lineRule="auto"/>
        <w:jc w:val="center"/>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Минздрава от 29.07.2014 </w:t>
      </w:r>
      <w:hyperlink r:id="rId4" w:history="1">
        <w:r>
          <w:rPr>
            <w:rFonts w:ascii="Calibri" w:hAnsi="Calibri" w:cs="Calibri"/>
            <w:color w:val="0000FF"/>
          </w:rPr>
          <w:t>N 63</w:t>
        </w:r>
      </w:hyperlink>
      <w:r>
        <w:rPr>
          <w:rFonts w:ascii="Calibri" w:hAnsi="Calibri" w:cs="Calibri"/>
        </w:rPr>
        <w:t>,</w:t>
      </w: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25.11.2014 </w:t>
      </w:r>
      <w:hyperlink r:id="rId5" w:history="1">
        <w:r>
          <w:rPr>
            <w:rFonts w:ascii="Calibri" w:hAnsi="Calibri" w:cs="Calibri"/>
            <w:color w:val="0000FF"/>
          </w:rPr>
          <w:t>N 78</w:t>
        </w:r>
      </w:hyperlink>
      <w:r>
        <w:rPr>
          <w:rFonts w:ascii="Calibri" w:hAnsi="Calibri" w:cs="Calibri"/>
        </w:rPr>
        <w:t>)</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6" w:history="1">
        <w:r>
          <w:rPr>
            <w:rFonts w:ascii="Calibri" w:hAnsi="Calibri" w:cs="Calibri"/>
            <w:color w:val="0000FF"/>
          </w:rPr>
          <w:t>статьи 13</w:t>
        </w:r>
      </w:hyperlink>
      <w:r>
        <w:rPr>
          <w:rFonts w:ascii="Calibri" w:hAnsi="Calibri" w:cs="Calibri"/>
        </w:rPr>
        <w:t xml:space="preserve"> Закона Республики Беларусь от 7 января 2012 года "О санитарно-эпидемиологическом благополучии населения", </w:t>
      </w:r>
      <w:hyperlink r:id="rId7" w:history="1">
        <w:r>
          <w:rPr>
            <w:rFonts w:ascii="Calibri" w:hAnsi="Calibri" w:cs="Calibri"/>
            <w:color w:val="0000FF"/>
          </w:rPr>
          <w:t>абзаца второго подпункта 8.32 пункта 8</w:t>
        </w:r>
      </w:hyperlink>
      <w:r>
        <w:rPr>
          <w:rFonts w:ascii="Calibri" w:hAnsi="Calibri" w:cs="Calibri"/>
        </w:rPr>
        <w:t xml:space="preserve">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 360", Министерство здравоохранения Республики Беларусь ПОСТАНОВЛЯЕТ: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Санитарные </w:t>
      </w:r>
      <w:hyperlink w:anchor="Par36" w:history="1">
        <w:r>
          <w:rPr>
            <w:rFonts w:ascii="Calibri" w:hAnsi="Calibri" w:cs="Calibri"/>
            <w:color w:val="0000FF"/>
          </w:rPr>
          <w:t>нормы и правила</w:t>
        </w:r>
      </w:hyperlink>
      <w:r>
        <w:rPr>
          <w:rFonts w:ascii="Calibri" w:hAnsi="Calibri" w:cs="Calibri"/>
        </w:rPr>
        <w:t xml:space="preserve"> "Требования для учреждений 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432AEA" w:rsidRDefault="00940388">
      <w:pPr>
        <w:widowControl w:val="0"/>
        <w:autoSpaceDE w:val="0"/>
        <w:autoSpaceDN w:val="0"/>
        <w:adjustRightInd w:val="0"/>
        <w:spacing w:after="0" w:line="240" w:lineRule="auto"/>
        <w:ind w:firstLine="540"/>
        <w:jc w:val="both"/>
        <w:rPr>
          <w:rFonts w:ascii="Calibri" w:hAnsi="Calibri" w:cs="Calibri"/>
        </w:rPr>
      </w:pPr>
      <w:hyperlink r:id="rId8" w:history="1">
        <w:r w:rsidR="00432AEA">
          <w:rPr>
            <w:rFonts w:ascii="Calibri" w:hAnsi="Calibri" w:cs="Calibri"/>
            <w:color w:val="0000FF"/>
          </w:rPr>
          <w:t>постановление</w:t>
        </w:r>
      </w:hyperlink>
      <w:r w:rsidR="00432AEA">
        <w:rPr>
          <w:rFonts w:ascii="Calibri" w:hAnsi="Calibri" w:cs="Calibri"/>
        </w:rPr>
        <w:t xml:space="preserve"> Министерства здравоохранения Республики Беларусь от 24 ноября 2009 г. N 131 "Об утверждении Санитарных норм, правил и гигиенических нормативов "Гигиенические требования к организации обучения детей 6-летнего возраста" и признании утратившими силу Санитарных правил и норм N 12-79-98 "Санитарные правила и нормы организации обучения детей шестилетнего возраста";</w:t>
      </w:r>
    </w:p>
    <w:p w:rsidR="00432AEA" w:rsidRDefault="00940388">
      <w:pPr>
        <w:widowControl w:val="0"/>
        <w:autoSpaceDE w:val="0"/>
        <w:autoSpaceDN w:val="0"/>
        <w:adjustRightInd w:val="0"/>
        <w:spacing w:after="0" w:line="240" w:lineRule="auto"/>
        <w:ind w:firstLine="540"/>
        <w:jc w:val="both"/>
        <w:rPr>
          <w:rFonts w:ascii="Calibri" w:hAnsi="Calibri" w:cs="Calibri"/>
        </w:rPr>
      </w:pPr>
      <w:hyperlink r:id="rId9" w:history="1">
        <w:r w:rsidR="00432AEA">
          <w:rPr>
            <w:rFonts w:ascii="Calibri" w:hAnsi="Calibri" w:cs="Calibri"/>
            <w:color w:val="0000FF"/>
          </w:rPr>
          <w:t>постановление</w:t>
        </w:r>
      </w:hyperlink>
      <w:r w:rsidR="00432AEA">
        <w:rPr>
          <w:rFonts w:ascii="Calibri" w:hAnsi="Calibri" w:cs="Calibri"/>
        </w:rPr>
        <w:t xml:space="preserve"> Министерства здравоохранения Республики Беларусь от 15 июля 2010 г. N 94 "Об утверждении Санитарных норм, правил и гигиенических нормативов "Гигиенические требования к устройству, содержанию и организации образовательного процесса в учреждениях общего среднего образования" и о признании утратившими силу некоторых технических нормативных правовых актов, отдельного структурного элемента технического нормативного акта";</w:t>
      </w:r>
    </w:p>
    <w:p w:rsidR="00432AEA" w:rsidRDefault="00940388">
      <w:pPr>
        <w:widowControl w:val="0"/>
        <w:autoSpaceDE w:val="0"/>
        <w:autoSpaceDN w:val="0"/>
        <w:adjustRightInd w:val="0"/>
        <w:spacing w:after="0" w:line="240" w:lineRule="auto"/>
        <w:ind w:firstLine="540"/>
        <w:jc w:val="both"/>
        <w:rPr>
          <w:rFonts w:ascii="Calibri" w:hAnsi="Calibri" w:cs="Calibri"/>
        </w:rPr>
      </w:pPr>
      <w:hyperlink r:id="rId10" w:history="1">
        <w:r w:rsidR="00432AEA">
          <w:rPr>
            <w:rFonts w:ascii="Calibri" w:hAnsi="Calibri" w:cs="Calibri"/>
            <w:color w:val="0000FF"/>
          </w:rPr>
          <w:t>подпункт 1.3 пункта 1</w:t>
        </w:r>
      </w:hyperlink>
      <w:r w:rsidR="00432AEA">
        <w:rPr>
          <w:rFonts w:ascii="Calibri" w:hAnsi="Calibri" w:cs="Calibri"/>
        </w:rPr>
        <w:t xml:space="preserve"> постановления Министерства здравоохранения Республики Беларусь от 27 сентября 2010 г. N 129 "О внесении дополнений и изменения в некоторые санитарные нормы, правила и гигиенические нормативы";</w:t>
      </w:r>
    </w:p>
    <w:p w:rsidR="00432AEA" w:rsidRDefault="00940388">
      <w:pPr>
        <w:widowControl w:val="0"/>
        <w:autoSpaceDE w:val="0"/>
        <w:autoSpaceDN w:val="0"/>
        <w:adjustRightInd w:val="0"/>
        <w:spacing w:after="0" w:line="240" w:lineRule="auto"/>
        <w:ind w:firstLine="540"/>
        <w:jc w:val="both"/>
        <w:rPr>
          <w:rFonts w:ascii="Calibri" w:hAnsi="Calibri" w:cs="Calibri"/>
        </w:rPr>
      </w:pPr>
      <w:hyperlink r:id="rId11" w:history="1">
        <w:r w:rsidR="00432AEA">
          <w:rPr>
            <w:rFonts w:ascii="Calibri" w:hAnsi="Calibri" w:cs="Calibri"/>
            <w:color w:val="0000FF"/>
          </w:rPr>
          <w:t>постановление</w:t>
        </w:r>
      </w:hyperlink>
      <w:r w:rsidR="00432AEA">
        <w:rPr>
          <w:rFonts w:ascii="Calibri" w:hAnsi="Calibri" w:cs="Calibri"/>
        </w:rPr>
        <w:t xml:space="preserve"> Министерства здравоохранения Республики Беларусь от 30 июня 2011 г. N 60 "О внесении изменений и дополнения в постановление Министерства здравоохранения Республики Беларусь от 24 ноября 2009 г. N 131";</w:t>
      </w:r>
    </w:p>
    <w:p w:rsidR="00432AEA" w:rsidRDefault="00940388">
      <w:pPr>
        <w:widowControl w:val="0"/>
        <w:autoSpaceDE w:val="0"/>
        <w:autoSpaceDN w:val="0"/>
        <w:adjustRightInd w:val="0"/>
        <w:spacing w:after="0" w:line="240" w:lineRule="auto"/>
        <w:ind w:firstLine="540"/>
        <w:jc w:val="both"/>
        <w:rPr>
          <w:rFonts w:ascii="Calibri" w:hAnsi="Calibri" w:cs="Calibri"/>
        </w:rPr>
      </w:pPr>
      <w:hyperlink r:id="rId12" w:history="1">
        <w:r w:rsidR="00432AEA">
          <w:rPr>
            <w:rFonts w:ascii="Calibri" w:hAnsi="Calibri" w:cs="Calibri"/>
            <w:color w:val="0000FF"/>
          </w:rPr>
          <w:t>постановление</w:t>
        </w:r>
      </w:hyperlink>
      <w:r w:rsidR="00432AEA">
        <w:rPr>
          <w:rFonts w:ascii="Calibri" w:hAnsi="Calibri" w:cs="Calibri"/>
        </w:rPr>
        <w:t xml:space="preserve"> Министерства здравоохранения Республики Беларусь от 30 июня 2011 г. N 63 "О внесении изменений и дополнений в постановление Министерства здравоохранения Республики Беларусь от 15 июля 2010 г. N 94";</w:t>
      </w:r>
    </w:p>
    <w:p w:rsidR="00432AEA" w:rsidRDefault="00940388">
      <w:pPr>
        <w:widowControl w:val="0"/>
        <w:autoSpaceDE w:val="0"/>
        <w:autoSpaceDN w:val="0"/>
        <w:adjustRightInd w:val="0"/>
        <w:spacing w:after="0" w:line="240" w:lineRule="auto"/>
        <w:ind w:firstLine="540"/>
        <w:jc w:val="both"/>
        <w:rPr>
          <w:rFonts w:ascii="Calibri" w:hAnsi="Calibri" w:cs="Calibri"/>
        </w:rPr>
      </w:pPr>
      <w:hyperlink r:id="rId13" w:history="1">
        <w:r w:rsidR="00432AEA">
          <w:rPr>
            <w:rFonts w:ascii="Calibri" w:hAnsi="Calibri" w:cs="Calibri"/>
            <w:color w:val="0000FF"/>
          </w:rPr>
          <w:t>подпункт 1.15 пункта 1</w:t>
        </w:r>
      </w:hyperlink>
      <w:r w:rsidR="00432AEA">
        <w:rPr>
          <w:rFonts w:ascii="Calibri" w:hAnsi="Calibri" w:cs="Calibri"/>
        </w:rPr>
        <w:t xml:space="preserve"> постановления Министерства здравоохранения Республики Беларусь от 3 ноября 2011 г. N 111 "О внесении дополнений и изменения в некоторые санитарные нормы, правила и гигиенические нормативы".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через пятнадцать рабочих дней после его подписания.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432AEA">
        <w:tc>
          <w:tcPr>
            <w:tcW w:w="4677" w:type="dxa"/>
            <w:tcMar>
              <w:top w:w="0" w:type="dxa"/>
              <w:left w:w="0" w:type="dxa"/>
              <w:bottom w:w="0" w:type="dxa"/>
              <w:right w:w="0" w:type="dxa"/>
            </w:tcMar>
          </w:tcPr>
          <w:p w:rsidR="00432AEA" w:rsidRDefault="00432AEA">
            <w:pPr>
              <w:widowControl w:val="0"/>
              <w:autoSpaceDE w:val="0"/>
              <w:autoSpaceDN w:val="0"/>
              <w:adjustRightInd w:val="0"/>
              <w:spacing w:after="0" w:line="240" w:lineRule="auto"/>
              <w:rPr>
                <w:rFonts w:ascii="Calibri" w:hAnsi="Calibri" w:cs="Calibri"/>
              </w:rPr>
            </w:pPr>
            <w:r>
              <w:rPr>
                <w:rFonts w:ascii="Calibri" w:hAnsi="Calibri" w:cs="Calibri"/>
              </w:rPr>
              <w:t>Министр</w:t>
            </w:r>
          </w:p>
        </w:tc>
        <w:tc>
          <w:tcPr>
            <w:tcW w:w="4677" w:type="dxa"/>
            <w:tcMar>
              <w:top w:w="0" w:type="dxa"/>
              <w:left w:w="0" w:type="dxa"/>
              <w:bottom w:w="0" w:type="dxa"/>
              <w:right w:w="0" w:type="dxa"/>
            </w:tcMar>
          </w:tcPr>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В.И.Жарко</w:t>
            </w:r>
          </w:p>
        </w:tc>
      </w:tr>
    </w:tbl>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pStyle w:val="ConsPlusNonformat"/>
      </w:pPr>
      <w:bookmarkStart w:id="1" w:name="Par30"/>
      <w:bookmarkEnd w:id="1"/>
      <w:r>
        <w:lastRenderedPageBreak/>
        <w:t xml:space="preserve">                                               УТВЕРЖДЕНО</w:t>
      </w:r>
    </w:p>
    <w:p w:rsidR="00432AEA" w:rsidRDefault="00432AEA">
      <w:pPr>
        <w:pStyle w:val="ConsPlusNonformat"/>
      </w:pPr>
      <w:r>
        <w:t xml:space="preserve">                                               Постановление</w:t>
      </w:r>
    </w:p>
    <w:p w:rsidR="00432AEA" w:rsidRDefault="00432AEA">
      <w:pPr>
        <w:pStyle w:val="ConsPlusNonformat"/>
      </w:pPr>
      <w:r>
        <w:t xml:space="preserve">                                               Министерства здравоохранения</w:t>
      </w:r>
    </w:p>
    <w:p w:rsidR="00432AEA" w:rsidRDefault="00432AEA">
      <w:pPr>
        <w:pStyle w:val="ConsPlusNonformat"/>
      </w:pPr>
      <w:r>
        <w:t xml:space="preserve">                                               Республики Беларусь</w:t>
      </w:r>
    </w:p>
    <w:p w:rsidR="00432AEA" w:rsidRDefault="00432AEA">
      <w:pPr>
        <w:pStyle w:val="ConsPlusNonformat"/>
      </w:pPr>
      <w:r>
        <w:t xml:space="preserve">                                               27.12.2012 N 206</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b/>
          <w:bCs/>
        </w:rPr>
      </w:pPr>
      <w:bookmarkStart w:id="2" w:name="Par36"/>
      <w:bookmarkEnd w:id="2"/>
      <w:r>
        <w:rPr>
          <w:rFonts w:ascii="Calibri" w:hAnsi="Calibri" w:cs="Calibri"/>
          <w:b/>
          <w:bCs/>
        </w:rPr>
        <w:t>САНИТАРНЫЕ НОРМЫ И ПРАВИЛА "ТРЕБОВАНИЯ ДЛЯ УЧРЕЖДЕНИЙ ОБЩЕГО СРЕДНЕГО ОБРАЗОВАНИЯ"</w:t>
      </w:r>
    </w:p>
    <w:p w:rsidR="00432AEA" w:rsidRDefault="00432AEA">
      <w:pPr>
        <w:widowControl w:val="0"/>
        <w:autoSpaceDE w:val="0"/>
        <w:autoSpaceDN w:val="0"/>
        <w:adjustRightInd w:val="0"/>
        <w:spacing w:after="0" w:line="240" w:lineRule="auto"/>
        <w:jc w:val="center"/>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Минздрава от 29.07.2014 </w:t>
      </w:r>
      <w:hyperlink r:id="rId14" w:history="1">
        <w:r>
          <w:rPr>
            <w:rFonts w:ascii="Calibri" w:hAnsi="Calibri" w:cs="Calibri"/>
            <w:color w:val="0000FF"/>
          </w:rPr>
          <w:t>N 63</w:t>
        </w:r>
      </w:hyperlink>
      <w:r>
        <w:rPr>
          <w:rFonts w:ascii="Calibri" w:hAnsi="Calibri" w:cs="Calibri"/>
        </w:rPr>
        <w:t>,</w:t>
      </w: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25.11.2014 </w:t>
      </w:r>
      <w:hyperlink r:id="rId15" w:history="1">
        <w:r>
          <w:rPr>
            <w:rFonts w:ascii="Calibri" w:hAnsi="Calibri" w:cs="Calibri"/>
            <w:color w:val="0000FF"/>
          </w:rPr>
          <w:t>N 78</w:t>
        </w:r>
      </w:hyperlink>
      <w:r>
        <w:rPr>
          <w:rFonts w:ascii="Calibri" w:hAnsi="Calibri" w:cs="Calibri"/>
        </w:rPr>
        <w:t>)</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1"/>
        <w:rPr>
          <w:rFonts w:ascii="Calibri" w:hAnsi="Calibri" w:cs="Calibri"/>
        </w:rPr>
      </w:pPr>
      <w:bookmarkStart w:id="3" w:name="Par41"/>
      <w:bookmarkEnd w:id="3"/>
      <w:r>
        <w:rPr>
          <w:rFonts w:ascii="Calibri" w:hAnsi="Calibri" w:cs="Calibri"/>
          <w:b/>
          <w:bCs/>
        </w:rPr>
        <w:t>ГЛАВА 1</w:t>
      </w: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b/>
          <w:bCs/>
        </w:rPr>
        <w:t>ОБЩИЕ ПОЛОЖЕНИЯ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Санитарные нормы и правила устанавливают санитарно-эпидемиологические требования (далее - требования) к земельному участку и территории, планировке, санитарно-техническому благоустройству, оборудованию, освещению и содержанию помещений, организации образовательного процесса, гигиенического обучения и воспитания, питания учащихся в следующих видах учреждений общего среднего образования (далее, если иное не установлено настоящими Санитарными нормами и правилами, - учреждения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начальная школа;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базовая школа;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школа;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вечерняя школа;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гимназия;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гимназия-интернат;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специализированный лицей;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кадетское училище;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суворовское училище;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санаторная школа-интернат;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учебно-педагогический комплекс (ясли-сад - начальная школа, ясли-сад - базовая школа, ясли-сад - средняя школа, детский сад - начальная школа, детский сад - базовая школа, детский сад - средняя школа, базовая школа - колледж искусств, средняя школа - колледж искусств, гимназия - колледж искусств, средняя школа - училище олимпийского резерва);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межшкольный учебно-производственный комбинат трудового обучения и профессиональной ориентации;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межшкольный центр допризывной подготовки.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условиям и организации образовательного процесса, установленные в настоящих Санитарных нормах и правилах для учреждений образования, распространяются также на: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школы-интернаты для детей-сирот и детей, оставшихся без попечения родителей;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учреждения образования и организации, в которых реализуются образовательные программы 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учебно-воспитательные учреждения;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лечебно-воспитательные учреждения;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учреждения высшего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санаторно-курортные организации (санаторно-курортные организации для детей и детей с родителями, детские реабилитационно-оздоровительные центры);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оздоровительные организации (образовательно-оздоровительные центры, оздоровительные центры (комплексы) для детей);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здравоохранения (стационары).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настоящих Санитарных норм и правил обязательны для соблюдения государственными органами, иными организациями, деятельность которых связана с </w:t>
      </w:r>
      <w:r>
        <w:rPr>
          <w:rFonts w:ascii="Calibri" w:hAnsi="Calibri" w:cs="Calibri"/>
        </w:rPr>
        <w:lastRenderedPageBreak/>
        <w:t>проектированием, строительством, реконструкцией, деятельностью учреждений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приеме ребенка в 1-й класс, а также в иные классы при поступлении в учреждение образования представляется медицинская </w:t>
      </w:r>
      <w:hyperlink r:id="rId16" w:history="1">
        <w:r>
          <w:rPr>
            <w:rFonts w:ascii="Calibri" w:hAnsi="Calibri" w:cs="Calibri"/>
            <w:color w:val="0000FF"/>
          </w:rPr>
          <w:t>справка</w:t>
        </w:r>
      </w:hyperlink>
      <w:r>
        <w:rPr>
          <w:rFonts w:ascii="Calibri" w:hAnsi="Calibri" w:cs="Calibri"/>
        </w:rPr>
        <w:t xml:space="preserve"> о состоянии здоровья, выданная организацией здравоохранения в </w:t>
      </w:r>
      <w:hyperlink r:id="rId17" w:history="1">
        <w:r>
          <w:rPr>
            <w:rFonts w:ascii="Calibri" w:hAnsi="Calibri" w:cs="Calibri"/>
            <w:color w:val="0000FF"/>
          </w:rPr>
          <w:t>порядке</w:t>
        </w:r>
      </w:hyperlink>
      <w:r>
        <w:rPr>
          <w:rFonts w:ascii="Calibri" w:hAnsi="Calibri" w:cs="Calibri"/>
        </w:rPr>
        <w:t>, установленном законодательством Республики Беларусь.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Работники учреждений образования должны проходить обязательные медицинские осмотры в </w:t>
      </w:r>
      <w:hyperlink r:id="rId18" w:history="1">
        <w:r>
          <w:rPr>
            <w:rFonts w:ascii="Calibri" w:hAnsi="Calibri" w:cs="Calibri"/>
            <w:color w:val="0000FF"/>
          </w:rPr>
          <w:t>порядке</w:t>
        </w:r>
      </w:hyperlink>
      <w:r>
        <w:rPr>
          <w:rFonts w:ascii="Calibri" w:hAnsi="Calibri" w:cs="Calibri"/>
        </w:rPr>
        <w:t>, определенном законодательством Республики Беларусь.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Работники учреждений образования в соответствии с законодательством Республики Беларусь должны проходить гигиеническое обучение и воспитание перед допуском к работе и в дальнейшем с периодичностью: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раз в год - работники объектов общественного питания (далее - пищеблок);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раз в два года - уборщики помещений всех структурных подразделений учреждения образования, работники плавательных бассейнов (уборщики помещений, подготовители бассейнов, операторы хлораторных установок, медицинские сестры), кастелянши, рабочие по стирке и ремонту спецодежды, заведующие хозяйством;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раз в три года - работники водопроводных сооружений и канализационного хозяйства (слесари-сантехники).</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19"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Предоставление земельного участка под строительство учреждений образования, ввод в эксплуатацию зданий (отдельных помещений), увеличение проектной мощности учреждений образования или изменение их целевого назначения подлежат согласованию с органами и учреждениями, осуществляющими госсаннадзор, в порядке, установленном актами законодательства Республики Беларусь.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Проектная документация на реконструкцию, модернизацию, капитальный ремонт, при которых осуществляется расширение или увеличение мощности, а также услуги, связанные с питанием, организацией образовательного процесса, проживанием учащихся, которые могут представлять потенциальную опасность для здоровья учащихся, подлежат государственной санитарно-гигиенической экспертизе в </w:t>
      </w:r>
      <w:hyperlink r:id="rId20" w:history="1">
        <w:r>
          <w:rPr>
            <w:rFonts w:ascii="Calibri" w:hAnsi="Calibri" w:cs="Calibri"/>
            <w:color w:val="0000FF"/>
          </w:rPr>
          <w:t>порядке</w:t>
        </w:r>
      </w:hyperlink>
      <w:r>
        <w:rPr>
          <w:rFonts w:ascii="Calibri" w:hAnsi="Calibri" w:cs="Calibri"/>
        </w:rPr>
        <w:t xml:space="preserve"> и случаях, установленных законодательством Республики Беларусь.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настоящих Санитарных нормах и правилах применяются термины и определения согласно </w:t>
      </w:r>
      <w:hyperlink r:id="rId21" w:history="1">
        <w:r>
          <w:rPr>
            <w:rFonts w:ascii="Calibri" w:hAnsi="Calibri" w:cs="Calibri"/>
            <w:color w:val="0000FF"/>
          </w:rPr>
          <w:t>Кодексу</w:t>
        </w:r>
      </w:hyperlink>
      <w:r>
        <w:rPr>
          <w:rFonts w:ascii="Calibri" w:hAnsi="Calibri" w:cs="Calibri"/>
        </w:rPr>
        <w:t xml:space="preserve"> об образовании Республики Беларусь, </w:t>
      </w:r>
      <w:hyperlink r:id="rId22" w:history="1">
        <w:r>
          <w:rPr>
            <w:rFonts w:ascii="Calibri" w:hAnsi="Calibri" w:cs="Calibri"/>
            <w:color w:val="0000FF"/>
          </w:rPr>
          <w:t>Закону</w:t>
        </w:r>
      </w:hyperlink>
      <w:r>
        <w:rPr>
          <w:rFonts w:ascii="Calibri" w:hAnsi="Calibri" w:cs="Calibri"/>
        </w:rPr>
        <w:t xml:space="preserve"> Республики Беларусь от 7 января 2012 года "О санитарно-эпидемиологическом благополучии населения" и другим актам законодательства.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Руководитель учреждения образования должен информировать органы и учреждения, осуществляющие госсаннадзор, и иные уполномоченные органы о ситуациях в здании и на территории учреждения образования, создающих угрозу санитарно-эпидемиологическому благополучию.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Медицинское обслуживание учащихся учреждений образования (далее - учащийся) осуществляется медицинскими работниками территориальных организаций здравоохранения (далее - медицинский работник) в порядке, установленном законодательством Республики Беларусь.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Госсаннадзор за соблюдением требований настоящих Санитарных норм и правил осуществляется в порядке, установленном законодательством Республики Беларусь.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Руководитель учреждения образования обязан обеспечить разработку и выполнение комплекса мер по реализации запрета курения (потребления) табачных изделий на территории и в помещениях учреждения образования в порядке, определенном законодательством Республики Беларусь.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 несоблюдение требований настоящих Санитарных норм и правил виновные лица несут ответственность в соответствии с законодательными актами Республики Беларусь.</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1"/>
        <w:rPr>
          <w:rFonts w:ascii="Calibri" w:hAnsi="Calibri" w:cs="Calibri"/>
        </w:rPr>
      </w:pPr>
      <w:bookmarkStart w:id="4" w:name="Par85"/>
      <w:bookmarkEnd w:id="4"/>
      <w:r>
        <w:rPr>
          <w:rFonts w:ascii="Calibri" w:hAnsi="Calibri" w:cs="Calibri"/>
          <w:b/>
          <w:bCs/>
        </w:rPr>
        <w:t>ГЛАВА 2</w:t>
      </w: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b/>
          <w:bCs/>
        </w:rPr>
        <w:t>ТРЕБОВАНИЯ К ЗЕМЕЛЬНОМУ УЧАСТКУ И ТЕРРИТОРИИ УЧРЕЖДЕНИЯ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Земельный участок для учреждения образования должен выделяться в соответствии с требованиями: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настоящих Санитарных норм и правил;</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санитарных норм и правил, устанавливающих требования к обеспечению инсоляцией жилых и общественных зданий и территорий жилой застройки;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строительных норм проектирования.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на котором расположено учреждение образования, должен быть удален от транспортных магистралей, промышленных, коммунальных и других предприятий, которые могут служить источниками шума и загрязнения воздуха, должен иметь ровную поверхность с уклонами, обеспечивающими отвод поверхностных вод, и хорошо проветриваться.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стояния грунтовых вод земельного участка должен быть не менее 0,7 м ниже отметки спланированной поверхности территории.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размещение учреждения образования на территориях санитарно-защитных зон.</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Через территорию учреждения образования не должны проходить инженерные коммуникации (водоснабжения, водоотведения, теплоснабжения, электроснабжения), не предназначенные для санитарно-технического благоустройства и электроснабжения учреждения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на территории учреждения образования зданий и сооружений, функционально не связанных с образовательным процессом, не допускается.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Площадь озеленения территории учреждения образования должна составлять 40 - 50%. Площадь озеленения включает учебно-опытные участки (хозяйства), защитные зеленые полосы, газоны, зоны отдыха.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участка в непосредственной близости от лесных и садовых массивов площадь озеленения территории учреждения образования может быть сокращена на 10%.</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Посадка колючих кустарников, деревьев и кустарников с ядовитыми плодами на территории учреждения образования запрещается.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Посадка деревьев на территории учреждения образования должна производиться на расстоянии не менее 10 м, кустарников - 5 м от зданий учреждений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учреждений образования, размещенных на территориях радиоактивного загрязнения, со стороны господствующих ветров и возможных источников загрязнения воздушных потоков предусматриваются ветро- и пылезащитные полосы древесных и кустарниковых насаждений шириной не менее 10 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 учетом особенностей организации образовательного процесса на территории учреждения образования выделяются функциональные зоны: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физкультурно-спортивная;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отдыха;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хозяйственная.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Функциональные зоны должны иметь удобную связь со зданием учреждения образования и между собой.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функциональных зон, их площади должны предусматриваться в соответствии со строительными нормами проектирования с учетом количества учащихся и задания на проектирование.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учреждения образования могут предусматриваться учебно-опытный участок (хозяйство), площадка, необходимая для организации образовательного процесса по учебному предмету "География", площадка для изучения правил дорожного движения.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Физкультурно-спортивная зона размещается, как правило, со стороны спортивного зала.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физкультурно-спортивной зоны со стороны окон учебных помещений не допускается.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Физкультурно-спортивная зона должна быть ограждена полосой зеленых насаждений или другим видом ограждения.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зоне отдыха выделяются: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площадка для подвижных игр учащихся 1 - 4-х классов, исходя из возможности одновременного использования площадки всеми учащимися данной возрастной группы;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игровая площадка для учащихся 1-х классов. Примерный перечень оборудования игровой площадки для 1-х классов в учреждениях образования приведен в </w:t>
      </w:r>
      <w:hyperlink w:anchor="Par884" w:history="1">
        <w:r>
          <w:rPr>
            <w:rFonts w:ascii="Calibri" w:hAnsi="Calibri" w:cs="Calibri"/>
            <w:color w:val="0000FF"/>
          </w:rPr>
          <w:t>приложении 1</w:t>
        </w:r>
      </w:hyperlink>
      <w:r>
        <w:rPr>
          <w:rFonts w:ascii="Calibri" w:hAnsi="Calibri" w:cs="Calibri"/>
        </w:rPr>
        <w:t xml:space="preserve"> к настоящим </w:t>
      </w:r>
      <w:r>
        <w:rPr>
          <w:rFonts w:ascii="Calibri" w:hAnsi="Calibri" w:cs="Calibri"/>
        </w:rPr>
        <w:lastRenderedPageBreak/>
        <w:t>Санитарным нормам и правилам;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площадки для отдыха учащихся 5 - 9-х классов, в том числе площадка для подвижных игр, исходя из 50% охвата учащихся данной возрастной группы, и площадка для отдыха остальной части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Площадки для подвижных игр, игровые площадки, площадки для отдыха учащихся засеваются невысокой, трудно вытаптываемой травой (смесь клевера, тимофеевки, райграса, лугового мятлика, подорожника).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Зоны отдыха в санаторных школах-интернатах должны иметь удобную связь со зданием, предназначенным для проживания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Физкультурно-спортивные площадки и физкультурно-спортивные сооружения на территории учреждения образования оборудуются в соответствии с техническими нормативными правовыми актами, устанавливающими требования для проектирования спортивных и физкультурно-оздоровительных зданий и сооружений.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Хозяйственная зона учреждения образования должна располагаться со стороны входа в помещения пищеблока и иметь отдельный въезд с улицы.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хозяйственной зоне учреждения образования должны размещаться мусоросборники (окрашенные металлические или пластмассовые) с плотно закрывающимися крышками. Мусоросборники устанавливаются на водонепроницаемой огражденной с трех сторон площадке на расстоянии не менее 20 м от окон здания учреждения образования и входа в пищеблок.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хозяйственной зоне учреждения образования могут размещаться гараж, сарай, навесы для инвентаря и оборудования, овощехранилище (в сельских населенных пунктах), при отсутствии централизованного отопления - котельная.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Подходы к зданию учреждения образования на расстоянии не менее чем за 100 м, въезды и входы на территорию учреждения образования, проезды, дорожки, в том числе к хозяйственным зданиям, дворовым уборным, должны иметь твердое покрытие или покрытие с использованием щебня.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вечернее время территория учреждения образования (на поверхности земли) должна быть освещена исходя из нормы освещенности не менее 20 люкс (далее - лк), а площадок физкультурно-спортивных, для подвижных игр - не менее 40 лк.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Участок учреждения образования, размещенного на территории радиоактивного загрязнения, должен быть оборудован поливочными системами с отведением воды в ливневую канализацию.</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1"/>
        <w:rPr>
          <w:rFonts w:ascii="Calibri" w:hAnsi="Calibri" w:cs="Calibri"/>
        </w:rPr>
      </w:pPr>
      <w:bookmarkStart w:id="5" w:name="Par126"/>
      <w:bookmarkEnd w:id="5"/>
      <w:r>
        <w:rPr>
          <w:rFonts w:ascii="Calibri" w:hAnsi="Calibri" w:cs="Calibri"/>
          <w:b/>
          <w:bCs/>
        </w:rPr>
        <w:t>ГЛАВА 3</w:t>
      </w: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b/>
          <w:bCs/>
        </w:rPr>
        <w:t>ТРЕБОВАНИЯ К ЗДАНИЮ И ПОМЕЩЕНИЯМ УЧРЕЖДЕНИЯ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Здания учреждений образования могут проектироваться для учащихся 1 - 4-х классов, для учащихся 1 - 11-х (12-х) классов (либо 5 - 9-х, 10 - 11-х (12-х)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 вместимость учреждений образования должна предусматривать организацию образовательного процесса учащихся в одну смену.</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проектировании и строительстве учреждений образования следует учитывать, что оптимальным является пешеходная доступность учреждений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городах - не более 0,5 км;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сельских населенных пунктах - 2 - 3 км.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организации в соответствии с законодательством Республики Беларусь транспортного обслуживания учащихся, проживающих в сельских населенных пунктах, место сбора учащихся должно быть оборудовано навесом, огражденным с трех сторон.</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Все требования по устройству и оборудованию вновь строящихся и реконструируемых учреждений образования должны соответствовать требованиям: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настоящих Санитарных норм и правил;</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технического кодекса установившейся практики </w:t>
      </w:r>
      <w:hyperlink r:id="rId23" w:history="1">
        <w:r>
          <w:rPr>
            <w:rFonts w:ascii="Calibri" w:hAnsi="Calibri" w:cs="Calibri"/>
            <w:color w:val="0000FF"/>
          </w:rPr>
          <w:t>ТКП</w:t>
        </w:r>
      </w:hyperlink>
      <w:r>
        <w:rPr>
          <w:rFonts w:ascii="Calibri" w:hAnsi="Calibri" w:cs="Calibri"/>
        </w:rPr>
        <w:t xml:space="preserve"> 45-3.01-116-2008 (02250) "Градостроительство. Населенные пункты. Нормы планировки и застройки", утвержденного приказом Министерства архитектуры и строительства Республики Беларусь от 28 ноября 2008 г. N 439 "Об утверждении и введении в действие технических нормативных правовых актов в </w:t>
      </w:r>
      <w:r>
        <w:rPr>
          <w:rFonts w:ascii="Calibri" w:hAnsi="Calibri" w:cs="Calibri"/>
        </w:rPr>
        <w:lastRenderedPageBreak/>
        <w:t>строительстве" (далее - ТКП 45-3.01-116-2008);</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технического кодекса установившейся практики, содержащего требования к составу и площадям помещений учреждений 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Строительных норм и правил СНиП 2.08.02-89 "Общественные здания и сооружения", утвержденных и введенных в действие постановлением Государственного строительного комитета СССР от 16 мая 1989 г. (далее - СНиП 2.08.02-89 (02250));</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строительных норм проектирования.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Учреждения образования размещаются в 1 - 4-этажных зданиях.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помещения для учащихся первого класса допускается размещать не выше второго этажа, 2 - 4-го классов - не выше 3-го этажа.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Высота наземных этажей зданий учреждений образования от пола до потолка должна быть не менее 3 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Размещать учебные помещения и помещения медицинского назначения в подвальных и цокольных этажах здания учреждения образования не допускается.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Планировочное размещение здания учреждения образования на земельном участке должно обеспечивать благоприятные условия освещения и инсоляции помещений.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Ориентация окон помещений по сторонам горизонта в учреждениях образования должна производиться в соответствии с </w:t>
      </w:r>
      <w:hyperlink w:anchor="Par910" w:history="1">
        <w:r>
          <w:rPr>
            <w:rFonts w:ascii="Calibri" w:hAnsi="Calibri" w:cs="Calibri"/>
            <w:color w:val="0000FF"/>
          </w:rPr>
          <w:t>приложением 2</w:t>
        </w:r>
      </w:hyperlink>
      <w:r>
        <w:rPr>
          <w:rFonts w:ascii="Calibri" w:hAnsi="Calibri" w:cs="Calibri"/>
        </w:rPr>
        <w:t xml:space="preserve"> к настоящим Санитарным нормам и правилам.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Оптимальная ориентация горячего цеха кухни - север.</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При строительстве, реконструкции зданий учреждений образования должны быть предусмотрены специальные устройства (пандусы, разноуровневые перила, специально оборудованные санитарные узлы, достаточные по ширине входы в учебные и другие помещения) для учащихся, имеющих ограниченные возможности в передвижении.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входах в здания учреждения образования должны предусматриваться двойные тамбуры с теплозащитой.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проектировании зданий учебно-педагогических комплексов (ясли-сад - начальная школа, ясли-сад - базовая школа, ясли-сад - средняя школа, детский сад - начальная школа, детский сад - базовая школа, детский сад - средняя школа) должна быть обеспечена функционально-планировочная связь между зданиями (блоками в здании) учебных и групповых помещений с помещениями общего назначения.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Планировочное решение учебного здания учреждения образования должно обеспечивать наличие для каждого класса собственного учебного помещения, отдельных учебных кабинетов и лабораторий, помещений общего назначения.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учреждения образования должны объединяться в отдельные группы помещений по назначению: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 для 1-го класса;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 для 2 - 4-го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 для 5 - 11-го (12-го)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производственные мастерские и кабинеты обслуживающего труда;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физкультурно-спортивного назначения (физкультурно-оздоровительный блок);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пищеблока;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библиотеки;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актового зала;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административно-хозяйственные;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медицинского назначения;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спальные;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спальни-игровые.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заданием на проектирование могут предусматриваться помещения для снятия утомления учащихся и педагогических работников (помещение психологической разгрузки, помещения физкультурно-оздоровительного назначения и другие).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Взаимное расположение отдельных групп помещений учреждения образования должно обеспечивать функциональную связь их между собой и соответствующими зонами территории.</w:t>
      </w:r>
    </w:p>
    <w:p w:rsidR="00432AEA" w:rsidRDefault="00432AEA">
      <w:pPr>
        <w:widowControl w:val="0"/>
        <w:autoSpaceDE w:val="0"/>
        <w:autoSpaceDN w:val="0"/>
        <w:adjustRightInd w:val="0"/>
        <w:spacing w:after="0" w:line="240" w:lineRule="auto"/>
        <w:ind w:firstLine="540"/>
        <w:jc w:val="both"/>
        <w:rPr>
          <w:rFonts w:ascii="Calibri" w:hAnsi="Calibri" w:cs="Calibri"/>
        </w:rPr>
      </w:pPr>
      <w:bookmarkStart w:id="6" w:name="Par168"/>
      <w:bookmarkEnd w:id="6"/>
      <w:r>
        <w:rPr>
          <w:rFonts w:ascii="Calibri" w:hAnsi="Calibri" w:cs="Calibri"/>
        </w:rPr>
        <w:t xml:space="preserve">33. В учреждении образования основные помещения 1-х классов объединяют в отдельную, </w:t>
      </w:r>
      <w:r>
        <w:rPr>
          <w:rFonts w:ascii="Calibri" w:hAnsi="Calibri" w:cs="Calibri"/>
        </w:rPr>
        <w:lastRenderedPageBreak/>
        <w:t>непроходную учебную секцию (блок) не более чем на 2 - 3 класса, предусматривающую следующие помещения: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помещения из расчета не менее 2,0 кв.м на одного учащегося;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комнаты отдыха (спальни-игровые) из расчета не менее 2,0 кв.м на одного учащегося;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раздевальную-гардеробную;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санитарных узлов (раздельные для мальчиков и девочек);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рекреацию из расчета не менее 1,0 кв.м на одного учащегося;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выделенные места в обеденном зале.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учреждении образования, размещенном в сельском населенном пункте, при наполняемости 1-го класса не более 10 учащихся учебное помещение и комната отдыха (спальня-игровая) могут быть совмещены.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Возможно размещение учащихся 1-го класса на базе групповой учреждения дошкольного образования, при этом должны предусматриваться следующие помещения: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приемная, раздевальная из расчета 0,8 кв.м на одного учащегося;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учебное помещение с зоной отдыха (на базе групповой с зоной отдыха) из расчета 4,5 кв.м на одного учащегося;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санитарного узла из расчета 0,9 кв.м на одного учащегося;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буфетная (помещение) - не менее 4 кв.м.</w:t>
      </w:r>
    </w:p>
    <w:p w:rsidR="00432AEA" w:rsidRDefault="00432AEA">
      <w:pPr>
        <w:widowControl w:val="0"/>
        <w:autoSpaceDE w:val="0"/>
        <w:autoSpaceDN w:val="0"/>
        <w:adjustRightInd w:val="0"/>
        <w:spacing w:after="0" w:line="240" w:lineRule="auto"/>
        <w:ind w:firstLine="540"/>
        <w:jc w:val="both"/>
        <w:rPr>
          <w:rFonts w:ascii="Calibri" w:hAnsi="Calibri" w:cs="Calibri"/>
        </w:rPr>
      </w:pPr>
      <w:bookmarkStart w:id="7" w:name="Par181"/>
      <w:bookmarkEnd w:id="7"/>
      <w:r>
        <w:rPr>
          <w:rFonts w:ascii="Calibri" w:hAnsi="Calibri" w:cs="Calibri"/>
        </w:rPr>
        <w:t>35. Учебные помещения в учреждениях образования должны быть удалены от помещений, являющихся источниками шума и запахов (мастерских, спортивных и актовых залов, пищеблока).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каждом учебном кабинете, лаборатории или группе из 2 - 3 учебных кабинетов, лабораторий оборудуется помещение лаборантской.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Площадь учебных помещений должна обеспечить выделение рабочих зон учащихся (размещение ученической мебели) и педагогического работника, пространство для размещения наглядных пособий и технических средств обучения, зону для двигательной активности учащихся. Площадь учебных помещений должна быть не менее 2 кв.м на одного учащегося, а при строительстве и реконструкции учреждений образования - не менее 2,2 кв.м на одного учащегося в соответствии с техническим кодексом установившей практики, устанавливающим требования к составу и площадям помещений учреждений общего среднего образования.</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п. 35 в ред. </w:t>
      </w:r>
      <w:hyperlink r:id="rId24"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базовых школах - колледжах искусств, средних школах - колледжах искусств, гимназиях - колледжах искусств для организации занятий по учебным предметам, содержание которых направлено на развитие способностей учащихся в области отдельных видов искусств, а также факультативных занятий музыкальной, художественной, хореографической, театральной направленностей в иных видах учреждений образования необходимо предусматривать выделение специально оборудованных помещений для проведения соответствующих учебных занятий (занятий).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Площади и устройство указанных помещений должны соответствовать санитарным нормам и правилам, устанавливающим требования для учреждений дополнительного образования детей и молодежи, специализированных учебно-спортивных учреждений.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проектировании, строительстве и реконструкции гимназий, лицеев, специализированных лицеев, гимназий-интернатов, суворовских училищ предусматривается оборудование лекционной аудитории, размеры которой предусматриваются по вместимости в ней не более чем 3 классов и из расчета не менее 1 кв.м площади на одного учащегося.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Помещения санитарных узлов, оборудованных в секции (блоке или здании) учебных помещений, предусматриваются на каждом этаже раздельными для девочек и мальчиков.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санитарных узлов не должны располагаться напротив входа в учебное помещение.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санитарных приборов определяется из расчета: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унитаз на 20 девочек, 1 умывальник на 50 девочек;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унитаз и 1 умывальник на 30 мальчиков, 1-лотковый писсуар на 60 мальчиков.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девочек 5 - 11-х (12-х) классов должны быть оборудованы комнаты личной гигиены из расчета одна комната на 70 девочек.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учреждения образования предусматриваются отдельные санитарные узлы.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39. Кроме спортивного зала (спортивных залов) в учреждении образования в соответствии с заданием на проектирование могут предусматриваться плавательный бассейн, тренажерный зал.</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спортивных залов и других спортивных сооружений должно соответствовать требованиям: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настоящих Санитарных норм и правил;</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санитарных норм и правил, устанавливающих требования к спортивным и физкультурно-оздоровительным зданиям и сооружениям;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санитарных </w:t>
      </w:r>
      <w:hyperlink r:id="rId25" w:history="1">
        <w:r>
          <w:rPr>
            <w:rFonts w:ascii="Calibri" w:hAnsi="Calibri" w:cs="Calibri"/>
            <w:color w:val="0000FF"/>
          </w:rPr>
          <w:t>норм</w:t>
        </w:r>
      </w:hyperlink>
      <w:r>
        <w:rPr>
          <w:rFonts w:ascii="Calibri" w:hAnsi="Calibri" w:cs="Calibri"/>
        </w:rPr>
        <w:t xml:space="preserve"> и правил, устанавливающих требования к плавательным бассейнам и аквапаркам;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технического кодекса установившейся практики, содержащего требования к составу и площадям помещений учреждений 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строительных норм проектирования.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При спортивных залах учреждений образования должно предусматриваться не менее двух раздевальных (для мальчиков и девочек), оборудованных душевыми и санитарными узлами с умывальниками.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проектировании, строительстве, реконструкции учреждений образования количество душевых сеток в душевых при спортивных залах должно предусматриваться из расчета 5 - 6 на 20 мест в раздевальной.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санаторных школах-интернатах и общежитиях учреждений образования должны соблюдаться следующие требования: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учебные и спальные помещения для учащихся 1 - 4-х классов и 5 - 11-х классов размещаются в отдельных блоках (секциях);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спальные блоки (секции) должны быть раздельными для мальчиков и девочек;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блок (секция) спальных помещений должен включать кроме спален санитарные узлы, помещение для чистки одежды и обуви, постирочную, сушилку для одежды и обуви, гладильную, помещение (холл) для отдыха;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санитарные узлы выделяются раздельные для мальчиков и девочек на каждые 20 мест и включают: туалеты с двумя унитазами и писсуаром для мальчиков, с двумя унитазами для девочек; комнату личной гигиены девочек, оборудованную умывальником и биде; умывальные, в каждой из которых по три умывальника и по две ножные ванны; 2 - 3 душевые кабины (по одному рожку) с раздевальными;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одно спальное помещение должно предусматриваться не более чем на 5 учащихся 1 - 4-х классов и не более чем на 4 учащихся 5 - 11-х классов. Площадь спального помещения должна быть из расчета не менее 4 кв.м на одного проживающего учащегося;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учебные помещения для 1 - 4-х классов можно размещать в одном блоке со спальными (далее - учебно-жилой блок);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спальный блок (секция) или учебно-жилой блок должны иметь удобную связь с площадками физкультурно-спортивными, для подвижных игр, для отдыха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 размещение спальных помещений по типу жилой ячейки с выделением совмещенного санитарного узла (душ, унитаз, умывальник) на одно спальное помещение.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Помещения пищеблока в учреждениях образования должны выделяться в отдельный блок, имеющий выход на хозяйственный двор, и в случае размещения учреждения образования в нескольких зданиях предусматривать крытые переходы в учебные и (или) спальные помещения. При обеспечении достаточного естественного освещения помещения пищеблока могут размещаться в цокольном этаже здания, заглубленном не более чем на 1,5 м от уровня земли.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Набор и площади помещений пищеблока учреждения образования должны предусматривать возможность обработки продовольственного сырья и соответствовать техническому кодексу установившейся практики, содержащему требования к составу и площадям помещений учреждений 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Набор помещений пищеблока при условии возможности обеспечения полуфабрикатами из заготовочных организаций общественного питания или торговых организаций может предусматривать работу на полуфабрикатах.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учреждениях образования с наполняемостью до 50 учащихся или не имеющих пищеблока горячее питание может быть организовано через столовую-раздаточную или буфет-раздаточную с </w:t>
      </w:r>
      <w:r>
        <w:rPr>
          <w:rFonts w:ascii="Calibri" w:hAnsi="Calibri" w:cs="Calibri"/>
        </w:rPr>
        <w:lastRenderedPageBreak/>
        <w:t>минимальным набором оборудования (электроплита двух-, трехконфорочная или электромармит, мойка для мытья посуды с тремя посудомоечными ваннами, электроводонагреватель, холодильник). Доставка горячих готовых блюд и холодных закусок должна осуществляться с использованием специальных изотермических емкостей.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Количество мест в обеденном зале должно предусматриваться из расчета одновременного обслуживания питанием 50% учащихся в санаторных школах-интернатах, 25% учащихся - в других видах учреждений образования от общей численности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обеденных залах (при входах в обеденный зал) предусматриваются умывальники из расчета 1 умывальник на 20 посадочных мест.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Минимальное количество мест в актовом зале должно предусматриваться из расчета не менее 50% от общего числа учащихся в санаторных школах-интернатах, не менее 25% - в иных видах учреждений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Состав и площади помещений медицинского назначения должны определяться в зависимости от сети организаций здравоохранения на данной территории и состояния здоровья учащихся с обязательным наличием медицинского и процедурного кабинетов.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санаторных школах-интернатах, яслях-садах - начальных школах, яслях-садах - базовых школах, яслях-садах - средних школах, детских садах - начальных школах, детских садах - базовых школах, детских садах - средних школах дополнительно к медицинскому и процедурному кабинетам должен предусматриваться медицинский изолятор из расчета не менее 2% коек от вместимости учащихся с выделением отдельных палат для воздушно-капельных и кишечных инфекций.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санаторных школах-интернатах предусматривается также набор помещений медицинского назначения в соответствии с профилем санаторной школы-интерната и заданием на проектирование.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Раздевальная-гардеробная в учреждениях образования оборудуется секциями для каждого класса, оснащается вешалками для верхней одежды и ячейками для обуви.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Раздевальная-гардеробная в учебных помещениях и рекреациях не устраивается.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проектировании, строительстве и реконструкции учреждений образования, размещенных на территории радиоактивного загрязнения, необходимо:</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входах в здания предусматривать устройства для очистки обуви с подводкой холодной воды и сливом в канализацию;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наличие помещений для организации физкультурно-оздоровительных мероприятий (плавательный бассейн, залы лечебной физкультуры и другое);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отдавать предпочтение скатным кровлям с организованным водоотводом в ливневую канализацию (или отстойники за пределами территорий учреждений образования). Свободный водосброс с кровель не допускается.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К отделке помещений в учреждениях образования предъявляются следующие требования: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 стены учебных помещений, коридоров и рекреаций, помещений медицинского назначения, пищеблока, в санитарных узлах, душевых должны быть гладкими, допускающими обработку влажным способом. Стены в санитарных узлах, душевых, процедурных при медицинских кабинетах, производственных помещениях пищеблока должны быть дополнительно облицованы керамической глазурованной плиткой (другими материалами с аналогичными характеристиками) на высоте не менее 1,6 м от пола;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49.2. над всеми умывальными раковинами оборудуется фартук из керамической глазурованной плитки на высоте не менее 1,6 м от пола;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49.3. потолки в помещениях окрашиваются водостойкими красками;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49.4. полы должны быть нескользкими, без щелей и иметь покрытие, устойчивое к механическому воздействию, моющим средствам и средствам дезинфекции.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Полы в помещениях пищеблока, санитарных узлах (туалетных и умывальных), душевых выстилаются керамической или мозаичной шлифованной плиткой (другими материалами с аналогичными характеристиками).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Цементные, мраморные или другие аналогичные материалы для отделки полов использоваться не должны.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50. В учреждении образования должен своевременно проводиться ремонт помещений, инженерных коммуникаций с заменой неисправных санитарно-технических приборов.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ремонта зданий, помещений и инженерных коммуникаций учреждения образования в условиях пребывания учащихся запрещается.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1"/>
        <w:rPr>
          <w:rFonts w:ascii="Calibri" w:hAnsi="Calibri" w:cs="Calibri"/>
        </w:rPr>
      </w:pPr>
      <w:bookmarkStart w:id="8" w:name="Par239"/>
      <w:bookmarkEnd w:id="8"/>
      <w:r>
        <w:rPr>
          <w:rFonts w:ascii="Calibri" w:hAnsi="Calibri" w:cs="Calibri"/>
          <w:b/>
          <w:bCs/>
        </w:rPr>
        <w:t>ГЛАВА 4</w:t>
      </w: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b/>
          <w:bCs/>
        </w:rPr>
        <w:t>ТРЕБОВАНИЯ К САНИТАРНО-ТЕХНИЧЕСКОМУ БЛАГОУСТРОЙСТВУ УЧРЕЖДЕНИЯ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Здания учреждений образования оборудуются централизованными системами хозяйственно-питьевого, горячего водоснабжения и водоотведения, отоплением и вентиляцией в соответствии с требованиями: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настоящих Санитарных норм и правил;</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строительных норм проектирования, предъявляемых к: системам внутреннего централизованного водоснабжения и водоотведения зданий; отоплению, вентиляции и кондиционированию воздуха зданий.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отсутствия в населенном пункте централизованных систем водоснабжения учреждение образования может обеспечиваться питьевой водой из децентрализованных источников водоснабжения, при этом питьевая вода должна отвечать санитарным </w:t>
      </w:r>
      <w:hyperlink r:id="rId26" w:history="1">
        <w:r>
          <w:rPr>
            <w:rFonts w:ascii="Calibri" w:hAnsi="Calibri" w:cs="Calibri"/>
            <w:color w:val="0000FF"/>
          </w:rPr>
          <w:t>нормам</w:t>
        </w:r>
      </w:hyperlink>
      <w:r>
        <w:rPr>
          <w:rFonts w:ascii="Calibri" w:hAnsi="Calibri" w:cs="Calibri"/>
        </w:rPr>
        <w:t xml:space="preserve"> и правилам, устанавливающим требования к качеству воды централизованных систем питьевого водоснабжения.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неканализованных сельских населенных пунктах учреждения образования могут быть оборудованы системой внутреннего водоотведения с устройством местных очистных сооружений или выгребов. Последующее удаление стоков из выгребов должно осуществляться на очистные сооружения. Разрешение на устройство местных очистных сооружений или выгребов должно быть получено в порядке, установленном законодательством Республики Беларусь.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централизованного источника теплоснабжения в учреждениях образования может использоваться устройство местной котельной.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Печное отопление может использоваться только при организации образовательного процесса в действующих одноэтажных зданиях учреждений образования не более чем на 80 мест при условии выполнения требований строительных норм проектирования, предъявляемых к отоплению, вентиляции и кондиционированию воздуха зданий. Печные трубы должны закрываться не ранее полного сгорания топлива и не позже чем за 2 часа до прихода учащихся. Топочные отверстия не должны находиться в учебных помещениях.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Для организации питьевого режима учащихся учреждений образования должна использоваться фасованная в емкости негазированная питьевая вода промышленного производства или из централизованной водопроводной системы после ее доочистки через локальные фильтры промышленного производства и (или) кипяченая вода.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организации питьевого режима используется одноразовая посуда.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Кипяченая вода должна храниться в закрытых емкостях с водоразборным краном в течение не более четырех часов.</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Холодная и горячая проточная вода в учреждениях образования должна быть проведена в пищеблок, в том числе к умывальникам при обеденном зале, в прачечную, помещения медицинского назначения, плавательный бассейн, душевые, мойки для ног, умывальники в санитарных узлах.</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проектировании, строительстве, реконструкции (капитальном ремонте) зданий учреждений образования холодная и горячая проточная вода должна быть проведена: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лаборантские при учебных кабинетах;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умывальникам 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помещениях для групп продленного дня;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производственных мастерских и кабинетах обслуживающего труда;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кабинетах физики, химии, биологии, изобразительного искусства, учебных помещениях для 1 - 4-х классов и других учебных помещениях, имеющих источник загрязнения рук (классные доски </w:t>
      </w:r>
      <w:r>
        <w:rPr>
          <w:rFonts w:ascii="Calibri" w:hAnsi="Calibri" w:cs="Calibri"/>
        </w:rPr>
        <w:lastRenderedPageBreak/>
        <w:t>для работы с мелом).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Производственные помещения пищеблоков учреждений образования, помещения санитарных узлов жилых секций (блоков) санаторных школ-интернатов и общежитий учреждений образования должны быть обеспечены горячей проточной водой независимо от отопительного сезона, аварийных ситуаций на сетях горячего водоснабжения. В пищеблоке образования необходимо предусмотреть разводку горячей воды от электроводонагревателей к каждой моечной ванне.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Нагревательные приборы (радиаторы секционные, конвекторы) в учреждениях образования должны ограждаться съемными решетками. Конвекторы с кожухами не ограждаются.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в качестве ограждений древесностружечных плит, полимерных материалов запрещается.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Оптимальные параметры температуры воздуха в помещениях учреждений образования в холодный период года (в течение 5 дней среднесуточная температура воздуха +15 °С и ниже) указаны согласно </w:t>
      </w:r>
      <w:hyperlink w:anchor="Par951" w:history="1">
        <w:r>
          <w:rPr>
            <w:rFonts w:ascii="Calibri" w:hAnsi="Calibri" w:cs="Calibri"/>
            <w:color w:val="0000FF"/>
          </w:rPr>
          <w:t>приложению 3</w:t>
        </w:r>
      </w:hyperlink>
      <w:r>
        <w:rPr>
          <w:rFonts w:ascii="Calibri" w:hAnsi="Calibri" w:cs="Calibri"/>
        </w:rPr>
        <w:t xml:space="preserve"> к настоящим Санитарным нормам и правилам.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контроля температуры воздуха помещения с пребыванием учащихся оснащаются термометрами. Относительная влажность воздуха в основных помещениях учреждения образования предусматривается в пределах 30 - 60%, в помещениях пищеблока - до 60 - 70%.</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процесса в учебных помещениях с наличием плесени не допускается.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Кратность воздухообмена в помещениях учреждений образования должна быть: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спортивных залах - 80 куб.м/час на 1 человека (приток, вытяжка);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учебных помещениях, лекционных (аудитории) - 16 куб.м/час на 1 человека (приток, вытяжка);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производственных мастерских и кабинетах обслуживающего труда, актовом зале - не менее 20 куб.м/час на 1 человека (приток, вытяжка);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спальных помещениях - 1,5-кратный обмен в час (вытяжка).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Удаление воздуха из учебных помещений предусматривается через рекреационные помещения и санитарные узлы, а также за счет эксфильтрации через наружное остекление.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проектировании приточной вентиляции с механическим побуждением или децентрализованным притоком в учебных помещениях необходимо предусматривать естественную вытяжную вентиляцию из расчета однократного обмена в час.</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учреждениях образования с числом учащихся до 200 допускается устройство вентиляции без организованного механического притока.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работы систем механической приточно-вытяжной вентиляции должна проверяться не реже 1 раза в 3 года.</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п. 57 введена </w:t>
      </w:r>
      <w:hyperlink r:id="rId29" w:history="1">
        <w:r>
          <w:rPr>
            <w:rFonts w:ascii="Calibri" w:hAnsi="Calibri" w:cs="Calibri"/>
            <w:color w:val="0000FF"/>
          </w:rPr>
          <w:t>постановлением</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Отдельные системы вытяжной вентиляции должны предусматриваться для следующих помещений (групп помещений):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лекционных (аудитории);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производственных мастерских и кабинетах обслуживающего труда;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актового зала;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спортивных залов;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плавательного бассейна;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тира;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медицинского назначения;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пищеблока;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киноаппаратной;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санитарных узлов.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В каждом помещении открывающаяся площадь фрамуг и форточек предусматривается не менее 1/50 площади пола. Фрамуги и форточки в учебных и рекреационных помещениях должны быть доступны к открыванию круглогодично. Замена оконных блоков на блоки со стеклопакетами не должна уменьшить предусмотренную проектом эксфильтрацию воздуха. Все створки стеклопакетов должны быть оборудованы механизмами, обеспечивающими постоянное </w:t>
      </w:r>
      <w:r>
        <w:rPr>
          <w:rFonts w:ascii="Calibri" w:hAnsi="Calibri" w:cs="Calibri"/>
        </w:rPr>
        <w:lastRenderedPageBreak/>
        <w:t>проветривание (неплотное закрывание) помещений.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До и после окончания учебных занятий (занятий), а также между первой и второй сменами учебных занятий при обязательном отсутствии учащихся должно проводиться сквозное проветривание учебных помещений.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сквозного проветривания учебных помещений зависит от погодных условий (температура наружного воздуха, направление ветра), эффективности отопительной системы. Длительность проветривания регламентируется снижением температуры воздуха в помещении в холодное время года до +14 °С.</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сквозное проветривание учебных и других помещений через помещения санитарного узла. Одностороннее проветривание помещений может проводиться в присутствии учащихся: в теплое время года - непрерывно, в холодное - до снижения температуры воздуха в помещении до +17 °С.</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Проветривание рекреационных помещений проводится во время учебных занятий.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При температуре наружного воздуха выше +5 °С и скорости движения наружного воздуха не более 2 м/сек. учебные занятия по учебному предмету "Физическая культура и здоровье" в спортивных залах могут проводиться с открытыми окнами с подветренной стороны, при более низкой температуре воздуха и большей скорости движения воздуха - с открытыми фрамугами.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температуре наружного воздуха ниже -10 °С и скорости движения воздуха более 7 м/сек. сквозное проветривание спортивного зала проводится в отсутствие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Спальные помещения должны хорошо проветриваться: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фрамуги, форточки в холодное время года следует закрывать за 30 минут до сна учащихся, открывать во время сна с одной стороны помещения и закрывать за 30 минут до подъема;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теплое время года дневной и ночной сон проводятся при открытых фрамугах, форточках, избегая сквозняков.</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1"/>
        <w:rPr>
          <w:rFonts w:ascii="Calibri" w:hAnsi="Calibri" w:cs="Calibri"/>
        </w:rPr>
      </w:pPr>
      <w:bookmarkStart w:id="9" w:name="Par300"/>
      <w:bookmarkEnd w:id="9"/>
      <w:r>
        <w:rPr>
          <w:rFonts w:ascii="Calibri" w:hAnsi="Calibri" w:cs="Calibri"/>
          <w:b/>
          <w:bCs/>
        </w:rPr>
        <w:t>ГЛАВА 5</w:t>
      </w: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b/>
          <w:bCs/>
        </w:rPr>
        <w:t>ТРЕБОВАНИЯ К ОСВЕЩЕНИЮ УЧРЕЖДЕНИЯ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Уровни естественной и искусственной освещенности основных помещений учреждений образования, рекомендуемые типы электросветильников устанавливаются в соответствии с требованиями: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санитарных </w:t>
      </w:r>
      <w:hyperlink r:id="rId30" w:history="1">
        <w:r>
          <w:rPr>
            <w:rFonts w:ascii="Calibri" w:hAnsi="Calibri" w:cs="Calibri"/>
            <w:color w:val="0000FF"/>
          </w:rPr>
          <w:t>норм</w:t>
        </w:r>
      </w:hyperlink>
      <w:r>
        <w:rPr>
          <w:rFonts w:ascii="Calibri" w:hAnsi="Calibri" w:cs="Calibri"/>
        </w:rPr>
        <w:t xml:space="preserve"> и правил, гигиенических нормативов, устанавливающих требования к естественному, искусственному и совмещенному освещению помещений жилых и общественных зданий;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технического </w:t>
      </w:r>
      <w:hyperlink r:id="rId31" w:history="1">
        <w:r>
          <w:rPr>
            <w:rFonts w:ascii="Calibri" w:hAnsi="Calibri" w:cs="Calibri"/>
            <w:color w:val="0000FF"/>
          </w:rPr>
          <w:t>кодекса</w:t>
        </w:r>
      </w:hyperlink>
      <w:r>
        <w:rPr>
          <w:rFonts w:ascii="Calibri" w:hAnsi="Calibri" w:cs="Calibri"/>
        </w:rPr>
        <w:t xml:space="preserve"> установившейся практики "Естественное и искусственное освещение. Строительные нормы проектирования" (ТКП 45-2.04-153-2009 (02250), утвержденного приказом Министерства архитектуры и строительства Республики Беларусь от 14 октября 2009 г. N 338 "Об утверждении и введении в действие технических нормативных правовых актов в строительстве".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Направление основного светового потока естественного освещения в учебных помещениях должно быть левостороннее.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Верхнее или верхнее и боковое естественное освещение может предусматриваться для рекреаций, холлов, спортивных и танцевальных залов, ванн бассейнов.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Естественное освещение вторым светом (поступающим через световой проем в стене) может быть предусмотрено 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раздевальных при физкультурно-спортивных, танцевальных залах, плавательных бассейнах;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проходных коридорах, не являющихся рекреационными.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Естественное освещение может не предусматриваться 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коридорах, складских и бытовых помещениях пищеблока;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хозяйственных и инвентарных кладовых и других подсобных помещениях;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санитарных узлах и туалетах для работников;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санитарных узлах при жилых секциях (блоках);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помещениях для хранения спортивного инвентаря, снарядных, санитарных узлах при физкультурно-оздоровительных помещениях;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сушилках для одежды и обуви;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помещениях для хранения средств дезинфекции;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помещениях, размещение которых строительными нормами проектирования разрешено в подвалах зданий (тиры, хранилище лыж, бойлерные, насосные водопровода и канализации, вентиляционные камеры, узлы управления инженерным оборудованием здания и другие).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ориентации окон учебных помещений на азимуты 200 - 275° предусматривается солнцезащита. В качестве солнцезащитных устройств используются жалюзи, шторы, обладающие достаточной степенью светопропускания и хорошими светорассеивающими свойствами.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штор в декоративных целях запрещается.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Используемые шторы (жалюзи) в нерабочем положении не должны закрывать световые оконные проемы учебных помещений.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Цветы, выращиваемые в учебных помещениях учреждений образования, не должны быть ядовитыми и не должны закрывать световые оконные проемы. Цветы в учебных помещениях размещаются в переносных цветочницах высотой 65 - 70 см от пола. Высота цветов, расставленных на подоконниках, не должна превышать 15 см (не включая высоту цветочных горшков).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При боковом левостороннем освещении коэффициент естественной освещенности в расчетной точке (на пересечении вертикальной плоскости характерного разреза помещения и условной рабочей поверхности на расстоянии 1,2 м от стены, наиболее удаленной от световых проемов) должен быть не менее 1,5%.</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Расчетное значение средневзвешенного коэффициента отражения внутренних поверхностей интерьера учебного помещения должно быть равным 0,5, для обеспечения которого предусматривается следующее: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рабочие поверхности ученических парт и столов должны иметь матовое или с незначительным блеском покрытие светлых тонов (светло-зеленого, зеленовато-голубого, голубовато-зеленого, зеленовато-желтого или с сохранением текстуры древесины);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классная доска должна быть зеленого, темно-коричневого, синего цвета;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стены, потолки, полы, оборудование учебных помещений должны иметь матовую поверхность;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стены должны быть в светлых тонах (бледно-желтый, бледно-зеленый, бледно-голубой и другие);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оконные рамы и переплеты должны быть светлых тонов;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потолок должен быть белого цвета.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Источники искусственной освещенности должны обеспечивать равномерное и достаточное освещение помещений согласно нормам искусственной освещенности помещений учреждений образования, указанным в </w:t>
      </w:r>
      <w:hyperlink w:anchor="Par988" w:history="1">
        <w:r>
          <w:rPr>
            <w:rFonts w:ascii="Calibri" w:hAnsi="Calibri" w:cs="Calibri"/>
            <w:color w:val="0000FF"/>
          </w:rPr>
          <w:t>приложении 4</w:t>
        </w:r>
      </w:hyperlink>
      <w:r>
        <w:rPr>
          <w:rFonts w:ascii="Calibri" w:hAnsi="Calibri" w:cs="Calibri"/>
        </w:rPr>
        <w:t xml:space="preserve"> к настоящим Санитарным нормам и правилам.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К электросветильникам в учебных помещениях учреждений образования предъявляются следующие требования: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70.1. должны использоваться преимущественно люминесцентные лампы с электронной пускорегулирующей аппаратурой, имеющие цветовую температуру 3500 - 4000 °К и произведенные для использования в учреждениях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70.2. электросветильники располагаются в виде сплошных или прерывистых линий параллельно световым оконным проемам (линии зрения учащихся), при этом должно предусматриваться раздельное включение рядов светильников;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70.3. при освещении лампами накаливания должны использоваться подвесные светильники рассеянного света с высотой подвеса над рабочей поверхностью 1,9 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70.4. электросветильники с лампами накаливания должны использоваться закрытые или частично открытые в сторону потолка, с люминесцентными лампами - закрытые или ребристые.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Используемые в учреждениях образования неисправные и перегоревшие газоразрядные лампы собираются в контейнер в специально выделенном помещении и направляются на утилизацию в установленном порядке.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В пасмурные дни искусственным освещением в учреждениях образования необходимо пользоваться в течение всего рабочего дня.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1"/>
        <w:rPr>
          <w:rFonts w:ascii="Calibri" w:hAnsi="Calibri" w:cs="Calibri"/>
        </w:rPr>
      </w:pPr>
      <w:bookmarkStart w:id="10" w:name="Par341"/>
      <w:bookmarkEnd w:id="10"/>
      <w:r>
        <w:rPr>
          <w:rFonts w:ascii="Calibri" w:hAnsi="Calibri" w:cs="Calibri"/>
          <w:b/>
          <w:bCs/>
        </w:rPr>
        <w:t>ГЛАВА 6</w:t>
      </w: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b/>
          <w:bCs/>
        </w:rPr>
        <w:lastRenderedPageBreak/>
        <w:t>ТРЕБОВАНИЯ К ОБОРУДОВАНИЮ ПОМЕЩЕНИЙ УЧРЕЖДЕНИЯ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Помещения учреждений образования оснащаются в соответствии с типовым перечнем средств обучения.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учреждениях образования должны использоваться произведенные в соответствии с техническими нормативными правовыми актами учебное оборудование, медицинская техника и изделия медицинского назначения, технологическое оборудование пищеблоков, санитарно-техническое и другое оборудование. Мебель и инвентарь должны быть исправны и обеспечивать возможность проведения влажной уборки и дезинфекции.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Функциональные размеры ученической мебели и бытовой мебели (кровати, столы, стулья, шкафчики, тумбочки) для оборудования спальных помещений должны соответствовать росту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 зависимости от назначения учебных помещений могут быть использованы различные виды ученической мебели: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школьная парта (далее - парта);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столы ученические одноместные и двухместные аудиторные или лабораторные (далее - стол) в комплекте со стульями;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конторки.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Стулья должны устанавливаться в комплекте со столами одного размера.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вместо стульев табуреток и скамеек запрещается.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Столы и стулья, парты должны иметь цифровую и цветовую маркировку. Цветовая маркировка наносится на обеих боковых сторонах видимых поверхностей стола и стула, парты в виде круга диаметром 10 мм или горизонтальной полосы размером не менее 10 - 15 мм.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каждом учебном помещении устанавливается ученическая мебель 2 - 3 размеров в соответствии с ростом учащихся. Основные размеры ученической мебели должны соответствовать </w:t>
      </w:r>
      <w:hyperlink w:anchor="Par1095" w:history="1">
        <w:r>
          <w:rPr>
            <w:rFonts w:ascii="Calibri" w:hAnsi="Calibri" w:cs="Calibri"/>
            <w:color w:val="0000FF"/>
          </w:rPr>
          <w:t>приложению 5</w:t>
        </w:r>
      </w:hyperlink>
      <w:r>
        <w:rPr>
          <w:rFonts w:ascii="Calibri" w:hAnsi="Calibri" w:cs="Calibri"/>
        </w:rPr>
        <w:t xml:space="preserve"> к настоящим Санитарным нормам и правилам.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Основным видом ученической мебели для учащихся 1 - 4-х классов должна быть парта с наклонной поверхностью рабочей плоскости 7 - 15°. Передний край поверхности сиденья должен заходить за передний край рабочей плоскости парты (дистанция сиденья) на 4 см у парт первого номера, на 5 - 6 см - второго и третьего номеров и на 7 - 8 см - у парт четвертого номера.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Может использоваться вариант установки в одном учебном помещении разных видов ученической мебели, в том числе конторок.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конторкам предъявляются следующие требования: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высота над полом переднего края столешницы конторки, обращенной к учащемуся, должна быть 75 см для учащихся ростом 115 - 130 см, 85 см - ростом 130 - 145 см, 95 см - ростом 145 - 160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угол наклона столешницы должен быть 15 - 17°.</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Шкафы и другое оборудование устанавливаются у задней стены учебного помещения.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При расстановке столов и парт должны соблюдаться следующие требования: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столы и парты расставляются преимущественно в три ряда по номерам: меньшие - ближе к классной доске, большие - дальше;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столы и парты для учащихся с нарушением слуха и зрения независимо от их номера ставятся первыми;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столы и парты устанавливаются параллельно стене со световыми оконными проемами при обязательном левостороннем освещении;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между рядами одноместных столов должно быть не менее 0,5 м, двухместных - не менее 0,6 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первого ряда столов и парт от стены со световыми оконными проемами - не менее 0,5 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третьего ряда столов и парт от внутренней стены - не менее 0,5 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конторки устанавливаются последними в рядах или в первом ряду от стены, противоположной стене со световыми оконными проемами, с соблюдением требований по размерам проходов;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последних столов, парт до задней стены - не менее 0,7 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наибольшая удаленность последнего места учащегося от классной доски - не более 8,6 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от первых столов, парт до доски должно быть 1,6 - 2,0 м в среднем ряду и 2,4 м - в крайних рядах (должно обеспечивать угол рассмотрения 35°).</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Могут использоваться другие варианты расстановки столов и парт с обязательным соблюдением установленного гигиенического норматива уровня естественной освещенности рабочих мест, правостороннее освещение должно быть кратковременным.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Углы и ребра крышек столов, сидений и спинок стульев должны быть закруглены, не иметь острых выступающих частей и заусенцев.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ремонте ученической мебели не должны изменяться основные размеры каждой группы столов и стульев, парт.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Кабинеты химии, биологии, физики оборудуются столами ученическими лабораторными, столами демонстрационными.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Кабинеты для живописи и рисунка, скульптуры оборудуются столами для рисования, мольбертами.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столах для рисования рабочая поверхность крышек из мягких лиственных пород древесины может не иметь защитно-декоративного покрытия.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Кабинеты информатики оборудуются в соответствии с санитарными нормами и правилами, устанавливающими требования при работе с видеодисплейными терминалами, электронно-вычислительными машинами.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Кабинеты иностранного языка оборудуются столами закрытыми с акустическими полукабинами и (или) столами открытыми без акустических полукабин. Столы могут быть одноместными, двухместными и многосекционными.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Высота подвеса нижнего края классной доски должна быть 85 см в учебных помещениях для учащихся 1 - 4-х классов и 95 см - для учащихся 5 - 11-х (12-х) классов. Классные доски должны иметь лоток для задержания меловой пыли, хранения мела, уборочных салфеток или ветоши, держатель для указки и чертежных принадлежностей.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учебных помещениях целесообразна установка 2 - 3 классных досок для снижения статических нагрузок у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Для обучения обслуживающими видами труда предусматриваются отдельные помещения для занятий швейным делом и для занятий кулинарией.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для занятий швейным делом оборудуется специальными столами для построения выкроек и раскроя, швейными машинами, манекеном и зеркалом для примерок.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Столы расставляются в 2 - 3 ряда. Швейные машины устанавливают вдоль окон в 1 - 2 ряда так, чтобы свет падал на лапку машины слева или спереди. Гладильные доски устанавливаются в непосредственной близости от рабочего места педагогического работника.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кабинете для занятий кулинарией устанавливается электроплита, холодильник, две моечные ванны, умывальник, предусматривается место для хранения разделочных досок и посуды, выделяются раздельные рабочие места и разделочный инвентарь для обработки сырых и готовых пищевых продуктов.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В слесарной мастерской: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верстаки располагаются перпендикулярно к окнам так, чтобы свет падал слева: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одноместные верстаки расставляются в 4 ряда с расстоянием между рядами 1 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двухместные верстаки устанавливаются в 2 ряда с расстоянием между ними 1,5 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тиски крепятся к верстакам так, чтобы расстояние между осями тисков было не менее 90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Верстаки на занятиях по рубке металла должны оснащаться предохранительной сеткой высотой 65 - 70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Сверлильные, заточные и другие станки устанавливаются на специальном фундаменте, оборудуются предохранительными сетками, стеклами и местным электроосвещением.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Станки располагаются в зависимости от характера работы, конструкции и размеров станков с учетом системы естественного освещения: перпендикулярно, параллельно или под углом 30 - 45° по отношению к окнам.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В столярной мастерской верстаки расставляются под углом 45° к окну либо в три ряда перпендикулярно к светонесущей стене. Расстояние между верстаками должно быть не менее 80 см друг от друга.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Комбинированный деревообрабатывающий станок должен размещаться в отдельном помещении и оборудоваться системой местной вытяжной вентиляции. Размещение оборудования в комбинированной мастерской осуществляется в соответствии с теми же требованиями, что и для слесарной и столярной мастерских.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Столярные и слесарные верстаки, станки должны соответствовать росту учащихся и при необходимости оснащаться подставками для ног.</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определяются реализуемыми образовательными программами при соблюдении: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санитарных норм и правил, устанавливающих требования к условиям труда работающих и содержанию производственных объектов;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санитарных норм и правил, устанавливающих требования к организации технологического процесса и производственному оборудованию;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других технических нормативных правовых актов, устанавливающих требования к конкретному виду производства.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Спальные помещения учреждений образования оборудуются кроватями детскими дошкольными (для учащихся 6 - 7 лет) или кроватями бытовыми, соответствующими возрастным особенностям учащихся, удобными, доступными для уборки, дезинфекции и дезинсекции.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Могут использоваться, за исключением санаторных школ-интернатов, двухъярусные кровати, в которых второй ярус огражден на высоту не менее 25 см и расстояние между ярусами обеспечивает возможность сидения на первом ярусе с прямой спиной.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оборудование спальных помещений учреждений образования кроватями-раскладушками.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Расположение кроватей должно обеспечивать удобство подхода к ним и возможность уборки помещений: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между боковыми сторонами кроватей должно составлять не менее 45 см, между изголовьями кроватей - не менее 20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ширина проходов между рядами кроватей должна быть 50 - 100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Умывальные раковины устанавливаются на высоте 0,6 - 0,7 м от пола в зависимости от возраста учащихся, краны - на высоте 0,2 - 0,25 м над верхним краем умывальной раковины. Расстояние между кранами умывальных раковин должно быть не меньше 0,5 м для учащихся 1 - 4-х классов и 0,8 м - для учащихся 5 - 11-х (12-х) классов. Ножные ванны (в умывальных или санитарных узлах) с высотой краев более 30 см от пола должны иметь деревянные подставки для опоры ног.</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Унитазы в санитарных узлах устанавливаются для учащихся 1 - 4-х классов в закрывающихся без запора полукабинах, для учащихся 5 - 11-х (12-х) классов - в закрывающихся на запор полукабинах. Унитазы должны оснащаться накладными сиденьями.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комнатах личной гигиены девочек устанавливаются унитаз, биде, умывальник, тумбочка, педальный бачок.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Для учащихся 1-х классов, размещенных в учреждении образования или учреждении дошкольного образования, санитарные узлы должны быть оборудованы детскими унитазами, высота установки умывальников предусматривается 50 см от пола до борта умывальной раковины.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В учреждениях образования должны быть созданы условия для соблюдения учащимися и работниками личной гигиены.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санитарных узлах учреждений образования должны быть педальные ведра (или урны), туалетная бумага, ерши и емкости для их хранения.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умывальники должны комплектоваться мылом (или жидким мылом с дозатором), электрополотенцами или бумажными салфетками (разовыми полотенцами) для вытирания рук, а для работников пищеблока и медицинских работников - дополнительно антисептиками с дозаторами для дезинфекции рук.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В учреждении образования в учебной секции (блоке) для размещения первого класса должны быть оборудованы места для индивидуальных полотенец учащихся, для хранения запаса постельного белья и полотенец.</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В помещениях для учащихся 1 - 4-х классов учреждений образования должны быть </w:t>
      </w:r>
      <w:r>
        <w:rPr>
          <w:rFonts w:ascii="Calibri" w:hAnsi="Calibri" w:cs="Calibri"/>
        </w:rPr>
        <w:lastRenderedPageBreak/>
        <w:t>оборудованы индивидуальные шкафчики-ячейки или встроенные шкафы для хранения принадлежностей для учебных занятий (занятий) трудового обучения, изобразительного искусства, книг для дополнительного чтения в классе, учебников и учебных пособий (1-е классы).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проектировании, строительстве, реконструкции зданий учреждений образования оборудование индивидуальных шкафчиков-ячеек или встроенных шкафов должно предусматриваться и для учащихся 5 - 11-х (12-х) классов в соответствии с заданием на проектирование.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При проектировании, строительстве, реконструкции учреждений образования в учебных помещениях в соответствии с заданием на проектирование может предусматриваться устройство офтальмотренажеров (электроофтальмотренажеров) согласно </w:t>
      </w:r>
      <w:hyperlink w:anchor="Par1127" w:history="1">
        <w:r>
          <w:rPr>
            <w:rFonts w:ascii="Calibri" w:hAnsi="Calibri" w:cs="Calibri"/>
            <w:color w:val="0000FF"/>
          </w:rPr>
          <w:t>приложению 6</w:t>
        </w:r>
      </w:hyperlink>
      <w:r>
        <w:rPr>
          <w:rFonts w:ascii="Calibri" w:hAnsi="Calibri" w:cs="Calibri"/>
        </w:rPr>
        <w:t xml:space="preserve"> к настоящим Санитарным нормам и правилам.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Безопасность используемых в учреждении образования строительных, в том числе отделочных материалов, ученической мебели, кроватей, электронных средств обучения, наглядных и учебных пособий, игрового материала, электросветильников, технологического и холодильного оборудования, посуды и кухонного инвентаря должна быть подтверждена соответствующим документом.</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1"/>
        <w:rPr>
          <w:rFonts w:ascii="Calibri" w:hAnsi="Calibri" w:cs="Calibri"/>
        </w:rPr>
      </w:pPr>
      <w:bookmarkStart w:id="11" w:name="Par420"/>
      <w:bookmarkEnd w:id="11"/>
      <w:r>
        <w:rPr>
          <w:rFonts w:ascii="Calibri" w:hAnsi="Calibri" w:cs="Calibri"/>
          <w:b/>
          <w:bCs/>
        </w:rPr>
        <w:t>ГЛАВА 7</w:t>
      </w: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b/>
          <w:bCs/>
        </w:rPr>
        <w:t>ТРЕБОВАНИЯ К ОРГАНИЗАЦИИ ОБРАЗОВАТЕЛЬНОГО ПРОЦЕССА</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Образовательный процесс в учреждениях образования организуется в соответствии с </w:t>
      </w:r>
      <w:hyperlink r:id="rId32" w:history="1">
        <w:r>
          <w:rPr>
            <w:rFonts w:ascii="Calibri" w:hAnsi="Calibri" w:cs="Calibri"/>
            <w:color w:val="0000FF"/>
          </w:rPr>
          <w:t>Кодексом</w:t>
        </w:r>
      </w:hyperlink>
      <w:r>
        <w:rPr>
          <w:rFonts w:ascii="Calibri" w:hAnsi="Calibri" w:cs="Calibri"/>
        </w:rPr>
        <w:t xml:space="preserve"> Республики Беларусь об образовании и настоящими Санитарными нормами и правилами.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Образовательный процесс в учреждениях образования должен быть организован в условиях обеспечения учащимся: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сохранения здоровья;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поддержания работоспособности в течение учебного дня, недели, учебного года;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необходимой двигательной активности.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Открываться гимназии, лицеи, базовые школы - колледжи искусств, средние школы - колледжи искусств, гимназии - колледжи искусств, гимназии-интернаты, специализированные лицеи, суворовские училища, кадетские училища, средние школы - училища олимпийского резерва могут при: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условии организации образовательного процесса в первую смену;</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соответствии условий организации образовательного процесса настоящим Санитарным нормам и правилам, подтвержденных положительными результатами государственной санитарно-гигиенической экспертизы, проведенной уполномоченными органами и учреждениями госсаннадзора в установленном законодательством Республики Беларусь порядке.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Наполняемость классов в учреждениях образования устанавливается </w:t>
      </w:r>
      <w:hyperlink r:id="rId33" w:history="1">
        <w:r>
          <w:rPr>
            <w:rFonts w:ascii="Calibri" w:hAnsi="Calibri" w:cs="Calibri"/>
            <w:color w:val="0000FF"/>
          </w:rPr>
          <w:t>Кодексом</w:t>
        </w:r>
      </w:hyperlink>
      <w:r>
        <w:rPr>
          <w:rFonts w:ascii="Calibri" w:hAnsi="Calibri" w:cs="Calibri"/>
        </w:rPr>
        <w:t xml:space="preserve"> Республики Беларусь об образовании и с учетом норм площади в учебном помещении на одного учащегося согласно </w:t>
      </w:r>
      <w:hyperlink w:anchor="Par168" w:history="1">
        <w:r>
          <w:rPr>
            <w:rFonts w:ascii="Calibri" w:hAnsi="Calibri" w:cs="Calibri"/>
            <w:color w:val="0000FF"/>
          </w:rPr>
          <w:t>пунктам 33</w:t>
        </w:r>
      </w:hyperlink>
      <w:r>
        <w:rPr>
          <w:rFonts w:ascii="Calibri" w:hAnsi="Calibri" w:cs="Calibri"/>
        </w:rPr>
        <w:t xml:space="preserve"> и </w:t>
      </w:r>
      <w:hyperlink w:anchor="Par181" w:history="1">
        <w:r>
          <w:rPr>
            <w:rFonts w:ascii="Calibri" w:hAnsi="Calibri" w:cs="Calibri"/>
            <w:color w:val="0000FF"/>
          </w:rPr>
          <w:t>35</w:t>
        </w:r>
      </w:hyperlink>
      <w:r>
        <w:rPr>
          <w:rFonts w:ascii="Calibri" w:hAnsi="Calibri" w:cs="Calibri"/>
        </w:rPr>
        <w:t xml:space="preserve"> настоящих Санитарных норм и правил.</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 ред. </w:t>
      </w:r>
      <w:hyperlink r:id="rId34"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Учебные занятия (занятия) в учреждениях образования должны начинаться не ранее 8.00 в первую смену, не позднее 14.00 - во вторую смену.</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занятия (занятия) во вторую смену должны заканчиваться не позднее 19.30.</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Оптимальным является организация образовательного процесса с 9.00 (в первую смену).</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проведение учебных занятий во вторую смену 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гимназиях, гимназиях-интернатах, лицеях, специализированных лицеях, суворовских училищах, кадетских училищах;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базовых школах - колледжах искусств, средних школах - колледжах искусств, гимназиях - колледжах искусств, при обучении и воспитании на ступенях общего среднего образования;</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2 и 5-х классах учреждений образования соответствующих видов;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9 - 11-х классах средних школ, яслей-садов - средних школ, детских садов - средних школ.</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Режим организации учебных занятий в санаторных школах-интернатах, вечерних школах, </w:t>
      </w:r>
      <w:r>
        <w:rPr>
          <w:rFonts w:ascii="Calibri" w:hAnsi="Calibri" w:cs="Calibri"/>
        </w:rPr>
        <w:lastRenderedPageBreak/>
        <w:t>специальных учебно-воспитательных учреждениях, специальных лечебно-воспитательных учреждениях определяется учреждением с учетом особенностей организации деятельности этих видов учреждений образования и вечерних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Продолжительность учебного занятия (занятия) в 1-х классах учреждений образования не должна превышать 35 минут, во 2 - 11-х классах - 45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учреждениях образования, расположенных на территориях радиоактивного загрязнения, санаторно-курортных организациях для детей, продолжительность учебного занятия (занятия) во 2 - 4-х классах может быть сокращена до 35 минут, в 5 - 11-х классах - до 40 минут.</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санаторных школах-интернатах продолжительность учебного занятия (занятия) не должна превышать: в 1 - 4-х классах - 30 минут, в 5 - 11-х классах - 40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Образовательный процесс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 В 9 - 11-х (12-х) классах в шестой школьный день могут проводиться факультативные занятия.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Факультативные занятия в течение учебной недели проводятся в дни с наименьшим количеством обязательных учебных занятий.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Недельная учебная нагрузка учащихся не должна превышать максимальную допустимую недельную учебную нагрузку учащихся учреждений образования согласно </w:t>
      </w:r>
      <w:hyperlink w:anchor="Par1188" w:history="1">
        <w:r>
          <w:rPr>
            <w:rFonts w:ascii="Calibri" w:hAnsi="Calibri" w:cs="Calibri"/>
            <w:color w:val="0000FF"/>
          </w:rPr>
          <w:t>приложению 7</w:t>
        </w:r>
      </w:hyperlink>
      <w:r>
        <w:rPr>
          <w:rFonts w:ascii="Calibri" w:hAnsi="Calibri" w:cs="Calibri"/>
        </w:rPr>
        <w:t xml:space="preserve"> к настоящим Санитарным нормам и правилам и установленную типовым учебным планом учреждения общего среднего образования соответствующего вида.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допустимая недельная учебная нагрузка учащегося определяется суммой учебных часов на изучение учебных предметов, в том числе на повышенном уровне, и часов для факультативных занятий.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Факультативные занятия "Час здоровья и спорта" не включаются в максимальную допустимую учебную нагрузку.</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В базовых школах - колледжах искусств, средних школах - колледжах искусств, гимназиях - колледжах искусств, а также при организации факультативных занятий музыкальной, хореографической, художественной и театральной направленностей в учреждениях общего среднего образования максимальная допустимая недельная учебная нагрузка на одного учащегося в неделю может быть увеличена во 2 - 4-х классах в объеме 2 учебных часов, в 5 - 11-х классах в объеме 3 учебных часов.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учащихся 5 - 8-х классов гимназий, гимназий-интернатов, гимназий-колледжей искусств, суворовских училищ максимальная допустимая недельная учебная нагрузка может быть увеличена на 1 час для проведения факультативных занятий.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Максимальная допустимая учебная нагрузка учащихся должна быть в дни наибольшей работоспособности (вторник и (или) среда - в 1 - 4-х классах; вторник, среда и (или) пятница - в 5 - 11-х (12-х) классах) и равномерно распределена по другим дням учебной недели.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Расписание учебных занятий на учебную неделю составляется с учетом ранговой шкалы трудности учебных предметов согласно </w:t>
      </w:r>
      <w:hyperlink w:anchor="Par1233" w:history="1">
        <w:r>
          <w:rPr>
            <w:rFonts w:ascii="Calibri" w:hAnsi="Calibri" w:cs="Calibri"/>
            <w:color w:val="0000FF"/>
          </w:rPr>
          <w:t>приложению 8</w:t>
        </w:r>
      </w:hyperlink>
      <w:r>
        <w:rPr>
          <w:rFonts w:ascii="Calibri" w:hAnsi="Calibri" w:cs="Calibri"/>
        </w:rPr>
        <w:t xml:space="preserve"> к настоящим Санитарным нормам и правилам.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Учебная нагрузка учащихся 1-х классов учреждений образования должна увеличиваться постепенно: в начале учебного года (в сентябре) в рамках общего количества учебных часов проводятся учебные занятия по изучению учебных предметов "Введение в школьную жизнь", "Физическая культура и здоровье", "Музыка".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В расписании учебных занятий в течение учебного дня необходимо чередовать учебные предметы, требующие большого умственного напряжения, сосредоточенности и внимания (математика, белорусский (русский) язык в учреждениях образования с русским (белорусским) языком обучения и воспитания, иностранный язык - в 3 - 4-х классах; математика, русский, </w:t>
      </w:r>
      <w:r>
        <w:rPr>
          <w:rFonts w:ascii="Calibri" w:hAnsi="Calibri" w:cs="Calibri"/>
        </w:rPr>
        <w:lastRenderedPageBreak/>
        <w:t>белорусский, иностранный языки, физика, химия - в 6 - 11-х (12-х) классах), с другими учебными предметами.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Оптимально изучение учебных предметов, требующих большого умственного напряжения, сосредоточенности и внимания, на втором и третьем учебных занятиях в 1 - 4-х классах, на втором, третьем и четвертом учебных занятиях в 5 - 11-х (12-х) классах. Учебные предметы, требующие большого умственного напряжения, сосредоточенности и внимания, не должны изучаться на первом или последнем учебном занятии чаще одного раза в неделю в одном классе.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Два учебных занятия могут быть объединены (кроме 1 - 4-х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учебному предмету "Физическая культура и здоровье" при выполнении учебной программы по лыжной подготовке;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отдельным учебным предметам, изучаемым на повышенном уровне (кроме учебных занятий по учебному предмету "Физическая культура и здоровье");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учебным предметам, изучаемым в объеме 1 часа в неделю в 10 - 11-х (12-х) классах;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учебному предмету "Трудовое обучение";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лабораторных и контрольных работ.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Контрольные работы в учреждениях образования должны проводиться в соответствии с графиком, утвержденным руководителем учреждения образования, не более чем по одному учебному предмету в день в одном классе.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контрольных работ в понедельник, пятницу и на последних учебных занятиях запрещается.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Организация учебных занятий по учебному предмету "Информатика" должна соответствовать санитарным нормам и правилам, устанавливающим требования при работе с видеодисплейными терминалами, электронно-вычислительными машинами.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Организованные формы физического воспитания учащихся включают: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занятия по учебному предмету "Физическая культура и здоровье";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факультативные занятия "Час здоровья и спорта";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физкультурно-оздоровительные мероприятия в режиме учебного дня;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спортивно-массовые и физкультурно-оздоровительные мероприятия в режиме школьной недели.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начального образования, базового образования, среднего образования могут создаваться специализированные по спорту классы с организацией для учащихся учебно-тренировочного процесса по видам спорта. Деятельность специализированных по спорту классов регламентируется Положением о специализированных по спорту классах и настоящими Санитарными нормами и правилами в части условий для организации учебно-тренировочного процесса по видам спорта, организации питания.</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п. 112 введена </w:t>
      </w:r>
      <w:hyperlink r:id="rId37" w:history="1">
        <w:r>
          <w:rPr>
            <w:rFonts w:ascii="Calibri" w:hAnsi="Calibri" w:cs="Calibri"/>
            <w:color w:val="0000FF"/>
          </w:rPr>
          <w:t>постановлением</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Физическое воспитание учащихся должно проводиться в условиях, соответствующих требованиям настоящих Санитарных норм и правил и санитарных норм и правил, устанавливающих требования к спортивным и физкультурно-оздоровительным зданиям и сооружениям.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Учащиеся допускаются к учебным занятиям по учебному предмету "Физическая культура и здоровье", к спортивно-массовым, физкультурно-оздоровительным мероприятиям только в спортивной одежде и обуви.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занятия по учебному предмету "Физическая культура и здоровье" на открытом воздухе не проводятся при температуре воздуха ниже -15 °С и скорости движения воздуха более 3 м/сек., а также в дождливые дни.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Ежегодно до 1 сентября на основании медицинских справок о состоянии здоровья должно проводиться распределение учащихся на медицинские группы для проведения учебных занятий по учебному предмету "Физическая культура и здоровье": основная, подготовительная, специальная, лечебной физической культуры.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занятия с учащимися, отнесенными по состоянию здоровья к подготовительной группе, проводятся вместе с основной группой согласно рекомендации врача-педиатра (врача общей практики).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Занятия с учащимися, отнесенными по состоянию здоровья к специальной группе, должны проводиться отдельно от учебных занятий по учебному предмету "Физическая культура и </w:t>
      </w:r>
      <w:r>
        <w:rPr>
          <w:rFonts w:ascii="Calibri" w:hAnsi="Calibri" w:cs="Calibri"/>
        </w:rPr>
        <w:lastRenderedPageBreak/>
        <w:t>здоровье" педагогическими работниками, прошедшими специальную подготовку. Наполняемость специальной группы должна быть 8 - 12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Занятия с учащимися, отнесенными по состоянию здоровья к группе лечебной физической культуры, должны проводиться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К занятиям в спортивных секциях, участию в спортивных соревнованиях учащиеся допускаются с письменного разрешения медицинского работника.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Медицинский работник совместно с руководителем учреждения образования или его заместителем не реже 1 раза в месяц осуществляет контроль за организацией и проведением всех форм физического воспитания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рациональной организации учебного занятия по учебному предмету "Физическая культура и здоровье" частота пульса у учащихся основной группы по отношению к исходному уровню в основной части учебного занятия может увеличиваться на 80 - 100% и должна быть в пределах 150 - 170 ударов в минуту. В заключительной части учебного занятия частота пульса не должна превышать исходный показатель более чем на 20%.</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учащихся специальной группы, имеющих отклонения в состоянии здоровья обратимого характера, двигательные режимы в начале четверти проводятся при частоте пульса не более 120 - 130 ударов в минуту, к концу четверти интенсивность физических нагрузок увеличивается в основной части учебного занятия до частоты пульса 140 - 150 ударов в минуту. Для учащихся специальной группы, имеющих необратимые отклонения в состоянии здоровья, двигательные режимы проводятся при частоте пульса не более 120 - 130 ударов в минуту.</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Оценка организации физического воспитания учащихся в учреждениях образования проводится специалистами по врачебному контролю диспансеров спортивной медицины, медицинскими работниками, специалистами органов и учреждений госсаннадзора.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Учебные занятия по учебному предмету "Физическая культура и здоровье" могут проводиться раздельно для мальчиков и девочек с первого класса.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Проведение учебных занятий по учебному предмету "Физическая культура и здоровье" не допускается: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одном классе в течение двух дней подряд;</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одного раза в неделю первыми и последними учебными занятиями;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первыми и последними учебными занятиями в учреждениях образования, находящихся в сельских населенных пунктах, при отсутствии подвоза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При организации трудового обучения учащихся по учебному предмету "Трудовое обучение" общая продолжительность практической работы для учащихся 1 - 2-х классов не должна превышать 25 минут, 3 - 4-х классов - 35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непрерывной работы учащихся 1 - 4-х классов с бумагой, картоном, текстильными материалами должна составлять от 7 до 10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на учебных занятиях утиля, стекла, легко воспламеняющихся материалов, жидкостей и газов не допускается.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Оптимальная плотность основной и вспомогательной работы учащихся 5 - 9-х классов на учебных занятиях техническим трудом не должна превышать 65%, на учебных занятиях швейного дела - 70%. Длительность непрерывной работы по основным трудовым операциям предусматривается не более 10 минут в 5-х классах, 15 минут - в 6 - 7-х классах, 20 минут - в 7 - 9-х классах.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Учащиеся могут привлекаться к общественно полезному труду с учетом состояния здоровья и в пределах: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минут в учебную неделю в 1 - 2-х классах;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минут в учебную неделю в 3 - 4-х классах;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одного часа в школьную неделю в 5 - 8-х классах;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часа 30 минут в школьную неделю в 9 - 11-х классах.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общественно полезного труда могут выполняться работы по:</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самообслуживанию: уборка своего рабочего места, сервировка обеденного стола и уборка посуды со стола - учащимися с 1 - 2-го классов; ухаживание за комнатными растениями, влажная </w:t>
      </w:r>
      <w:r>
        <w:rPr>
          <w:rFonts w:ascii="Calibri" w:hAnsi="Calibri" w:cs="Calibri"/>
        </w:rPr>
        <w:lastRenderedPageBreak/>
        <w:t>уборка пыли в учебном помещении - с 3-го класса; уборка территории - с 5-го класса; дежурство в обеденном зале (сервировка обеденного стола, подача на столы порционных холодных блюд) - с 7-го класса; влажная уборка учебного помещения - с 8-го класса;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собиранию и изготовлению коллекций местного природного материала, гербариев учащимися 3 - 11-х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ремонту наглядных и учебных пособий, книг в библиотеке (проклейка, ремонт переплетов) учащимися 3 - 11-х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благоустройству территории (озеленение, уход за цветниками и газонами) учащимися 5 - 11-х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изготовлению изделий из бумаги, дерева, текстильных материалов учащимися 5 - 11-х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ремонту мебели, спортивного и игрового инвентаря учащимися 8 - 11-х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привлекать учащихся к работам, запрещенным законодательством Республики Беларусь, в том числе в соответствии:</w:t>
      </w:r>
    </w:p>
    <w:p w:rsidR="00432AEA" w:rsidRDefault="00940388">
      <w:pPr>
        <w:widowControl w:val="0"/>
        <w:autoSpaceDE w:val="0"/>
        <w:autoSpaceDN w:val="0"/>
        <w:adjustRightInd w:val="0"/>
        <w:spacing w:after="0" w:line="240" w:lineRule="auto"/>
        <w:ind w:firstLine="540"/>
        <w:jc w:val="both"/>
        <w:rPr>
          <w:rFonts w:ascii="Calibri" w:hAnsi="Calibri" w:cs="Calibri"/>
        </w:rPr>
      </w:pPr>
      <w:hyperlink r:id="rId38" w:history="1">
        <w:r w:rsidR="00432AEA">
          <w:rPr>
            <w:rFonts w:ascii="Calibri" w:hAnsi="Calibri" w:cs="Calibri"/>
            <w:color w:val="0000FF"/>
          </w:rPr>
          <w:t>постановлением</w:t>
        </w:r>
      </w:hyperlink>
      <w:r w:rsidR="00432AEA">
        <w:rPr>
          <w:rFonts w:ascii="Calibri" w:hAnsi="Calibri" w:cs="Calibri"/>
        </w:rPr>
        <w:t xml:space="preserve"> Министерства труда и социальной защиты Республики Беларусь от 27 июня 2013 г. N 67 "Об установлении списка работ, на которых запрещается применение труда лиц моложе восемнадцати лет" (Национальный правовой Интернет-портал Республики Беларусь, 21.08.2013, 8/27770);</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40" w:history="1">
        <w:r>
          <w:rPr>
            <w:rFonts w:ascii="Calibri" w:hAnsi="Calibri" w:cs="Calibri"/>
            <w:color w:val="0000FF"/>
          </w:rPr>
          <w:t>постановлением</w:t>
        </w:r>
      </w:hyperlink>
      <w:r>
        <w:rPr>
          <w:rFonts w:ascii="Calibri" w:hAnsi="Calibri" w:cs="Calibri"/>
        </w:rPr>
        <w:t xml:space="preserve"> Министерства здравоохранения Республики Беларусь от 13 октября 2010 г. N 134 "Об установлении предельных норм подъема и перемещения несовершеннолетними тяжестей вручную" (Национальный реестр правовых актов Республики Беларусь, 2010 г., N 263, 8/22875);</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41" w:history="1">
        <w:r>
          <w:rPr>
            <w:rFonts w:ascii="Calibri" w:hAnsi="Calibri" w:cs="Calibri"/>
            <w:color w:val="0000FF"/>
          </w:rPr>
          <w:t>постановлением</w:t>
        </w:r>
      </w:hyperlink>
      <w:r>
        <w:rPr>
          <w:rFonts w:ascii="Calibri" w:hAnsi="Calibri" w:cs="Calibri"/>
        </w:rPr>
        <w:t xml:space="preserve"> Министерства труда и социальной защиты Республики Беларусь от 15 октября 2010 г. N 144 "Об установлении перечня легких видов работ, которые могут выполнять лица в возрасте от четырнадцати до шестнадцати лет" (Национальный реестр правовых актов Республики Беларусь, 2010 г., N 274, 8/22916).</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запрещается привлекать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работам, опасным в эпидемическом отношении: уборка санитарных узлов, надворных уборных, умывальных комнат, уборка и вывоз отбросов и нечистот;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работам, опасным для жизни: санитарная обработка чаши плавательного бассейна, мытье оконных и других стекол, электросветильников;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мытью полов учащимися младше 14 лет;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приготовлению блюд, порционированию блюд, кроме самообслуживания за своим столом.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другое).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Используемый при работе инвентарь (лопаты, лейки, грабли и другое) должен соответствовать возрастным возможностям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При организации в учреждениях образования образовательного процесса во 2 - 11-х классах должны предусматриваться перерывы: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длительностью не менее 20 минут между первой и второй сменами учебных занятий;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длительностью не менее 10 минут между учебными занятиями во всех классах и 30 минут (большая перемена) - после второго учебного занятия;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вместо большой перемены могут быть перерывы по 20 минут после второго и третьего учебного занятия;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смену большая перемена может сокращаться до 20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занятия (факультативные, стимулирующие, поддерживающие) проводятся не ранее чем через 20 минут после окончания учебных занятий;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санаторных школах-интернатах между учебными занятиями по учебным предметам и занятиями по физической реабилитации, музыкально-ритмическими занятиями должен предусматриваться перерыв не менее 30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санаторных школах-интернатах во время большой перемены должны быть организованы прогулки на открытом воздухе. На открытом воздухе при температуре не ниже +10 °С могут </w:t>
      </w:r>
      <w:r>
        <w:rPr>
          <w:rFonts w:ascii="Calibri" w:hAnsi="Calibri" w:cs="Calibri"/>
        </w:rPr>
        <w:lastRenderedPageBreak/>
        <w:t>проводиться учебные и факультативные занятия.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учащихся 1-го класса продолжительность перерывов между учебными занятиями должна быть по 20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учащихся вечерней школы, вечерних классов продолжительность перерывов между учебными занятиями должна предусматриваться не менее 10 минут, после второго учебного занятия - 15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В режиме дня учащихся, посещающих группу продленного дня, должно предусматриваться следующее: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дневной сон (в специально выделенном помещении спальни-игровой) для учащихся 1-х классов и с ослабленным здоровьем;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двухразовое питание - при пребывании до 15.00 - 15.30, трехразовое - при пребывании более чем до 15.30;</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пребывание на открытом воздухе не менее 1,5 часа.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сменной обуви учащихся не должны использоваться домашняя обувь, сланцы, спортивная обувь.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Режим дня санаторных школ-интернатов должен составляться с учетом состояния здоровья учащихся, необходимого объема лечения, организации образовательного процесса.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режиме дня учреждений образования с круглосуточным пребыванием учащихся должны предусматриваться: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пребывание на открытом воздухе: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общежитиях учреждений образования - не менее 2,5 часа в день для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санаторных школах-интернатах - не менее 4 часов для учащихся 1 - 4-х классов, 3,5 часа - для учащихся 5 - 6-х классов, 3 часов в день - для учащихся 7 - 11-х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ночной сон продолжительностью не менее 10 часов в день для учащихся 1 - 4-х классов, 9 часов - для учащихся 5 - 8-х классов, 8,5 часа - для учащихся 9 - 11-х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санаторных школах-интернатах для учащихся 1 - 4-х классов и для других учащихся по медицинским показаниям может быть организован дневной сон продолжительностью 1 - 1,5 часа.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На протяжении учебного года для учащихся устанавливаются: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осенние, зимние и весенние каникулы общей продолжительностью не менее 30 календарных дней, а для учащихся 1 - 2-х классов не менее 37 календарных дней (в третью неделю февраля предусматриваются дополнительные каникулы продолжительностью не менее 7 календарных дней);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летние каникулы продолжительностью не менее 12 календарных недель, а для учащихся, завершивших обучение и воспитание на II ступени общего среднего образования, - не менее 10 календарных недель.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неблагоприятных погодных условиях (ураган, в 7.00 утра температура атмосферного воздуха - -25 °С и ниже при скорости движения воздуха более 3 м/сек.) местными исполнительными и распорядительными органами может приниматься решение о временном приостановлении образовательного процесса для учащихся 1 - 4-х классов, а также других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Педагогические работники 1 - 4-х классов, учебного предмета "Физическая культура и здоровье", классные руководители, воспитатели групп продленного дня и воспитатели в санаторных школах-интернатах и общежитиях учреждений образования должны иметь информацию о состоянии здоровья учащихся, учитывать рекомендации врача-педиатра (врача общей практики) при организации образовательного процесса.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Рассаживание учащихся проводится с учетом их роста и состояния здоровья дважды в течение учебного года (сентябрь, январь).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Рассаживание учащихся с нарушениями и отклонениями в состоянии здоровья за ученической мебелью должно проводиться с учетом рекомендаций врача с соблюдением следующих требований: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учащиеся с пониженной остротой зрения и слуха рассаживаются ближе к классной доске, с высоким ростом - в первый и третий ряды;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учащихся с ревматическими заболеваниями, часто болеющих ангиной, острым воспалением верхних дыхательных путей, необходимо рассаживать дальше от окон;</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учащиеся, пишущие левой рукой, рассаживаются за партой парами или по одному, либо слева </w:t>
      </w:r>
      <w:r>
        <w:rPr>
          <w:rFonts w:ascii="Calibri" w:hAnsi="Calibri" w:cs="Calibri"/>
        </w:rPr>
        <w:lastRenderedPageBreak/>
        <w:t>от пишущих правой рукой;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двух раз за учебный год учащиеся, сидящие в первом и третьем рядах, меняются местами, не нарушая соответствия мебели росту.</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непрерывной работы за конторкой не должна превышать 7 - 10 минут для учащихся 1 - 4-х классов, 15 минут - для учащихся 5 - 11-х (12-х)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При использовании на учебном занятии в первом классе аудиовизуальных технических средств обучения длительность непрерывного просмотра мультимедийных проекторов, диафильмов и диапозитивов учащимися не должна превышать 7 минут, видеофильмов и телепередач - 15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130. На каждом учебном занятии (кроме учебных предметов "Физическая культура и здоровье", "Музыка") при появлении первых признаков утомления необходимо проводить комплексы упражнений гимнастики для глаз согласно </w:t>
      </w:r>
      <w:hyperlink w:anchor="Par1127" w:history="1">
        <w:r>
          <w:rPr>
            <w:rFonts w:ascii="Calibri" w:hAnsi="Calibri" w:cs="Calibri"/>
            <w:color w:val="0000FF"/>
          </w:rPr>
          <w:t>приложениям 6</w:t>
        </w:r>
      </w:hyperlink>
      <w:r>
        <w:rPr>
          <w:rFonts w:ascii="Calibri" w:hAnsi="Calibri" w:cs="Calibri"/>
        </w:rPr>
        <w:t xml:space="preserve">, </w:t>
      </w:r>
      <w:hyperlink w:anchor="Par1353" w:history="1">
        <w:r>
          <w:rPr>
            <w:rFonts w:ascii="Calibri" w:hAnsi="Calibri" w:cs="Calibri"/>
            <w:color w:val="0000FF"/>
          </w:rPr>
          <w:t>9</w:t>
        </w:r>
      </w:hyperlink>
      <w:r>
        <w:rPr>
          <w:rFonts w:ascii="Calibri" w:hAnsi="Calibri" w:cs="Calibri"/>
        </w:rPr>
        <w:t xml:space="preserve"> к настоящим Санитарным нормам и правилам. Могут использоваться другие комплексы упражнений по профилактике утомления органа зрения учащихся, утвержденные в порядке, установленном Министерством здравоохранения Республики Беларусь.</w:t>
      </w:r>
    </w:p>
    <w:p w:rsidR="00432AEA" w:rsidRDefault="00432AEA">
      <w:pPr>
        <w:widowControl w:val="0"/>
        <w:autoSpaceDE w:val="0"/>
        <w:autoSpaceDN w:val="0"/>
        <w:adjustRightInd w:val="0"/>
        <w:spacing w:after="0" w:line="240" w:lineRule="auto"/>
        <w:ind w:firstLine="540"/>
        <w:jc w:val="both"/>
        <w:rPr>
          <w:rFonts w:ascii="Calibri" w:hAnsi="Calibri" w:cs="Calibri"/>
        </w:rPr>
      </w:pPr>
      <w:bookmarkStart w:id="12" w:name="Par556"/>
      <w:bookmarkEnd w:id="12"/>
      <w:r>
        <w:rPr>
          <w:rFonts w:ascii="Calibri" w:hAnsi="Calibri" w:cs="Calibri"/>
        </w:rPr>
        <w:t>131. Домашние задания в учреждениях образования должны задаваться учащимся с учетом возможности их выполнения во 2-м классе - до 1,2 часа, 3 - 4-м классах - 1,5 часа, 5 - 6-м классах - 2 часов, 7 - 8-м классах - 2,5 часа, 9 - 11-м (12-м) классах - 3 часов.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санаторных школах-интернатах продолжительность выполнения домашних заданий по каждому из указанных в </w:t>
      </w:r>
      <w:hyperlink w:anchor="Par556" w:history="1">
        <w:r>
          <w:rPr>
            <w:rFonts w:ascii="Calibri" w:hAnsi="Calibri" w:cs="Calibri"/>
            <w:color w:val="0000FF"/>
          </w:rPr>
          <w:t>части первой</w:t>
        </w:r>
      </w:hyperlink>
      <w:r>
        <w:rPr>
          <w:rFonts w:ascii="Calibri" w:hAnsi="Calibri" w:cs="Calibri"/>
        </w:rPr>
        <w:t xml:space="preserve"> данного пункта классу должна быть на 30 минут меньше.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Домашние задания учащимся 1-го класса не должны задаваться в течение всего учебного года.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Масса ежедневного комплекта учебников с письменными принадлежностями (без массы ранца или рюкзака) должна предусматриваться не более: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кг для учащихся 1 - 2-х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кг для учащихся 3 - 4-х классов;</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кг для учащихся 5 - 6-х классов;</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кг для учащихся 7 - 8-х классов;</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кг для учащихся 9 - 11-х (12-х) классов.</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1"/>
        <w:rPr>
          <w:rFonts w:ascii="Calibri" w:hAnsi="Calibri" w:cs="Calibri"/>
        </w:rPr>
      </w:pPr>
      <w:bookmarkStart w:id="13" w:name="Par570"/>
      <w:bookmarkEnd w:id="13"/>
      <w:r>
        <w:rPr>
          <w:rFonts w:ascii="Calibri" w:hAnsi="Calibri" w:cs="Calibri"/>
          <w:b/>
          <w:bCs/>
        </w:rPr>
        <w:t>ГЛАВА 8</w:t>
      </w: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b/>
          <w:bCs/>
        </w:rPr>
        <w:t>ТРЕБОВАНИЯ К СОДЕРЖАНИЮ ТЕРРИТОРИИ И ПОМЕЩЕНИЙ УЧРЕЖДЕНИЯ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Территория учреждения образования должна содержаться в чистоте. В теплое время года при сухой и жаркой погоде территория до начала учебных занятий должна поливаться водой, в зимнее - своевременно очищаться от снега и льда и посыпаться песком.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Контейнеры для сбора мусора должны очищаться с последующей дезинфекцией при их заполнении на 2/3 объема.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Песок в песочницы должен завозиться из специально отведенных мест и сопровождаться документами о содержании в песке природных радионуклидов, солей тяжелых металлов (свинец, кадмий).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Смена песка в песочницах должна проводиться по мере загрязнения, но не реже 1 раза в год (в весенний период).</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игрой песок увлажняется, перелопачивается. Загрязненный песок заменяется свежим. На ночь песочницы должны закрываться крышками.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В неканализованных учреждениях образования выгребные ямы и мусоросборники необходимо очищать при заполнении 2/3 объема, ежедневно обрабатывать 10%-м раствором хлорной извести и 1 раз в неделю засыпать сухой хлорной известью (из расчета 1 кг на 1 кв.м) или средствами для уничтожения яиц гельминтов (ларвицидами).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Внутренние поверхности и ручки дверей дворовой уборной должны ежедневно мыться с </w:t>
      </w:r>
      <w:r>
        <w:rPr>
          <w:rFonts w:ascii="Calibri" w:hAnsi="Calibri" w:cs="Calibri"/>
        </w:rPr>
        <w:lastRenderedPageBreak/>
        <w:t>применением средств дезинфекции.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На территории учреждения образования не должно быть безнадзорных животных.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Все помещения учреждения образования должны содержаться в чистоте, для чего они подлежат ежедневной влажной уборке с применением моющих средств (или моющих средств и средств дезинфекции) в соответствии с инструкциями по их применению при открытых окнах и фрамугах.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Ежедневной влажной уборке с применением моющих средств подлежат полы, подоконники, мебель, классные доски, дверные ручки, санитарно-техническое оборудование. При уборке помещений используются средства малой механизации, пылесосы.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местах общего пользования (обеденный зал, санитарные узлы, умывальные, душевые) и в помещениях пищеблока в конце рабочего дня уборка проводится с использованием средств дезинфекции. Дезинфекции в конце рабочего дня также подлежат наружные поверхности производственного торгово-технологического и холодильного оборудования в пищеблоке, резиновые коврики в душевых, ерши для унитазов.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Влажная уборка помещений учреждений образования проводится по мере загрязнения, но не реже: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всех учебных помещений - после окончания первой и второй смены, после окончания работы групп продленного дня, работы объединений по интересам;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коридоров и рекреаций - после каждой перемены;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игровых - в конце дня;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спален - утром после подъема учащихся и в вечернее время;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гардероба и вестибюля - после начала учебных занятий (занятий) каждой смены;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помещений медицинского назначения - в середине и в конце дня;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душевых - 2 раз в день;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санитарных узлов - после каждой перемены (уборка предусматривает мытье унитазов с использованием ершей);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актового зала и других помещений общего назначения, административно-хозяйственных помещений - в конце дня;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пищеблока - по окончании приготовления пищи для первой и второй смены;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обеденного зала, обеденных столов - после каждого приема пищи;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спортивного зала - 2 раз в день. После каждого учебного занятия полы, спортивное оборудование протираются влажным способом.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Шкафчики для одежды должны ежедневно протираться и 1 раз в неделю мыться.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Ковры должны ежедневно очищаться пылесосом или влажной щеткой, при генеральной уборке - выколачиваться на территории хозяйственной площадки.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Игрушки должны мыться в соответствии с санитарными нормами и правилами, устанавливающими требования для учреждений дошкольного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Обработка спортивного оборудования и инвентаря проводится следующим образом: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спортивный ковер очищается ежедневно с использованием пылесосов. Рекомендовано использование моющих пылесосов для организации влажной уборки не реже 3 - 4 раз в месяц;</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переносной спортивный инвентарь протирается влажной ветошью не реже 1 - 2 раз в день, а металлические части спортивного оборудования протираются сухой ветошью;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спортивные маты не реже 1 раза в неделю очищаются от пыли с помощью пылесосов или выколачиваются на открытом воздухе.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Съемные чехлы к спортивным матам из текстильных материалов по мере загрязнения должны подвергаться стирке. Кожаные чехлы к матам ежедневно протираются с использованием моющих средств.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Ежемесячно и по эпидемическим показаниям проводится генеральная уборка всех помещений учреждения образования - мытье полов, стен, осветительной арматуры, дверей с применением моющих средств и средств дезинфекции.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Генеральная уборка помещений пищеблока должна проводиться не реже 1 раза в неделю.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142. Плавательные бассейны должны содержаться и эксплуатироваться согласно санитарным нормам и правилам, устанавливающим требования к плавательным бассейнам и аквапаркам.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Оптимальным является смена воды в чашах плавательных бассейнов во время каждых каникул.</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Электросветильники должны очищаться по мере загрязнения, но не реже 1 раза в три месяца.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Оконные проемы моются с очисткой стекол с наружной стороны 3 - 4 раза в году, с внутренней стороны - ежемесячно.</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Жалюзийные решетки вытяжных вентиляционных систем должны быть открыты и прикрываться только при резком перепаде температур воздуха в помещениях и снаружи, систематически очищаться от пыли.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Уборочный инвентарь должен использоваться по назначению (для уборки учебных помещений, спален, жилых помещений, коридоров, спортивного зала, обеденного зала, помещений медицинского назначения, санитарных узлов, для каждого производственного цеха в пищеблоке и других помещений), соответственно маркироваться и храниться в чистом виде в специальных шкафах или помещениях. Хозяйственная ветошь (салфетка) и емкости должны быть раздельными для уборки пола и выше пола.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Весь уборочный инвентарь после использования следует промывать горячей водой с моющими средствами.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санитарных узлов убираются специально выделенным инвентарем (ветошь или хозяйственные салфетки, ведра, щетки) с сигнальной маркировкой, который хранится отдельно от остального уборочного инвентаря - в помещениях санитарных узлов или специально выделенных помещениях.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Стены, полы надворных уборных моются с использованием шлангов.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Дезинфекция, дезинсекция и дератизация в учреждениях образования проводятся в соответствии с требованиями: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санитарных норм и правил, устанавливающих порядок осуществления дезинфекционной деятельности;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 законодательства Республики Беларусь, регламентирующих дезинфекционную, дезинсекционную и дератизационную деятельность.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Дератизационные и дезинсекционные мероприятия должны проводиться в отсутствие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предотвращения появления в помещениях грызунов, мух и других насекомых предусматривается следующее: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нижняя часть наружных дверей пищеблока (20 - 30 см) облицовывается металлом;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окна подвальных помещений закрываются металлической сеткой (решеткой);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окна в помещениях пищеблока, прачечной, спальных помещениях засетчиваются.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При выборе средств дезинфекции предпочтение отдается малотоксичным моюще-дезинфицирующим средствам (на основе катионных поверхностно-активных веществ). Средства дезинфекции, содержащие альдегиды и фенолы, препараты из группы окислителей (на основе активного хлора и кислорода) применяют ограниченно.</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используемых моющих средств (в том числе для мытья посуды) и средств дезинфекции должна быть подтверждена свидетельством о государственной регистрации.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Моющие средства и средства дезинфекции хранятся в специально отведенных помещениях, недоступных для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Смена постельного белья, полотенец в учреждениях образования проводится по мере загрязнения, но не реже 1 раза в неделю.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Постельные принадлежности не реже 1 раза в год должны просушиваться и выколачиваться или подвергаться обработке в дезинфекционной камере.</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1"/>
        <w:rPr>
          <w:rFonts w:ascii="Calibri" w:hAnsi="Calibri" w:cs="Calibri"/>
        </w:rPr>
      </w:pPr>
      <w:bookmarkStart w:id="14" w:name="Par631"/>
      <w:bookmarkEnd w:id="14"/>
      <w:r>
        <w:rPr>
          <w:rFonts w:ascii="Calibri" w:hAnsi="Calibri" w:cs="Calibri"/>
          <w:b/>
          <w:bCs/>
        </w:rPr>
        <w:t>ГЛАВА 9</w:t>
      </w: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b/>
          <w:bCs/>
        </w:rPr>
        <w:t>ТРЕБОВАНИЯ К УСТРОЙСТВУ И ОБОРУДОВАНИЮ ПИЩЕБЛОКА, ТРАНСПОРТИРОВКЕ И ХРАНЕНИЮ ПРОДОВОЛЬСТВЕННОГО СЫРЬЯ И ПИЩЕВЫХ ПРОДУКТОВ</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149. Размещение помещений и торгово-технологического оборудования в пищеблоке учреждения образования должно обеспечивать исключение встречных потоков сырого и готового продовольственного сырья и пищевых продуктов (далее - пищевые продукты), грязной и чистой посуды.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Для обработки и хранения пищевых продуктов в пищеблоке устанавливается следующее оборудование: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150.1. торгово-технологическое оборудование на электропитании. Для измельчения сырых и прошедших тепловую обработку пищевых продуктов должно использоваться раздельное торгово-технологическое оборудование;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150.2. холодильное оборудование для хранения пищевых продуктов;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150.3. производственные столы (цельнометаллические, с покрытием из нержавеющей стали или дюралюминия и другие). Для обработки сырого мяса, птицы и рыбы допускается использование производственных столов, покрытых оцинкованным железом и с закругленными углами, для разделки теста - деревянных;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150.4. производственные ванны, предусматривающие при их установке подводку холодной и горячей воды через смесители, воздушные разрывы в местах присоединения к водоотведению не менее 20 мм от верхней приемной воронки;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150.5. стеллажи, подтоварники для хранения пищевых продуктов, посуды, инвентаря, конструкции, используемые материалы и размещение которых должны позволять проводить влажную уборку и дезинфекцию.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Торгово-технологическое и холодильное оборудование должно быть исправно. Оценка на соответствие торгово-технологического и холодильного оборудования паспортным характеристикам должна проводиться два раза в год - перед началом нового учебного года и в период зимних каникул.</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Производственные столы и производственные ванны должны быть промаркированы согласно назначению, в том числе в доготовочном (горячем) цехе - "ГП" (готовая продукция) и "СП" (сырая продукция).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разделки пищевых продуктов используются разделочные ножи и доски. Разделочные доски используются из твердых пород дерева гладко выструганные, без щелей и зазоров, разделочные ножи - из нержавеющей стали.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Разделочные ножи и доски, кухонная посуда должны использоваться по назначению в соответствии с маркировкой: "Сельдь" (сельдь), "СР" (сырая рыба), "СМ" (сырое мясо), "СО" (сырые овощи), "ВР" (вареная рыба), "ВО" (вареные овощи), "ВМ" (вареное мясо), "КО" (квашеные овощи), "Салат" (салат), "Х" (хлеб), "Гастрономия" (гастрономия).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Кухонная посуда для приготовления пищи используется в соответствии с маркировкой: "Супы", "Вторые блюда", "Напитки".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нанесения маркировки должен обеспечивать прочность надписи, возможность очистки и мытья.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Разделочные ножи и доски, кухонная посуда закрепляются за каждым производственным помещением пищеблока. Разделочные ножи и доски хранятся в специальных металлических кассетах на рабочих местах поваров.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При организации питания в учреждениях образования используется: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столовая (фаянсовая, фарфоровая, стеклянная и иная) посуда;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столовые приборы (из нержавеющей стали);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кухонный инвентарь (деревянный, из нержавеющей стали и иной);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кухонная посуда (из нержавеющей стали, алюминиевая, эмалированная, чугунная и иная).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Алюминиевая кухонная посуда может использоваться только для приготовления и временного (до 1 часа) хранения пищи.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может использоваться пластмассовая посуда для временного хранения сырых пищевых продуктов, хранения сухих пищевых продуктов, в качестве столовой посуды одноразового использования.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посуды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использование ломанного кухонного инвентаря, а также деревянного с </w:t>
      </w:r>
      <w:r>
        <w:rPr>
          <w:rFonts w:ascii="Calibri" w:hAnsi="Calibri" w:cs="Calibri"/>
        </w:rPr>
        <w:lastRenderedPageBreak/>
        <w:t>трещинами и заусеницами.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Столовая посуда и столовые приборы должны подаваться для раздачи пищи в сухом виде.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столовой посуды и столовых приборов в использовании должно быть не менее, чем число посадочных мест в обеденном зале. Должен предусматриваться достаточный запас столовой посуды и столовых приборов, разделочных ножей и досок, кухонного инвентаря для обеспечения их своевременной замены.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учреждении образования должен быть запас одноразовой столовой посуды и столовых приборов на период карантинных и других чрезвычайных обстоятельств (из расчета не менее чем на два дня по количеству питающихся), для походов, для организации питьевого режима.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Мытье посуды и кухонного инвентаря должно проводиться после каждого приема пищи механическим или ручным способами.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мытья посуды ручным способом необходимо предусмотреть установку моечных ванн:</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трехсекционных - для столовой посуды;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двухсекционных - для стеклянной посуды и столовых приборов;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двухмоечных ванн для мытья кухонной посуды и кухонного инвентаря.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Моечные ванны для ополаскивания посуды должны быть оборудованы гибким шлангом с душевой насадкой.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Моечные ванны должны быть промаркированы с наружной стороны с указанием номера ванны и уровней объема воды.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Мытье столовой посуды ручным способом производится в следующем порядке: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механическое удаление остатков пищи;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мытье в первой секции ванны с температурой воды не ниже +40 °С и с добавлением моющих средств в соответствии с инструкцией по применению;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мытье во второй секции ванны с температурой воды не ниже +40 °С и добавлением моющих средств в соответствии с инструкцией по применению в два раза меньше, чем в первой ванне;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ополаскивание столовой посуды в металлической сетке с ручками в третьей секции ванны горячей проточной водой с температурой не ниже +65 °С с использованием гибкого шланга с душевой насадкой.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Стеклянная посуда и столовые приборы моются с применением моющих средств в соответствии с инструкцией по применению, с последующим ополаскиванием в горячей проточной воде с температурой не ниже +65 °С.</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Кухонная посуда, кухонный инвентарь, детали технологического оборудования подвергаются санитарной обработке в следующем порядке: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механическая очистка;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мытье горячей водой с температурой не ниже +40 °С и с использованием моющих средств;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ополаскивание горячей проточной водой с температурой не ниже +65 °С.</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При механическом способе посуда моется в соответствии с технической документацией по использованию посудомоечной машины.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После мытья посуда, кухонный инвентарь просушиваются на специальных полках или решетках, установленных на высоте не менее 50 см от пола и укомплектованных поддонами для сбора воды.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Столовые приборы и металлические детали технологического оборудования прокаливаются в жарочных шкафах или стерилизаторах в течение 2 - 3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Сухие столовые приборы хранятся в вертикальном положении (ручками вверх) в металлических (пластмассовых) кассетах, которые ежедневно должны промываться. Столовые приборы не должны храниться на стеллажах или подносах.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Подносы после каждого использования учащимися должны протираться чистыми салфетками, а в конце дня - промываться горячей водой с добавлением моющих средств.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подносов деформированных и с видимыми загрязнениями не допускается.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Салфетки или щетки для мытья посуды, салфетки для протирания столов после использования промываются под проточной водой с добавлением моющего средства, высушиваются и хранятся в закрытых промаркированных емкостях. В конце дня салфетки или щетки кипятятся в течение 15 минут. Допускается использование одноразовой ветоши.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162. Обеденные залы оборудуются столами на 4 - 6-10 мест и стульями или табуретами. При расстановке столов следует соблюдать расстояния: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столами и участком раздачи пищи или окном (дверью) для приема грязной посуды - 150 - 200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рядами столов - 100 - 150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столами и стеной - 40 - 60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Возле посудомоечной устанавливаются столы для сбора грязной посуды, подносов.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Столы должны иметь покрытие, устойчивое к действию моющих средств и средств дезинфекции.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Транспортировку пищевых продуктов в учреждения образования необходимо проводить специальными транспортными средствами в условиях, обеспечивающих сохранность пищевых продуктов и предотвращающих их загрязнение, при строгом соблюдении товарного соседства сырых и готовых пищевых продуктов.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Транспортные средства, предназначенные для перевозки пищевых продуктов, должны подвергаться мойке и дезинфекции по мере необходимости, но не реже 1 раза в месяц.</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Транспортировка овощей должна проводиться отдельно от других пищевых продуктов.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Транспортировка особо скоропортящихся и скоропортящихся пищевых продуктов проводится изотермическим или охлаждаемым транспортом с соблюдением установленных температурных режимов транспортировки в таре производителя либо закрытой маркированной таре поставщика.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Тара должна использоваться строго по назначению, после использования промываться горячей водой с использованием моющих средств, высушиваться и храниться в местах, недоступных загрязнению.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транспортировке пищевых продуктов запрещается перетаривание молока и кисломолочных продуктов в промежуточные емкости.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Поступающие в пищеблок пищевые продукты должны сопровождаться документами, удостоверяющими их качество и безопасность.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питания учащихся может использоваться сельскохозяйственная продукция растительного происхождения, выращенная в сельскохозяйственных организациях, в учебно-производственных объектах при наличии результатов лабораторных исследований указанной продукции, подтверждающих ее качество и безопасность.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удостоверяющие качество и безопасность пищевых продуктов, должны сохраняться в пищеблоке до окончания реализации пищевых продуктов.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Не допускаются к приему в пищеблок учреждения образования и использованию в питании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пищевые продукты без документов, удостоверяющих их качество и безопасность;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мясо и субпродукты без клейма и ветеринарного свидетельства;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непотрошеная птица;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мясо и яйца водоплавающей птицы (утиные, гусиные);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субпродукты, кроме говяжьего и свиного языка, сердца, печени;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паштеты мясные;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сырокопченые мясные гастрономические изделия и колбасы;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куриные яйца из инкубатора (миражные), яйца с загрязненной скорлупой, с насечкой "тек", "бой", а также яйца из сельскохозяйственных организаций, неблагополучных по сальмонеллезам;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закусочные консервы рыбные, изготовленные из рыбы, предварительно обработанной подсушкой, жарением или копчением (консервы рыбные в томатном соусе, в маринаде или в желе, консервы-паштеты, рыбо-растительные консервы, шпроты и другое);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закусочные консервы овощные (из обжаренных корнеплодов, в том числе фаршированных);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консервы с нарушением герметичности, бомбажем, деформированные;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острые соусы, кетчупы, маринованные овощи с использованием столового уксуса;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свиное сало, кулинарные жиры (маргарин) и другие гидрогенизированные жиры;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кофе натуральный;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тонизирующие, в том числе энергетические напитки;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газированные напитки;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жевательная резинка;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чипсы, острые сухарики;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грибы;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крупа, мука, сухофрукты и другие пищевые продукты, поврежденные амбарными вредителями;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овощи, фрукты и ягоды с признаками гниения;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пищевые продукты с истекшими сроками годности и (или) признаками недоброкачественности, особо скоропортящиеся и скоропортящиеся пищевые продукты по истечении срока годности.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Пищевые продукты хранятся согласно принятой классификации по видам продукции: сухие (мука, сахар, крупа, макаронные изделия); хлеб; мясные и рыбные; молочно-жировые, гастрономические; овощи, фрукты и ягоды.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годности, условия хранения пищевых продуктов должны соблюдаться в соответствии: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установленными сроками годности и условиями хранения согласно государственным стандартам, техническим условиям или технологической документации (рецептура, техническое описание) на конкретное наименование пищевого продукта;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санитарными нормами и правилами, устанавливающими требования для проведения лабораторных исследований и государственной санитарно-гигиенической экспертизы сроков годности,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Складские помещения должны быть оборудованы термометрами для контроля температурного режима.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Не допускается совместное хранение: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сырых пищевых продуктов или полуфабрикатов с готовыми пищевыми продуктами и кулинарными изделиями;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пищевых продуктов с непищевыми товарами, моющими средствами и средствами дезинфекции, тарой;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испорченных пищевых продуктов с доброкачественными пищевыми продуктами.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одной холодильной камеры, а также в холодильнике суточного запаса пищевых продуктов допускается совместное хранение сырых и готовых продуктов, скоропортящихся пищевых продуктов с соответствующим разграничением.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Особо скоропортящиеся и скоропортящиеся продукты должны храниться в условиях холода (холодильные камеры, холодильники) при температуре от +2 °С до +6 °С.</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Холодильные камеры оборудуются стеллажами, легко поддающимися мойке, оснащаются устройствами для сбора конденсата и приборами контроля за температурным режимом, маркируются соответственно назначению.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Свежие овощи, фрукты и ягоды, квашеные овощи хранятся в сухом, темном вентилируемом помещении или овощехранилище при температуре от +1 °С до +10 °С.</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овощехранилище картофель и овощи закладываются слоем не более 1,5 м. Свежая капуста должна храниться на стеллажах, квашеные овощи - в бочках.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хранении свежих овощей, фруктов и ягод должны выполняться требования по предупреждению распространения иерсиниозной инфекции: перед загрузкой на хранение свежих овощей и фруктов должны быть проведены очистка, ремонт (при необходимости) и мероприятия по обеспечению грызунонепроницаемости помещений; загрязненные землей овощи (корнеплоды и огурцы свежие) должны храниться отдельно от остальной группы свежих овощей, фруктов и ягод и других пищевых продуктов.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Сырые мясные и рыбные пищевые продукты, в том числе полуфабрикаты, субпродукты, охлажденные или замороженные, мясные гастрономические продукты (колбасы, сосиски, сардельки и другое) хранятся в таре производителя или в транспортной маркированной таре.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Яйца хранятся в коробах на подтоварниках в сухих помещениях при температуре не выше +20 °С или в холодильнике для сырых пищевых продуктов.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Масло сливочное хранится на полках в таре или брусками, завернутыми в пергамент.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Сыры крупнобрусковые хранятся на чистых деревянных стеллажах без тары, мелкобрусковые - на полках в таре или на чистых деревянных настилах. При укладывании брусков сыра один на </w:t>
      </w:r>
      <w:r>
        <w:rPr>
          <w:rFonts w:ascii="Calibri" w:hAnsi="Calibri" w:cs="Calibri"/>
        </w:rPr>
        <w:lastRenderedPageBreak/>
        <w:t>другой между ними должны быть прокладки из картона или фанеры.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Творог, сметана, молоко и кисломолочные напитки хранятся в таре производителя.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Сильно пахнущие продукты (сельдь, специи) должны храниться отдельно от остальных продуктов.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Сыпучие продукты хранятся в сухом помещении в чистых ларях с плотно закрывающимися крышками или в мешках, картонных коробках на подтоварниках либо стеллажах на расстоянии не менее 15 см от пола и 30 см от стены.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Хлеб должен храниться раздельно ржаной и пшеничный на специальных полках или в шкафах. Дверцы в шкафах должны иметь отверстия для вентиляции. При ежедневной уборке мест хранения хлеба крошки необходимо сметать специальными щетками и тщательно протирать полки 1%-м раствором столового уксуса.</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1"/>
        <w:rPr>
          <w:rFonts w:ascii="Calibri" w:hAnsi="Calibri" w:cs="Calibri"/>
        </w:rPr>
      </w:pPr>
      <w:bookmarkStart w:id="15" w:name="Par746"/>
      <w:bookmarkEnd w:id="15"/>
      <w:r>
        <w:rPr>
          <w:rFonts w:ascii="Calibri" w:hAnsi="Calibri" w:cs="Calibri"/>
          <w:b/>
          <w:bCs/>
        </w:rPr>
        <w:t>ГЛАВА 10</w:t>
      </w: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b/>
          <w:bCs/>
        </w:rPr>
        <w:t>ТРЕБОВАНИЯ К ОРГАНИЗАЦИИ ПИТАНИЯ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Питание учащихся в учреждениях образования осуществляется в порядке, установленном </w:t>
      </w:r>
      <w:hyperlink r:id="rId46" w:history="1">
        <w:r>
          <w:rPr>
            <w:rFonts w:ascii="Calibri" w:hAnsi="Calibri" w:cs="Calibri"/>
            <w:color w:val="0000FF"/>
          </w:rPr>
          <w:t>постановлением</w:t>
        </w:r>
      </w:hyperlink>
      <w:r>
        <w:rPr>
          <w:rFonts w:ascii="Calibri" w:hAnsi="Calibri" w:cs="Calibri"/>
        </w:rPr>
        <w:t xml:space="preserve"> Совета Министров Республики Беларусь от 21 февраля 2005 г. N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 (Национальный реестр правовых актов Республики Беларусь, 2005 г., N 35, 5/15618), с учетом требований настоящих Санитарных норм и правил.</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Питание учащихся 1-х классов, которые учатся на базе учреждений дошкольного образования, организуется в порядке, установленном для воспитанников учреждений дошкольного образования, при соблюдении санитарных норм и правил, устанавливающих требования для учреждений дошкольного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Учащиеся учреждений образования должны получать пищу каждые 3,5 - 4 часа.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Учащимся в учреждениях образования предоставляется горячий завтрак (обед), а учащимся, посещающим группы продленного дня, предоставляется двухразовое питание при пребывании в учреждении образования до 8 часов и трехразовое питание - при пребывании более 8 часов.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Учащиеся в санаторных школах-интернатах должны получать пятиразовое питание, в общежитиях учреждений образования - четырехразовое питание.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горячего (второго) завтрака в учреждении образования могут использоваться закуска (салат), горячее блюдо (каша, омлет, запеканка, блинчики), горячий напиток. Обед должен включать закуску (салат), суп, горячее блюдо, сладкое блюдо (напиток) или сок. Полдник включает напиток, выпечку, фрукты, ужин - закуску (салат), горячее блюдо, горячий напиток.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родительским комитетом из рациона обедов, за исключением санаторных школ-интернатов и общежитий учреждений образования, могут исключаться супы (полностью или в отдельные дни).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Для организации горячего питания учащихся в учреждении образования могут использоваться различные формы обслуживания: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предварительное накрытие столов;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предварительный заказ блюд по меню завтрашнего дня для учащихся 5 - 11-х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элементов шведского стола и иные.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предоставления дополнительного питания может быть организована работа школьных кафе и кафетериев, буфетов.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буфете может реализовываться продукция, входящая в примерный перечень продукции, реализуемой в буфете учреждения образования, согласно </w:t>
      </w:r>
      <w:hyperlink w:anchor="Par1382" w:history="1">
        <w:r>
          <w:rPr>
            <w:rFonts w:ascii="Calibri" w:hAnsi="Calibri" w:cs="Calibri"/>
            <w:color w:val="0000FF"/>
          </w:rPr>
          <w:t>приложению 10</w:t>
        </w:r>
      </w:hyperlink>
      <w:r>
        <w:rPr>
          <w:rFonts w:ascii="Calibri" w:hAnsi="Calibri" w:cs="Calibri"/>
        </w:rPr>
        <w:t xml:space="preserve"> к настоящим Санитарным нормам и правилам. Примерный перечень буфетной продукции может быть сокращен или расширен с учетом имеющихся условий для хранения и реализации продукции в каждом конкретном учреждении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Ограничивается реализация в буфете отдельных мучных блюд (пиццы или смаженок или сосисок в тесте) до не более двух раз в неделю.</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п. 176 введена </w:t>
      </w:r>
      <w:hyperlink r:id="rId47" w:history="1">
        <w:r>
          <w:rPr>
            <w:rFonts w:ascii="Calibri" w:hAnsi="Calibri" w:cs="Calibri"/>
            <w:color w:val="0000FF"/>
          </w:rPr>
          <w:t>постановлением</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буфете должны быть условия для подогрева кулинарных изделий.</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пятая п. 176 введена </w:t>
      </w:r>
      <w:hyperlink r:id="rId48" w:history="1">
        <w:r>
          <w:rPr>
            <w:rFonts w:ascii="Calibri" w:hAnsi="Calibri" w:cs="Calibri"/>
            <w:color w:val="0000FF"/>
          </w:rPr>
          <w:t>постановлением</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 Питание учащихся организуется по утвержденному руководителем учреждения образования графику под наблюдением педагогических работников (в 5 - 11-х классах - дежурного педагогического работника).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 По результатам прохождения в установленном порядке государственной санитарно-гигиенической экспертизы при организации питания учащихся в учреждениях образования могут использоваться: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приготовления блюд полуфабрикаты высокой степени готовности в расфасованном виде охлажденные или быстрозамороженные при условии обеспечения непрерывности холодовой цепи от момента замораживания до дефростации или приготовления блюд;</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приготовленные вне пищеблока учреждения образования блюда при обеспечении соответствующих условий их доставки (сохранение температуры, соблюдение сроков хранения и исключение возможности загрязнения блюд).</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179. Горячее питание учащихся осуществляется по примерным двухнедельным рационам питания, разработанным юридическими лицами и индивидуальными предпринимателями, специализирующимися на оказании услуг общественного питания, либо иными организациями, имеющими в своем составе соответствующие структурные подразделения (далее - субъект предпринимательской деятельности), и утвержденным руководителем учреждения образования и субъектом предпринимательской деятельности.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обращении в органы и учреждения госсаннадзора может проводиться государственная санитарно-гигиеническая экспертиза примерных двухнедельных рационов питания в порядке, установленном законодательством Республики Беларусь.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неисправности того или иного технологического оборудования на период его ремонта или замены должны вноситься коррективы в суточный рацион питания учащихся с учетом имеющихся условий для приготовления пищи.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 Примерные двухнедельные рационы питания разрабатываются дифференцированно по возрасту учащихся (6 - 10 лет, 11 - 13 лет, 14 - 17 лет) на основании норм потребления пищевых веществ и энергии для детей согласно санитарным нормам и правилам, устанавливающим требования к питанию населения: нормы физиологических потребностей в энергии и пищевых веществах для различных групп населения Республики Беларусь (далее - Физиологические нормы потребления пищевых веществ и энергии).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Примерные двухнедельные рационы питания разрабатываются с учетом: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утвержденных в установленном законодательством порядке сборников технологических карт блюд для учреждений общего среднего и профессионально-технического образования, сборников по диетическому питанию и других технологических нормативных правовых актов;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установленных актами законодательства норм питания для соответствующих категорий учащихся (далее - Нормы питания);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сезонности (летне-осенний, зимне-весенний периоды);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рекомендуемого объема (массы) блюд на один прием согласно </w:t>
      </w:r>
      <w:hyperlink w:anchor="Par1531" w:history="1">
        <w:r>
          <w:rPr>
            <w:rFonts w:ascii="Calibri" w:hAnsi="Calibri" w:cs="Calibri"/>
            <w:color w:val="0000FF"/>
          </w:rPr>
          <w:t>приложению 11</w:t>
        </w:r>
      </w:hyperlink>
      <w:r>
        <w:rPr>
          <w:rFonts w:ascii="Calibri" w:hAnsi="Calibri" w:cs="Calibri"/>
        </w:rPr>
        <w:t xml:space="preserve"> к настоящим Санитарным нормам и правилам;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рационального распределения общей калорийности суточного рациона по приемам пищи, что должно составлять в учреждениях образования с круглосуточным пребыванием учащихся: завтрак 20 - 25%, обед 30 - 35%, полдник 10 - 15%, ужин 20 - 25%, второй ужин 5 - 8%. При организации в учреждении образования 2 - 3-разового питания завтрак должен составлять 20 - 25%, обед 30 - 35%, полдник 10% от калорийности суточного рациона;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оптимального соотношения пищевых веществ: белков, жиров и углеводов как 1:1:4 или в процентном отношении от калорийности суточного рациона как 10 - 15%, 30 - 32% и 55 - 60% соответственно.</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примерных двухнедельных рационах питания учащихся, получающих 2 - 5-разовое питание, такие пищевые продукты, как молоко и кисломолочные напитки, масло растительное и коровье, сахар, мясо (птица), хлеб, крупа, овощи, свежие фрукты или соки (нектары), должны входить в рацион ежедневно с допустимым отклонением +/-10% от Норм питания, другие пищевые продукты (рыба, яйца, сыр, творог, сметана) - 2 - 3 раза в неделю. При этом Нормы питания по итогам месяца должны быть выполнены с допустимым отклонением +/-10% при условии </w:t>
      </w:r>
      <w:r>
        <w:rPr>
          <w:rFonts w:ascii="Calibri" w:hAnsi="Calibri" w:cs="Calibri"/>
        </w:rPr>
        <w:lastRenderedPageBreak/>
        <w:t>выполнения Физиологических норм потребления пищевых веществ и энергии.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Питание учащихся должно быть щадящим по химическому составу и способам приготовления: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колбасы и сосиски вареные используются высшего и первого сортов не более 2 раз в неделю, при одноразовом приеме пищи - не более 1 раза в неделю;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используются диетические яйца, нежирное мясо (говядина первой категории или телятина; свинина мясная; цыплята-бройлеры, куры или индейка потрошеные первой категории, субпродукты первой категории);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кондитерские изделия используются богатые пектином (зефир, мармелад, джем);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приготовления блюд должна использоваться йодированная соль;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рационы питания не включаются одноименные блюда в течение двух дней подряд;</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рационы питания не должны включаться продукты с острым вкусом (горчица, хрен, перец красный и черный, уксус). В рецептурах блюд уксус заменяется лимонной кислотой. Вместо острых приправ используются вкусовые приправы: петрушка, сельдерей, укроп, лук, чеснок, корица, ванилин. Из жиров используются сливочные и растительные масла;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приготовления блюд используются преимущественно такие способы кулинарной обработки, как варение, тушение, запекание, приготовление на пару.</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Для отдельных учащихся в соответствии с заключением врача-педиатра (врача общей практики) организуется лечебное (диетическое питание). Для учащихся, получающих данное питание, допускается отклонение от Норм питания по отдельным пищевым продуктам с учетом их замены в соответствии с рекомендациями врача-педиатра (врача общей практики).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учащихся, нуждающихся в лечебном (диетическом) питании, подаются медицинским работником в пищеблок учреждения образования по мере поступления в данное учреждение образования учащихся, нуждающихся в лечебном (диетическом) питании.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пищеблоке должны быть созданы условия для приготовления лечебного (диетического) питания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С целью обеспечения учащихся витамином С ежедневно проводится витаминизация супов или сладких (третьих) блюд аскорбиновой кислотой в соответствии с Нормами питания.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и контроля за С-витаминизацией блюд осуществляется в соответствии с требованиями актов законодательства, регулирующих контроль за питанием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С-витаминизация блюд проводится медицинским работником или заведующим производством (ответственным поваром) пищеблока.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Витаминизация компотов проводится после их охлаждения до температуры 12 - 15 °С перед их раздачей. При витаминизации киселей аскорбиновая кислота вводится в крахмальную муку. Подогрев витаминизированных блюд не допускается.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получения детьми витаминных или витаминно-минеральных комплексов С-витаминизация рационов не проводится, если содержание витамина С в данных комплексах обеспечивает суточную потребность в нем ребенка не менее чем на 80%.</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185. Качество готовой пищи должно ежедневно проверяться бракеражной комиссией, утвержденной приказом руководителя учреждения образования или субъекта предпринимательской деятельности, организующего питание. Результаты бракеража регистрируются в журнале по контролю за качеством готовой пищи (бракеражном) по форме согласно </w:t>
      </w:r>
      <w:hyperlink w:anchor="Par1587" w:history="1">
        <w:r>
          <w:rPr>
            <w:rFonts w:ascii="Calibri" w:hAnsi="Calibri" w:cs="Calibri"/>
            <w:color w:val="0000FF"/>
          </w:rPr>
          <w:t>приложению 12</w:t>
        </w:r>
      </w:hyperlink>
      <w:r>
        <w:rPr>
          <w:rFonts w:ascii="Calibri" w:hAnsi="Calibri" w:cs="Calibri"/>
        </w:rPr>
        <w:t xml:space="preserve"> к настоящим Санитарным нормам и правилам.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бракеражной комиссии входят заведующий производством или повар пищеблока учреждения образования, представитель администрации учреждения образования, медицинский работник, дежурный по пищеблоку педагогический работник.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186. Ежедневно в учреждениях образования должен осуществляться отбор суточных проб каждого приготовленного блюда.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не отбирать суточную пробу приготовленных блюд от партии менее 30 порций.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суточных проб приготовленных блюд проводит медицинский работник или заведующий производством (ответственный повар) пищеблока учреждения образования в стерильные емкости с крышками.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приготовленное блюдо отбирается в отдельную емкость объемом 200 - 250 мл. Супы, напитки (сладкие блюда), гарниры (каши, творожное, яичное блюда) отбираются в объеме не </w:t>
      </w:r>
      <w:r>
        <w:rPr>
          <w:rFonts w:ascii="Calibri" w:hAnsi="Calibri" w:cs="Calibri"/>
        </w:rPr>
        <w:lastRenderedPageBreak/>
        <w:t>менее 100 мл, мясные, рыбные блюда, холодные закуски (салаты) отбираются в объеме не менее 70 - 100 г. Суточные пробы приготовленных блюд могут отбираться в уменьшенном объеме, но не менее чем до 50 г, если это предусмотрено выходом приготовленного блюда.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Суточные пробы приготовленных блюд хранятся в холодильнике для готовой продукции в течение 24 часов при температуре от +2 °С до +6 °С.</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срока хранения суточные пробы приготовленных блюд утилизируются, емкости тщательно моются с применением разрешенных моющих средств и стерилизуются путем кипячения в течение 15 минут в 2%-м растворе питьевой соды либо 30 минут без добавления питьевой соды.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В обеденных залах для подачи хлеба используются хлебницы или пирожковые тарелки, для салатов - салатники (одно-, многопорционные) или закусочные тарелки. Обязательно наличие бумажных салфеток.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раздачи супов могут использоваться супницы (на каждый обеденный стол), горячих напитков - чайники.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раздаче пищи горячие блюда должны иметь температуру +50 °С (оптимальная), холодные напитки должны быть комнатной температуры, но не ниже +16 °С, закуски (салаты) - +14 - +16 °С.</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При кулинарной обработке пищевых продуктов необходимо выполнять следующие требования: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188.1. пища должна готовиться на каждый прием пищи и реализовываться в течение не более двух часов с момента приготовления.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Готовая горячая пища должна храниться на электроплите или электромармите;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188.2. обработка сырых и готовых пищевых продуктов должна проводиться на разных производственных столах при использовании соответствующих маркировке разделочных досок и ножей;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188.3. мясо (птица) размораживается в мясо-рыбном цехе на воздухе при комнатной температуре.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Рыба размораживается в мясо-рыбном цехе на воздухе при комнатной температуре или в холодной воде (кроме рыбного филе) с температурой не выше +12 °С из расчета 2 л на 1 кг рыбы с добавлением соли (7 - 10 г на 1 л).</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Замораживание охлажденных или повторное замораживание размороженных мяса (птицы), рыбы запрещается;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188.4. индивидуальная упаковка консервированных продуктов промывается проточной водой или протирается ветошью;</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188.5. очищенные сырые овощи могут храниться в подсоленной воде не более чем 1,5 часа.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Овощи, предназначенные для салатов, варятся в неочищенном виде.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Неочищенные отварные овощи могут храниться не более 6 часов при температуре от +2 °С до +6 °С, очищенные отварные овощи - не более 2 часов;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188.6. овощи, фрукты и ягоды, используемые для приготовления блюд в сыром виде, после очистки и мытья должны бланшироваться, зелень - промываться в охлажденной кипяченой воде. Кочаны капусты перед бланшировкой разрезаются на 2 - 4 части.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Салаты перед заправкой должны храниться при температуре от +2 °С до +6 °С.</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Заправка салатов должна производиться непосредственно перед их выдачей;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188.7. полуфабрикаты из рубленого мяса (птицы), рыбы должны быть обжарены в течение 3 - 5 минут с двух сторон в нагретом до кипения жире, а затем доведены до готовности в жарочном шкафу при температуре +250 - +280 °С в течение 5 - 7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Жарка полуфабрикатов может производиться в жарочном шкафу без предварительного обжаривания на электроплите при температуре +250 - +270 °С в течение 20 - 25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варке биточков на пару продолжительность тепловой обработки должна быть не менее 20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188.8. режим термической обработки блюд с использованием пароконвекторного торгово-технологического оборудования должен соответствовать технической документации на данное оборудование;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188.9. при изготовлении супов из вареного мяса или отпуске его с супом измельченное и порционное мясо должно подвергаться вторичной термической обработке (кипячение в бульоне, </w:t>
      </w:r>
      <w:r>
        <w:rPr>
          <w:rFonts w:ascii="Calibri" w:hAnsi="Calibri" w:cs="Calibri"/>
        </w:rPr>
        <w:lastRenderedPageBreak/>
        <w:t>соусе или запекание в жарочном шкафу в течение 10 минут при температуре +220 - +250 °С);</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188.10. мясной фарш, используемый для начинки пирожков, блинчиков и других мучных изделий, должен изготавливаться из предварительно отваренного или тушеного мяса с последующим обжариванием на противне в течение 5 - 7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188.11. яйца должны обрабатываться в мясо-рыбном цехе путем тщательного промывания в двух специально выделенных ваннах (емкостях) - сначала в 1%-м, а затем в 0,5%-м растворе питьевой или кальцинированной соды при температуре около +30 °С с последующим ополаскиванием проточной водой.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Заносить и хранить в производственных помещениях для готовой продукции необработанные яйца в кассетах запрещается.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Яйца необходимо варить в течение 10 минут после закипания воды;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188.12. смесь для омлета выливается на противень слоем 2,5 - 3 см и готовится в течение 8 - 10 минут при температуре в жарочном шкафу +180 - +200 °С.</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Творожные запеканки готовятся слоем 3 - 4 см в жарочном шкафу при температуре +180 - +200 °С в течение 20 - 30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188.13. сосиски, вареные колбасы после порционирования очищают от полимерной оболочки и отваривают в течение 5 минут с момента закипания воды;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188.14. кисели, компоты охлаждаются в емкостях, в которых они были приготовлены, в закрытом виде в холодном цехе;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188.15. гарниры (отварные макаронные изделия, рис) должны промываться только горячей кипяченой водой;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188.16. переливание перед раздачей из потребительской тары в емкости молока, кисломолочных и других напитков, соков запрещается.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189. При организации питания учащихся в учреждениях образования запрещается: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остатков пищи от предыдущего приема, а также пищи, приготовленной накануне;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сырковой массы, творога, простокваши-самокваса и других кисломолочных продуктов; блинчиков с сырым мясом, макарон с мясным фаршем ("по-флотски") и рубленым яйцом; студней, зельцев, мясных и рыбных заливных блюд; кондитерских изделий с кремом; кваса; изделий во фритюре; окрошки; паштетов, форшмака из сельди; яичницы-глазуньи; супов и гарниров из/на основе сухих пищевых концентратов быстрого приготовления; холодных напитков и морсов (без термической обработки) из плодово-ягодного сырья;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блюд на костном бульоне (кроме птицы);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сырого молока, творога из непастеризованного молока;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в крупной (более 1 кг) потребительской таре в натуральном виде без термической обработки пастеризованного молока, творога и сметаны.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имеющихся условий для приготовления пищи, эпидемической ситуации в учреждении образования или на административной территории по предписанию главного государственного санитарного врача административной территории перечень пищевых продуктов и готовых блюд, запрещенных в питании учащихся, может быть расширен.</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 Работники пищеблока должны соблюдать следующие правила личной гигиены:</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190.1. 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190.2. во время работы не носить кольца, серьги, не закалывать санитарную одежду булавками, на рабочем месте не принимать пищу и не курить;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190.3. ногти должны быть коротко острижены, не покрыты лаком;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190.4. при приготовлении блюд, не подвергающихся термической обработке, выдаче и порционировании блюд использовать одноразовые перчатки. Смена перчаток должна проводиться после каждого использования;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190.5. перед посещением туалета снимать санитарную одежду в специально отведенном месте, после посещения - тщательно мыть руки с жидким моющим средством с последующей обработкой антисептиком;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190.6. производить смену санитарной одежды по мере загрязнения, но не реже 1 раза в день;</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190.7. обеспечить раздельное хранение санитарной одежды и личной одежды работников пищеблока.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Все работники пищеблока должны ежедневно регистрировать данные о состоянии своего здоровья в специальном журнале "Здоровье" по форме согласно </w:t>
      </w:r>
      <w:hyperlink w:anchor="Par1624" w:history="1">
        <w:r>
          <w:rPr>
            <w:rFonts w:ascii="Calibri" w:hAnsi="Calibri" w:cs="Calibri"/>
            <w:color w:val="0000FF"/>
          </w:rPr>
          <w:t>приложению 13</w:t>
        </w:r>
      </w:hyperlink>
      <w:r>
        <w:rPr>
          <w:rFonts w:ascii="Calibri" w:hAnsi="Calibri" w:cs="Calibri"/>
        </w:rPr>
        <w:t xml:space="preserve"> к настоящим Санитарным нормам и правилам.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пищеблока больные или при подозрении на заболевание к работе не допускаются.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Медицинский работник должен осуществлять контроль за организацией питания учащихся, в том числе за ведением журнала "Здоровье".</w:t>
      </w:r>
    </w:p>
    <w:p w:rsidR="00432AEA" w:rsidRDefault="00432AEA">
      <w:pPr>
        <w:widowControl w:val="0"/>
        <w:autoSpaceDE w:val="0"/>
        <w:autoSpaceDN w:val="0"/>
        <w:adjustRightInd w:val="0"/>
        <w:spacing w:after="0" w:line="240" w:lineRule="auto"/>
        <w:ind w:firstLine="540"/>
        <w:jc w:val="both"/>
        <w:rPr>
          <w:rFonts w:ascii="Calibri" w:hAnsi="Calibri" w:cs="Calibri"/>
        </w:rPr>
      </w:pPr>
      <w:bookmarkStart w:id="16" w:name="Par856"/>
      <w:bookmarkEnd w:id="16"/>
      <w:r>
        <w:rPr>
          <w:rFonts w:ascii="Calibri" w:hAnsi="Calibri" w:cs="Calibri"/>
        </w:rPr>
        <w:t>192. В учреждениях образования при организации питания детей в пищеблоках должен осуществляться производственный, в том числе лабораторный, контроль за качеством и безопасностью питания с учетом санитарных норм и правил, устанавливающих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Кратность лабораторного контроля, перечень исследуемых показателей качества и безопасности приготавливаемой пищи устанавливаются в программе производственного контроля, разрабатываемой руководителем учреждения образования или субъекта предпринимательской деятельности, организующего питание, в порядке, установленном государственным стандартом Республики Беларусь </w:t>
      </w:r>
      <w:hyperlink r:id="rId49" w:history="1">
        <w:r>
          <w:rPr>
            <w:rFonts w:ascii="Calibri" w:hAnsi="Calibri" w:cs="Calibri"/>
            <w:color w:val="0000FF"/>
          </w:rPr>
          <w:t>СТБ</w:t>
        </w:r>
      </w:hyperlink>
      <w:r>
        <w:rPr>
          <w:rFonts w:ascii="Calibri" w:hAnsi="Calibri" w:cs="Calibri"/>
        </w:rPr>
        <w:t xml:space="preserve"> 1210-2010 "Общественное питание. Кулинарная продукция, реализуемая населению. Общие технические условия", утвержденным постановлением Государственного комитета по стандартизации Республики Беларусь от 19 октября 2010 г. N 60 "Об утверждении, введении в действие,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 и санитарными нормами и правилами, указанными в </w:t>
      </w:r>
      <w:hyperlink w:anchor="Par856" w:history="1">
        <w:r>
          <w:rPr>
            <w:rFonts w:ascii="Calibri" w:hAnsi="Calibri" w:cs="Calibri"/>
            <w:color w:val="0000FF"/>
          </w:rPr>
          <w:t>части первой</w:t>
        </w:r>
      </w:hyperlink>
      <w:r>
        <w:rPr>
          <w:rFonts w:ascii="Calibri" w:hAnsi="Calibri" w:cs="Calibri"/>
        </w:rPr>
        <w:t xml:space="preserve"> настоящего пункта.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месяца руководителем учреждения образования или субъекта предпринимательской деятельности, организующего питание, осуществляется анализ выполнения Норм питания.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качества питания, в том числе с оценкой выполнения Норм питания (по накопительной ведомости по расходу продуктов питания), в санаторных школах-интернатах проводится медицинской сестрой-диетологом (врачом-диетологом) каждые 10 дней.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пищевой и энергетической ценности приготавливаемых блюд должны соответствовать технологическим картам, рецептурам, меню-раскладкам, разработанным и утвержденным в порядке, установленном законодательством Республики Беларусь.</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п. 192 введена </w:t>
      </w:r>
      <w:hyperlink r:id="rId50" w:history="1">
        <w:r>
          <w:rPr>
            <w:rFonts w:ascii="Calibri" w:hAnsi="Calibri" w:cs="Calibri"/>
            <w:color w:val="0000FF"/>
          </w:rPr>
          <w:t>постановлением</w:t>
        </w:r>
      </w:hyperlink>
      <w:r>
        <w:rPr>
          <w:rFonts w:ascii="Calibri" w:hAnsi="Calibri" w:cs="Calibri"/>
        </w:rPr>
        <w:t xml:space="preserve"> Минздрава от 25.11.2014 N 78)</w:t>
      </w:r>
    </w:p>
    <w:p w:rsidR="00432AEA" w:rsidRDefault="00432AE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192 в ред. </w:t>
      </w:r>
      <w:hyperlink r:id="rId51"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1"/>
        <w:rPr>
          <w:rFonts w:ascii="Calibri" w:hAnsi="Calibri" w:cs="Calibri"/>
        </w:rPr>
      </w:pPr>
      <w:bookmarkStart w:id="17" w:name="Par864"/>
      <w:bookmarkEnd w:id="17"/>
      <w:r>
        <w:rPr>
          <w:rFonts w:ascii="Calibri" w:hAnsi="Calibri" w:cs="Calibri"/>
          <w:b/>
          <w:bCs/>
        </w:rPr>
        <w:t>ГЛАВА 11</w:t>
      </w: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b/>
          <w:bCs/>
        </w:rPr>
        <w:t>ГИГИЕНИЧЕСКОЕ ОБУЧЕНИЕ И ВОСПИТАНИЕ УЧАЩИХСЯ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Гигиеническое обучение и воспитание учащихся учреждений образования осуществляется во время учебных занятий в объеме, предусмотренном учебными программами по учебным предметам "Биология", "Химия", "Физика", "Человек и мир", "Физическая культура и здоровье", "Трудовое обучение", "Русский язык", "Белорусский язык", на факультативных занятиях "Основы безопасности жизнедеятельности", при проведении массовых мероприятий по тематике здорового образа жизни.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Во время учебных занятий (занятий):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учащимися 1 - 4-х классов в доступной форме изучаются основы и осваиваются навыки рационального режима дня и питания, организации рабочего места, охраны зрения и слуха, личной и общественной гигиены, физической культуры и здоровья, предупреждения вредных привычек, несчастных случаев, инфекционных заболеваний;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учащимися 5 - 11-х (12-х) классов изучаются вопросы здорового образа жизни (вредные привычки, профилактика стресса, инфекционных заболеваний, СПИДа, половое воспитание и другое).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195. Работа по гигиеническому обучению и воспитанию учащихся проводится </w:t>
      </w:r>
      <w:r>
        <w:rPr>
          <w:rFonts w:ascii="Calibri" w:hAnsi="Calibri" w:cs="Calibri"/>
        </w:rPr>
        <w:lastRenderedPageBreak/>
        <w:t>педагогическими и медицинскими работниками с привлечением работников органов и учреждений госсаннадзора, других.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Педагогические работники обязаны требовать от учащихся выполнения установленного санитарно-противоэпидемического режима, поддержания чистоты помещений и территории, своевременного проветривания учебных помещений, опрятности одежды и обуви, регулярного мытья рук, а также правильной посадки за партами (столами).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Вопросы состояния здоровья учащихся, обеспечения санитарно-эпидемиологического благополучия в учреждении образования должны постоянно контролироваться руководителем и медицинскими работниками, систематически рассматриваться на заседаниях педагогических советов.</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outlineLvl w:val="1"/>
        <w:rPr>
          <w:rFonts w:ascii="Calibri" w:hAnsi="Calibri" w:cs="Calibri"/>
        </w:rPr>
      </w:pPr>
      <w:bookmarkStart w:id="18" w:name="Par879"/>
      <w:bookmarkEnd w:id="18"/>
      <w:r>
        <w:rPr>
          <w:rFonts w:ascii="Calibri" w:hAnsi="Calibri" w:cs="Calibri"/>
        </w:rPr>
        <w:t>Приложение 1</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b/>
          <w:bCs/>
        </w:rPr>
      </w:pPr>
      <w:bookmarkStart w:id="19" w:name="Par884"/>
      <w:bookmarkEnd w:id="19"/>
      <w:r>
        <w:rPr>
          <w:rFonts w:ascii="Calibri" w:hAnsi="Calibri" w:cs="Calibri"/>
          <w:b/>
          <w:bCs/>
        </w:rPr>
        <w:t>ПРИМЕРНЫЙ ПЕРЕЧЕНЬ</w:t>
      </w:r>
    </w:p>
    <w:p w:rsidR="00432AEA" w:rsidRDefault="00432AE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ОБОРУДОВАНИЯ ИГРОВОЙ ПЛОЩАДКИ ДЛЯ 1-Х КЛАССОВ В УЧРЕЖДЕНИЯХ 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Игровое оборудование: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теневой навес со скамейками;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качалка-балансир со спинкой (высота от уровня земли не более 38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игровые комплексы в виде тематических игровых моделей и макетов с горками и без (высота верхней площадки горки не более 120 см от уровня земли).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Спортивное оборудование: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шведская стенка (высота 250 см, ширина 80 см, диаметр перекладины 25 мм);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перекладина высокая (высота 150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рукоход прямой или дугообразный (длина 250 см, ширина 40 - 50 см, диаметр перекладины 25 - 30 мм, расстояние между перекладинами 25 - 30 см, высота над поверхностью земли 180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бум разновысокий (из 3 брусьев) (длина 200 см, ширина рабочей поверхности 10 см, высота 60, 80, 100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балансир качающийся (длина бруса 300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щиты для метания мяча;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грибки для чехарды (диаметр 20 - 30 см, высота над поверхностью площадки 30, 40, 50 см;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ворота для подлезания (ширина свода 50 см, высота 35, 40, 45, 50 см).</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outlineLvl w:val="1"/>
        <w:rPr>
          <w:rFonts w:ascii="Calibri" w:hAnsi="Calibri" w:cs="Calibri"/>
        </w:rPr>
      </w:pPr>
      <w:bookmarkStart w:id="20" w:name="Par905"/>
      <w:bookmarkEnd w:id="20"/>
      <w:r>
        <w:rPr>
          <w:rFonts w:ascii="Calibri" w:hAnsi="Calibri" w:cs="Calibri"/>
        </w:rPr>
        <w:t>Приложение 2</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b/>
          <w:bCs/>
        </w:rPr>
      </w:pPr>
      <w:bookmarkStart w:id="21" w:name="Par910"/>
      <w:bookmarkEnd w:id="21"/>
      <w:r>
        <w:rPr>
          <w:rFonts w:ascii="Calibri" w:hAnsi="Calibri" w:cs="Calibri"/>
          <w:b/>
          <w:bCs/>
        </w:rPr>
        <w:t>ОРИЕНТАЦИЯ ОКОН ПОМЕЩЕНИЙ ПО СТОРОНАМ ГОРИЗОНТА В УЧРЕЖДЕНИЯХ 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15"/>
        <w:gridCol w:w="3075"/>
        <w:gridCol w:w="3444"/>
        <w:gridCol w:w="2460"/>
      </w:tblGrid>
      <w:tr w:rsidR="00432AEA">
        <w:trPr>
          <w:trHeight w:val="400"/>
          <w:tblCellSpacing w:w="5" w:type="nil"/>
        </w:trPr>
        <w:tc>
          <w:tcPr>
            <w:tcW w:w="615" w:type="dxa"/>
            <w:vMerge w:val="restart"/>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075" w:type="dxa"/>
            <w:vMerge w:val="restart"/>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Учебные помещения   </w:t>
            </w:r>
          </w:p>
        </w:tc>
        <w:tc>
          <w:tcPr>
            <w:tcW w:w="5904" w:type="dxa"/>
            <w:gridSpan w:val="2"/>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Ориентация                  </w:t>
            </w:r>
          </w:p>
        </w:tc>
      </w:tr>
      <w:tr w:rsidR="00432AEA">
        <w:trPr>
          <w:tblCellSpacing w:w="5" w:type="nil"/>
        </w:trPr>
        <w:tc>
          <w:tcPr>
            <w:tcW w:w="615" w:type="dxa"/>
            <w:vMerge/>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ind w:firstLine="540"/>
              <w:jc w:val="both"/>
              <w:rPr>
                <w:rFonts w:ascii="Calibri" w:hAnsi="Calibri" w:cs="Calibri"/>
              </w:rPr>
            </w:pPr>
          </w:p>
        </w:tc>
        <w:tc>
          <w:tcPr>
            <w:tcW w:w="3075" w:type="dxa"/>
            <w:vMerge/>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ind w:firstLine="540"/>
              <w:jc w:val="both"/>
              <w:rPr>
                <w:rFonts w:ascii="Calibri" w:hAnsi="Calibri" w:cs="Calibri"/>
              </w:rPr>
            </w:pPr>
          </w:p>
        </w:tc>
        <w:tc>
          <w:tcPr>
            <w:tcW w:w="3444"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оптимальная        </w:t>
            </w:r>
          </w:p>
        </w:tc>
        <w:tc>
          <w:tcPr>
            <w:tcW w:w="246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допустимая    </w:t>
            </w:r>
          </w:p>
        </w:tc>
      </w:tr>
      <w:tr w:rsidR="00432AEA">
        <w:trPr>
          <w:trHeight w:val="14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7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Классы                 </w:t>
            </w:r>
          </w:p>
        </w:tc>
        <w:tc>
          <w:tcPr>
            <w:tcW w:w="3444"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65° до 200°      </w:t>
            </w:r>
          </w:p>
        </w:tc>
        <w:tc>
          <w:tcPr>
            <w:tcW w:w="246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200° до 295°: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более 25%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учебных помещений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4-х классов и не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более 50%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 5 - 11-х</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классов           </w:t>
            </w:r>
          </w:p>
        </w:tc>
      </w:tr>
      <w:tr w:rsidR="00432AEA">
        <w:trPr>
          <w:trHeight w:val="10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07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Учебные кабинеты,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лаборатории (за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исключением указанных в</w:t>
            </w:r>
          </w:p>
          <w:p w:rsidR="00432AEA" w:rsidRDefault="00940388">
            <w:pPr>
              <w:widowControl w:val="0"/>
              <w:autoSpaceDE w:val="0"/>
              <w:autoSpaceDN w:val="0"/>
              <w:adjustRightInd w:val="0"/>
              <w:spacing w:after="0" w:line="240" w:lineRule="auto"/>
              <w:rPr>
                <w:rFonts w:ascii="Courier New" w:hAnsi="Courier New" w:cs="Courier New"/>
                <w:sz w:val="20"/>
                <w:szCs w:val="20"/>
              </w:rPr>
            </w:pPr>
            <w:hyperlink w:anchor="Par931" w:history="1">
              <w:r w:rsidR="00432AEA">
                <w:rPr>
                  <w:rFonts w:ascii="Courier New" w:hAnsi="Courier New" w:cs="Courier New"/>
                  <w:color w:val="0000FF"/>
                  <w:sz w:val="20"/>
                  <w:szCs w:val="20"/>
                </w:rPr>
                <w:t>пунктах 3</w:t>
              </w:r>
            </w:hyperlink>
            <w:r w:rsidR="00432AEA">
              <w:rPr>
                <w:rFonts w:ascii="Courier New" w:hAnsi="Courier New" w:cs="Courier New"/>
                <w:sz w:val="20"/>
                <w:szCs w:val="20"/>
              </w:rPr>
              <w:t xml:space="preserve">, </w:t>
            </w:r>
            <w:hyperlink w:anchor="Par936" w:history="1">
              <w:r w:rsidR="00432AEA">
                <w:rPr>
                  <w:rFonts w:ascii="Courier New" w:hAnsi="Courier New" w:cs="Courier New"/>
                  <w:color w:val="0000FF"/>
                  <w:sz w:val="20"/>
                  <w:szCs w:val="20"/>
                </w:rPr>
                <w:t>4</w:t>
              </w:r>
            </w:hyperlink>
            <w:r w:rsidR="00432AEA">
              <w:rPr>
                <w:rFonts w:ascii="Courier New" w:hAnsi="Courier New" w:cs="Courier New"/>
                <w:sz w:val="20"/>
                <w:szCs w:val="20"/>
              </w:rPr>
              <w:t xml:space="preserve"> настоящей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таблицы)               </w:t>
            </w:r>
          </w:p>
        </w:tc>
        <w:tc>
          <w:tcPr>
            <w:tcW w:w="3444"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65° до 200°      </w:t>
            </w:r>
          </w:p>
        </w:tc>
        <w:tc>
          <w:tcPr>
            <w:tcW w:w="246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200° до 65° -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более 75%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учебных кабинетов,</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лабораторий       </w:t>
            </w:r>
          </w:p>
        </w:tc>
      </w:tr>
      <w:tr w:rsidR="00432AEA">
        <w:trPr>
          <w:trHeight w:val="8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07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изобразительного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искусства, кабинет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информатики            </w:t>
            </w:r>
          </w:p>
        </w:tc>
        <w:tc>
          <w:tcPr>
            <w:tcW w:w="3444"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300° до 60°      </w:t>
            </w:r>
          </w:p>
        </w:tc>
        <w:tc>
          <w:tcPr>
            <w:tcW w:w="246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bookmarkStart w:id="22" w:name="Par931"/>
            <w:bookmarkEnd w:id="22"/>
            <w:r>
              <w:rPr>
                <w:rFonts w:ascii="Courier New" w:hAnsi="Courier New" w:cs="Courier New"/>
                <w:sz w:val="20"/>
                <w:szCs w:val="20"/>
              </w:rPr>
              <w:t xml:space="preserve">  от 266° до 60°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07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Лаборатория биологии   </w:t>
            </w:r>
          </w:p>
        </w:tc>
        <w:tc>
          <w:tcPr>
            <w:tcW w:w="3444"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150° до 210°      </w:t>
            </w:r>
          </w:p>
        </w:tc>
        <w:tc>
          <w:tcPr>
            <w:tcW w:w="246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bookmarkStart w:id="23" w:name="Par936"/>
            <w:bookmarkEnd w:id="23"/>
            <w:r>
              <w:rPr>
                <w:rFonts w:ascii="Courier New" w:hAnsi="Courier New" w:cs="Courier New"/>
                <w:sz w:val="20"/>
                <w:szCs w:val="20"/>
              </w:rPr>
              <w:t xml:space="preserve">  от 90° до 270°  </w:t>
            </w:r>
          </w:p>
        </w:tc>
      </w:tr>
      <w:tr w:rsidR="00432AEA">
        <w:trPr>
          <w:trHeight w:val="4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07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Спальные помещения,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спальни-игровые        </w:t>
            </w:r>
          </w:p>
        </w:tc>
        <w:tc>
          <w:tcPr>
            <w:tcW w:w="5904" w:type="dxa"/>
            <w:gridSpan w:val="2"/>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50° до 310°                </w:t>
            </w:r>
          </w:p>
        </w:tc>
      </w:tr>
    </w:tbl>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outlineLvl w:val="1"/>
        <w:rPr>
          <w:rFonts w:ascii="Calibri" w:hAnsi="Calibri" w:cs="Calibri"/>
        </w:rPr>
      </w:pPr>
      <w:bookmarkStart w:id="24" w:name="Par946"/>
      <w:bookmarkEnd w:id="24"/>
      <w:r>
        <w:rPr>
          <w:rFonts w:ascii="Calibri" w:hAnsi="Calibri" w:cs="Calibri"/>
        </w:rPr>
        <w:t>Приложение 3</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b/>
          <w:bCs/>
        </w:rPr>
      </w:pPr>
      <w:bookmarkStart w:id="25" w:name="Par951"/>
      <w:bookmarkEnd w:id="25"/>
      <w:r>
        <w:rPr>
          <w:rFonts w:ascii="Calibri" w:hAnsi="Calibri" w:cs="Calibri"/>
          <w:b/>
          <w:bCs/>
        </w:rPr>
        <w:t>ОПТИМАЛЬНЫЕ ПАРАМЕТРЫ ТЕМПЕРАТУРЫ ВОЗДУХА В ПОМЕЩЕНИЯХ УЧРЕЖДЕНИЙ ОБЩЕГО СРЕДНЕГО ОБРАЗОВАНИЯ В ХОЛОДНЫЙ ПЕРИОД ГОДА</w:t>
      </w:r>
    </w:p>
    <w:p w:rsidR="00432AEA" w:rsidRDefault="00432AE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15"/>
        <w:gridCol w:w="5289"/>
        <w:gridCol w:w="3567"/>
      </w:tblGrid>
      <w:tr w:rsidR="00432AEA">
        <w:trPr>
          <w:trHeight w:val="400"/>
          <w:tblCellSpacing w:w="5" w:type="nil"/>
        </w:trPr>
        <w:tc>
          <w:tcPr>
            <w:tcW w:w="615"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5289"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помещений          </w:t>
            </w:r>
          </w:p>
        </w:tc>
        <w:tc>
          <w:tcPr>
            <w:tcW w:w="3567"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Температура воздуха в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помещениях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28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Учебные помещения                        </w:t>
            </w:r>
          </w:p>
        </w:tc>
        <w:tc>
          <w:tcPr>
            <w:tcW w:w="356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 +20 °С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28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Спортивный зал                           </w:t>
            </w:r>
          </w:p>
        </w:tc>
        <w:tc>
          <w:tcPr>
            <w:tcW w:w="356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 +18 °С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528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Раздевальные при спортивном зале         </w:t>
            </w:r>
          </w:p>
        </w:tc>
        <w:tc>
          <w:tcPr>
            <w:tcW w:w="356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 +23 °С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28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Кабинет врача                            </w:t>
            </w:r>
          </w:p>
        </w:tc>
        <w:tc>
          <w:tcPr>
            <w:tcW w:w="356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 +23 °С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28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Спальные помещения                       </w:t>
            </w:r>
          </w:p>
        </w:tc>
        <w:tc>
          <w:tcPr>
            <w:tcW w:w="356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 +20 °С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528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Умывальные помещения                     </w:t>
            </w:r>
          </w:p>
        </w:tc>
        <w:tc>
          <w:tcPr>
            <w:tcW w:w="356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 +23 °С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28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Санитарные узлы                          </w:t>
            </w:r>
          </w:p>
        </w:tc>
        <w:tc>
          <w:tcPr>
            <w:tcW w:w="356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 +21 °С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528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Душевые                                  </w:t>
            </w:r>
          </w:p>
        </w:tc>
        <w:tc>
          <w:tcPr>
            <w:tcW w:w="356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ниже +25 °С       </w:t>
            </w:r>
          </w:p>
        </w:tc>
      </w:tr>
      <w:tr w:rsidR="00432AEA">
        <w:trPr>
          <w:trHeight w:val="4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528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Актовый зал, лекционные аудитории,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киноаудитории                            </w:t>
            </w:r>
          </w:p>
        </w:tc>
        <w:tc>
          <w:tcPr>
            <w:tcW w:w="356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ниже +17 - +20 °С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28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Помещения дополнительного образования    </w:t>
            </w:r>
          </w:p>
        </w:tc>
        <w:tc>
          <w:tcPr>
            <w:tcW w:w="356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 +20 °С        </w:t>
            </w:r>
          </w:p>
        </w:tc>
      </w:tr>
    </w:tbl>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outlineLvl w:val="1"/>
        <w:rPr>
          <w:rFonts w:ascii="Calibri" w:hAnsi="Calibri" w:cs="Calibri"/>
        </w:rPr>
      </w:pPr>
      <w:bookmarkStart w:id="26" w:name="Par983"/>
      <w:bookmarkEnd w:id="26"/>
      <w:r>
        <w:rPr>
          <w:rFonts w:ascii="Calibri" w:hAnsi="Calibri" w:cs="Calibri"/>
        </w:rPr>
        <w:t>Приложение 4</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b/>
          <w:bCs/>
        </w:rPr>
      </w:pPr>
      <w:bookmarkStart w:id="27" w:name="Par988"/>
      <w:bookmarkEnd w:id="27"/>
      <w:r>
        <w:rPr>
          <w:rFonts w:ascii="Calibri" w:hAnsi="Calibri" w:cs="Calibri"/>
          <w:b/>
          <w:bCs/>
        </w:rPr>
        <w:t>НОРМЫ ИСКУССТВЕННОЙ ОСВЕЩЕННОСТИ ПОМЕЩЕНИЙ УЧРЕЖДЕНИЙ 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                   │  Плоскость Г -  │Уровень искусственной освещенности │</w:t>
      </w:r>
    </w:p>
    <w:p w:rsidR="00432AEA" w:rsidRDefault="00432AEA">
      <w:pPr>
        <w:pStyle w:val="ConsPlusCell"/>
        <w:rPr>
          <w:rFonts w:ascii="Courier New" w:hAnsi="Courier New" w:cs="Courier New"/>
          <w:sz w:val="20"/>
          <w:szCs w:val="20"/>
        </w:rPr>
      </w:pPr>
      <w:r>
        <w:rPr>
          <w:rFonts w:ascii="Courier New" w:hAnsi="Courier New" w:cs="Courier New"/>
          <w:sz w:val="20"/>
          <w:szCs w:val="20"/>
        </w:rPr>
        <w:t>│                   │ горизонтальная, │           в люксах (лк)           │</w:t>
      </w:r>
    </w:p>
    <w:p w:rsidR="00432AEA" w:rsidRDefault="00432AEA">
      <w:pPr>
        <w:pStyle w:val="ConsPlusCell"/>
        <w:rPr>
          <w:rFonts w:ascii="Courier New" w:hAnsi="Courier New" w:cs="Courier New"/>
          <w:sz w:val="20"/>
          <w:szCs w:val="20"/>
        </w:rPr>
      </w:pPr>
      <w:r>
        <w:rPr>
          <w:rFonts w:ascii="Courier New" w:hAnsi="Courier New" w:cs="Courier New"/>
          <w:sz w:val="20"/>
          <w:szCs w:val="20"/>
        </w:rPr>
        <w:t>│   Наименование    │В - вертикальная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помещений     │   высота над    │   при освещении   │ при освещении │</w:t>
      </w:r>
    </w:p>
    <w:p w:rsidR="00432AEA" w:rsidRDefault="00432AEA">
      <w:pPr>
        <w:pStyle w:val="ConsPlusCell"/>
        <w:rPr>
          <w:rFonts w:ascii="Courier New" w:hAnsi="Courier New" w:cs="Courier New"/>
          <w:sz w:val="20"/>
          <w:szCs w:val="20"/>
        </w:rPr>
      </w:pPr>
      <w:r>
        <w:rPr>
          <w:rFonts w:ascii="Courier New" w:hAnsi="Courier New" w:cs="Courier New"/>
          <w:sz w:val="20"/>
          <w:szCs w:val="20"/>
        </w:rPr>
        <w:t>│                   │   полом, в м    │      лампами      │люминесцентными│</w:t>
      </w:r>
    </w:p>
    <w:p w:rsidR="00432AEA" w:rsidRDefault="00432AEA">
      <w:pPr>
        <w:pStyle w:val="ConsPlusCell"/>
        <w:rPr>
          <w:rFonts w:ascii="Courier New" w:hAnsi="Courier New" w:cs="Courier New"/>
          <w:sz w:val="20"/>
          <w:szCs w:val="20"/>
        </w:rPr>
      </w:pPr>
      <w:r>
        <w:rPr>
          <w:rFonts w:ascii="Courier New" w:hAnsi="Courier New" w:cs="Courier New"/>
          <w:sz w:val="20"/>
          <w:szCs w:val="20"/>
        </w:rPr>
        <w:t>│                   │                 │    накаливания    │    лампами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│Классные комнаты,  │В - 1,5 (на      │       200         │     400       │</w:t>
      </w:r>
    </w:p>
    <w:p w:rsidR="00432AEA" w:rsidRDefault="00432AEA">
      <w:pPr>
        <w:pStyle w:val="ConsPlusCell"/>
        <w:rPr>
          <w:rFonts w:ascii="Courier New" w:hAnsi="Courier New" w:cs="Courier New"/>
          <w:sz w:val="20"/>
          <w:szCs w:val="20"/>
        </w:rPr>
      </w:pPr>
      <w:r>
        <w:rPr>
          <w:rFonts w:ascii="Courier New" w:hAnsi="Courier New" w:cs="Courier New"/>
          <w:sz w:val="20"/>
          <w:szCs w:val="20"/>
        </w:rPr>
        <w:t>│учебные кабинеты,  │середине доски)  │                   │               │</w:t>
      </w:r>
    </w:p>
    <w:p w:rsidR="00432AEA" w:rsidRDefault="00432AEA">
      <w:pPr>
        <w:pStyle w:val="ConsPlusCell"/>
        <w:rPr>
          <w:rFonts w:ascii="Courier New" w:hAnsi="Courier New" w:cs="Courier New"/>
          <w:sz w:val="20"/>
          <w:szCs w:val="20"/>
        </w:rPr>
      </w:pPr>
      <w:r>
        <w:rPr>
          <w:rFonts w:ascii="Courier New" w:hAnsi="Courier New" w:cs="Courier New"/>
          <w:sz w:val="20"/>
          <w:szCs w:val="20"/>
        </w:rPr>
        <w:t>│лаборатории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│Г - 0,8 (на      │       200         │     400       │</w:t>
      </w:r>
    </w:p>
    <w:p w:rsidR="00432AEA" w:rsidRDefault="00432AEA">
      <w:pPr>
        <w:pStyle w:val="ConsPlusCell"/>
        <w:rPr>
          <w:rFonts w:ascii="Courier New" w:hAnsi="Courier New" w:cs="Courier New"/>
          <w:sz w:val="20"/>
          <w:szCs w:val="20"/>
        </w:rPr>
      </w:pPr>
      <w:r>
        <w:rPr>
          <w:rFonts w:ascii="Courier New" w:hAnsi="Courier New" w:cs="Courier New"/>
          <w:sz w:val="20"/>
          <w:szCs w:val="20"/>
        </w:rPr>
        <w:t>│                   │рабочих столах и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│партах)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│Кабинеты           │В - 1,0 (на      │       100         │     200       │</w:t>
      </w:r>
    </w:p>
    <w:p w:rsidR="00432AEA" w:rsidRDefault="00432AEA">
      <w:pPr>
        <w:pStyle w:val="ConsPlusCell"/>
        <w:rPr>
          <w:rFonts w:ascii="Courier New" w:hAnsi="Courier New" w:cs="Courier New"/>
          <w:sz w:val="20"/>
          <w:szCs w:val="20"/>
        </w:rPr>
      </w:pPr>
      <w:r>
        <w:rPr>
          <w:rFonts w:ascii="Courier New" w:hAnsi="Courier New" w:cs="Courier New"/>
          <w:sz w:val="20"/>
          <w:szCs w:val="20"/>
        </w:rPr>
        <w:t>│информатики и      │экране дисплея)  │                   │               │</w:t>
      </w:r>
    </w:p>
    <w:p w:rsidR="00432AEA" w:rsidRDefault="00432AEA">
      <w:pPr>
        <w:pStyle w:val="ConsPlusCell"/>
        <w:rPr>
          <w:rFonts w:ascii="Courier New" w:hAnsi="Courier New" w:cs="Courier New"/>
          <w:sz w:val="20"/>
          <w:szCs w:val="20"/>
        </w:rPr>
      </w:pPr>
      <w:r>
        <w:rPr>
          <w:rFonts w:ascii="Courier New" w:hAnsi="Courier New" w:cs="Courier New"/>
          <w:sz w:val="20"/>
          <w:szCs w:val="20"/>
        </w:rPr>
        <w:t>│вычислительной     │                 │                   │               │</w:t>
      </w:r>
    </w:p>
    <w:p w:rsidR="00432AEA" w:rsidRDefault="00432AEA">
      <w:pPr>
        <w:pStyle w:val="ConsPlusCell"/>
        <w:rPr>
          <w:rFonts w:ascii="Courier New" w:hAnsi="Courier New" w:cs="Courier New"/>
          <w:sz w:val="20"/>
          <w:szCs w:val="20"/>
        </w:rPr>
      </w:pPr>
      <w:r>
        <w:rPr>
          <w:rFonts w:ascii="Courier New" w:hAnsi="Courier New" w:cs="Courier New"/>
          <w:sz w:val="20"/>
          <w:szCs w:val="20"/>
        </w:rPr>
        <w:t>│техники            │Г - 0,8 (на      │       200         │     400       │</w:t>
      </w:r>
    </w:p>
    <w:p w:rsidR="00432AEA" w:rsidRDefault="00432AEA">
      <w:pPr>
        <w:pStyle w:val="ConsPlusCell"/>
        <w:rPr>
          <w:rFonts w:ascii="Courier New" w:hAnsi="Courier New" w:cs="Courier New"/>
          <w:sz w:val="20"/>
          <w:szCs w:val="20"/>
        </w:rPr>
      </w:pPr>
      <w:r>
        <w:rPr>
          <w:rFonts w:ascii="Courier New" w:hAnsi="Courier New" w:cs="Courier New"/>
          <w:sz w:val="20"/>
          <w:szCs w:val="20"/>
        </w:rPr>
        <w:t>│                   │рабочих столах)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│Кабинеты           │В - на доске     │       300         │     500       │</w:t>
      </w:r>
    </w:p>
    <w:p w:rsidR="00432AEA" w:rsidRDefault="00432AEA">
      <w:pPr>
        <w:pStyle w:val="ConsPlusCell"/>
        <w:rPr>
          <w:rFonts w:ascii="Courier New" w:hAnsi="Courier New" w:cs="Courier New"/>
          <w:sz w:val="20"/>
          <w:szCs w:val="20"/>
        </w:rPr>
      </w:pPr>
      <w:r>
        <w:rPr>
          <w:rFonts w:ascii="Courier New" w:hAnsi="Courier New" w:cs="Courier New"/>
          <w:sz w:val="20"/>
          <w:szCs w:val="20"/>
        </w:rPr>
        <w:t>│изобразительного   │                 │                   │               │</w:t>
      </w:r>
    </w:p>
    <w:p w:rsidR="00432AEA" w:rsidRDefault="00432AEA">
      <w:pPr>
        <w:pStyle w:val="ConsPlusCell"/>
        <w:rPr>
          <w:rFonts w:ascii="Courier New" w:hAnsi="Courier New" w:cs="Courier New"/>
          <w:sz w:val="20"/>
          <w:szCs w:val="20"/>
        </w:rPr>
      </w:pPr>
      <w:r>
        <w:rPr>
          <w:rFonts w:ascii="Courier New" w:hAnsi="Courier New" w:cs="Courier New"/>
          <w:sz w:val="20"/>
          <w:szCs w:val="20"/>
        </w:rPr>
        <w:t>│искусства          │Г - 0,8          │       300         │     500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│Мастерские по      │Г - 0,8 (на      │       300         │     500       │</w:t>
      </w:r>
    </w:p>
    <w:p w:rsidR="00432AEA" w:rsidRDefault="00432AEA">
      <w:pPr>
        <w:pStyle w:val="ConsPlusCell"/>
        <w:rPr>
          <w:rFonts w:ascii="Courier New" w:hAnsi="Courier New" w:cs="Courier New"/>
          <w:sz w:val="20"/>
          <w:szCs w:val="20"/>
        </w:rPr>
      </w:pPr>
      <w:r>
        <w:rPr>
          <w:rFonts w:ascii="Courier New" w:hAnsi="Courier New" w:cs="Courier New"/>
          <w:sz w:val="20"/>
          <w:szCs w:val="20"/>
        </w:rPr>
        <w:t>│обработке металла  │верстаках и      │                   │               │</w:t>
      </w:r>
    </w:p>
    <w:p w:rsidR="00432AEA" w:rsidRDefault="00432AEA">
      <w:pPr>
        <w:pStyle w:val="ConsPlusCell"/>
        <w:rPr>
          <w:rFonts w:ascii="Courier New" w:hAnsi="Courier New" w:cs="Courier New"/>
          <w:sz w:val="20"/>
          <w:szCs w:val="20"/>
        </w:rPr>
      </w:pPr>
      <w:r>
        <w:rPr>
          <w:rFonts w:ascii="Courier New" w:hAnsi="Courier New" w:cs="Courier New"/>
          <w:sz w:val="20"/>
          <w:szCs w:val="20"/>
        </w:rPr>
        <w:t>│и древесины,       │рабочих столах)  │                   │               │</w:t>
      </w:r>
    </w:p>
    <w:p w:rsidR="00432AEA" w:rsidRDefault="00432AEA">
      <w:pPr>
        <w:pStyle w:val="ConsPlusCell"/>
        <w:rPr>
          <w:rFonts w:ascii="Courier New" w:hAnsi="Courier New" w:cs="Courier New"/>
          <w:sz w:val="20"/>
          <w:szCs w:val="20"/>
        </w:rPr>
      </w:pPr>
      <w:r>
        <w:rPr>
          <w:rFonts w:ascii="Courier New" w:hAnsi="Courier New" w:cs="Courier New"/>
          <w:sz w:val="20"/>
          <w:szCs w:val="20"/>
        </w:rPr>
        <w:t>│инструментальная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│Г - 0,8          │       150         │     300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│Читальный зал      │Г - 0,8 (на      │       200         │     400       │</w:t>
      </w:r>
    </w:p>
    <w:p w:rsidR="00432AEA" w:rsidRDefault="00432AEA">
      <w:pPr>
        <w:pStyle w:val="ConsPlusCell"/>
        <w:rPr>
          <w:rFonts w:ascii="Courier New" w:hAnsi="Courier New" w:cs="Courier New"/>
          <w:sz w:val="20"/>
          <w:szCs w:val="20"/>
        </w:rPr>
      </w:pPr>
      <w:r>
        <w:rPr>
          <w:rFonts w:ascii="Courier New" w:hAnsi="Courier New" w:cs="Courier New"/>
          <w:sz w:val="20"/>
          <w:szCs w:val="20"/>
        </w:rPr>
        <w:t>│                   │рабочих столах)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│Лингафонные        │Г - 0,8 (на      │       150         │     300       │</w:t>
      </w:r>
    </w:p>
    <w:p w:rsidR="00432AEA" w:rsidRDefault="00432AEA">
      <w:pPr>
        <w:pStyle w:val="ConsPlusCell"/>
        <w:rPr>
          <w:rFonts w:ascii="Courier New" w:hAnsi="Courier New" w:cs="Courier New"/>
          <w:sz w:val="20"/>
          <w:szCs w:val="20"/>
        </w:rPr>
      </w:pPr>
      <w:r>
        <w:rPr>
          <w:rFonts w:ascii="Courier New" w:hAnsi="Courier New" w:cs="Courier New"/>
          <w:sz w:val="20"/>
          <w:szCs w:val="20"/>
        </w:rPr>
        <w:t>│кабинеты           │рабочих столах)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│Кабинеты           │                 │                   │               │</w:t>
      </w:r>
    </w:p>
    <w:p w:rsidR="00432AEA" w:rsidRDefault="00432AEA">
      <w:pPr>
        <w:pStyle w:val="ConsPlusCell"/>
        <w:rPr>
          <w:rFonts w:ascii="Courier New" w:hAnsi="Courier New" w:cs="Courier New"/>
          <w:sz w:val="20"/>
          <w:szCs w:val="20"/>
        </w:rPr>
      </w:pPr>
      <w:r>
        <w:rPr>
          <w:rFonts w:ascii="Courier New" w:hAnsi="Courier New" w:cs="Courier New"/>
          <w:sz w:val="20"/>
          <w:szCs w:val="20"/>
        </w:rPr>
        <w:t>│обслуживающих      │                 │                   │               │</w:t>
      </w:r>
    </w:p>
    <w:p w:rsidR="00432AEA" w:rsidRDefault="00432AEA">
      <w:pPr>
        <w:pStyle w:val="ConsPlusCell"/>
        <w:rPr>
          <w:rFonts w:ascii="Courier New" w:hAnsi="Courier New" w:cs="Courier New"/>
          <w:sz w:val="20"/>
          <w:szCs w:val="20"/>
        </w:rPr>
      </w:pPr>
      <w:r>
        <w:rPr>
          <w:rFonts w:ascii="Courier New" w:hAnsi="Courier New" w:cs="Courier New"/>
          <w:sz w:val="20"/>
          <w:szCs w:val="20"/>
        </w:rPr>
        <w:t>│видов труда: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w:t>
      </w:r>
    </w:p>
    <w:p w:rsidR="00432AEA" w:rsidRDefault="00432AEA">
      <w:pPr>
        <w:pStyle w:val="ConsPlusCell"/>
        <w:rPr>
          <w:rFonts w:ascii="Courier New" w:hAnsi="Courier New" w:cs="Courier New"/>
          <w:sz w:val="20"/>
          <w:szCs w:val="20"/>
        </w:rPr>
      </w:pPr>
      <w:r>
        <w:rPr>
          <w:rFonts w:ascii="Courier New" w:hAnsi="Courier New" w:cs="Courier New"/>
          <w:sz w:val="20"/>
          <w:szCs w:val="20"/>
        </w:rPr>
        <w:t>│по обработке ткани │Г - 0,8          │       300         │     500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w:t>
      </w:r>
    </w:p>
    <w:p w:rsidR="00432AEA" w:rsidRDefault="00432AEA">
      <w:pPr>
        <w:pStyle w:val="ConsPlusCell"/>
        <w:rPr>
          <w:rFonts w:ascii="Courier New" w:hAnsi="Courier New" w:cs="Courier New"/>
          <w:sz w:val="20"/>
          <w:szCs w:val="20"/>
        </w:rPr>
      </w:pPr>
      <w:r>
        <w:rPr>
          <w:rFonts w:ascii="Courier New" w:hAnsi="Courier New" w:cs="Courier New"/>
          <w:sz w:val="20"/>
          <w:szCs w:val="20"/>
        </w:rPr>
        <w:t>│по кулинарии       │Г - 0,8          │       150         │     300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│Спортивный зал     │Пол, Г - 0,0     │       100         │     200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│В - 2,0 от пола  │        40         │      75       │</w:t>
      </w:r>
    </w:p>
    <w:p w:rsidR="00432AEA" w:rsidRDefault="00432AEA">
      <w:pPr>
        <w:pStyle w:val="ConsPlusCell"/>
        <w:rPr>
          <w:rFonts w:ascii="Courier New" w:hAnsi="Courier New" w:cs="Courier New"/>
          <w:sz w:val="20"/>
          <w:szCs w:val="20"/>
        </w:rPr>
      </w:pPr>
      <w:r>
        <w:rPr>
          <w:rFonts w:ascii="Courier New" w:hAnsi="Courier New" w:cs="Courier New"/>
          <w:sz w:val="20"/>
          <w:szCs w:val="20"/>
        </w:rPr>
        <w:t>│                   │на продольных    │                   │               │</w:t>
      </w:r>
    </w:p>
    <w:p w:rsidR="00432AEA" w:rsidRDefault="00432AEA">
      <w:pPr>
        <w:pStyle w:val="ConsPlusCell"/>
        <w:rPr>
          <w:rFonts w:ascii="Courier New" w:hAnsi="Courier New" w:cs="Courier New"/>
          <w:sz w:val="20"/>
          <w:szCs w:val="20"/>
        </w:rPr>
      </w:pPr>
      <w:r>
        <w:rPr>
          <w:rFonts w:ascii="Courier New" w:hAnsi="Courier New" w:cs="Courier New"/>
          <w:sz w:val="20"/>
          <w:szCs w:val="20"/>
        </w:rPr>
        <w:t>│                   │стенах помещения │                   │               │</w:t>
      </w:r>
    </w:p>
    <w:p w:rsidR="00432AEA" w:rsidRDefault="00432AEA">
      <w:pPr>
        <w:pStyle w:val="ConsPlusCell"/>
        <w:rPr>
          <w:rFonts w:ascii="Courier New" w:hAnsi="Courier New" w:cs="Courier New"/>
          <w:sz w:val="20"/>
          <w:szCs w:val="20"/>
        </w:rPr>
      </w:pPr>
      <w:r>
        <w:rPr>
          <w:rFonts w:ascii="Courier New" w:hAnsi="Courier New" w:cs="Courier New"/>
          <w:sz w:val="20"/>
          <w:szCs w:val="20"/>
        </w:rPr>
        <w:lastRenderedPageBreak/>
        <w:t>├───────────────────┼─────────────────┼───────────────────┼───────────────┤</w:t>
      </w:r>
    </w:p>
    <w:p w:rsidR="00432AEA" w:rsidRDefault="00432AEA">
      <w:pPr>
        <w:pStyle w:val="ConsPlusCell"/>
        <w:rPr>
          <w:rFonts w:ascii="Courier New" w:hAnsi="Courier New" w:cs="Courier New"/>
          <w:sz w:val="20"/>
          <w:szCs w:val="20"/>
        </w:rPr>
      </w:pPr>
      <w:r>
        <w:rPr>
          <w:rFonts w:ascii="Courier New" w:hAnsi="Courier New" w:cs="Courier New"/>
          <w:sz w:val="20"/>
          <w:szCs w:val="20"/>
        </w:rPr>
        <w:t>│Снарядные,         │Г - 0,8          │        30         │      75       │</w:t>
      </w:r>
    </w:p>
    <w:p w:rsidR="00432AEA" w:rsidRDefault="00432AEA">
      <w:pPr>
        <w:pStyle w:val="ConsPlusCell"/>
        <w:rPr>
          <w:rFonts w:ascii="Courier New" w:hAnsi="Courier New" w:cs="Courier New"/>
          <w:sz w:val="20"/>
          <w:szCs w:val="20"/>
        </w:rPr>
      </w:pPr>
      <w:r>
        <w:rPr>
          <w:rFonts w:ascii="Courier New" w:hAnsi="Courier New" w:cs="Courier New"/>
          <w:sz w:val="20"/>
          <w:szCs w:val="20"/>
        </w:rPr>
        <w:t>│инвентарные        │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│Библиотека         │В - фронт        │       150         │     300       │</w:t>
      </w:r>
    </w:p>
    <w:p w:rsidR="00432AEA" w:rsidRDefault="00432AEA">
      <w:pPr>
        <w:pStyle w:val="ConsPlusCell"/>
        <w:rPr>
          <w:rFonts w:ascii="Courier New" w:hAnsi="Courier New" w:cs="Courier New"/>
          <w:sz w:val="20"/>
          <w:szCs w:val="20"/>
        </w:rPr>
      </w:pPr>
      <w:r>
        <w:rPr>
          <w:rFonts w:ascii="Courier New" w:hAnsi="Courier New" w:cs="Courier New"/>
          <w:sz w:val="20"/>
          <w:szCs w:val="20"/>
        </w:rPr>
        <w:t>│                   │карточек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│Плавательный       │Г - на           │       150         │     300       │</w:t>
      </w:r>
    </w:p>
    <w:p w:rsidR="00432AEA" w:rsidRDefault="00432AEA">
      <w:pPr>
        <w:pStyle w:val="ConsPlusCell"/>
        <w:rPr>
          <w:rFonts w:ascii="Courier New" w:hAnsi="Courier New" w:cs="Courier New"/>
          <w:sz w:val="20"/>
          <w:szCs w:val="20"/>
        </w:rPr>
      </w:pPr>
      <w:r>
        <w:rPr>
          <w:rFonts w:ascii="Courier New" w:hAnsi="Courier New" w:cs="Courier New"/>
          <w:sz w:val="20"/>
          <w:szCs w:val="20"/>
        </w:rPr>
        <w:t>│бассейн (крытый)   │поверхности воды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│Помещения          │Г - 0,8          │       150         │     300       │</w:t>
      </w:r>
    </w:p>
    <w:p w:rsidR="00432AEA" w:rsidRDefault="00432AEA">
      <w:pPr>
        <w:pStyle w:val="ConsPlusCell"/>
        <w:rPr>
          <w:rFonts w:ascii="Courier New" w:hAnsi="Courier New" w:cs="Courier New"/>
          <w:sz w:val="20"/>
          <w:szCs w:val="20"/>
        </w:rPr>
      </w:pPr>
      <w:r>
        <w:rPr>
          <w:rFonts w:ascii="Courier New" w:hAnsi="Courier New" w:cs="Courier New"/>
          <w:sz w:val="20"/>
          <w:szCs w:val="20"/>
        </w:rPr>
        <w:t>│медицинского       │                 │                   │               │</w:t>
      </w:r>
    </w:p>
    <w:p w:rsidR="00432AEA" w:rsidRDefault="00432AEA">
      <w:pPr>
        <w:pStyle w:val="ConsPlusCell"/>
        <w:rPr>
          <w:rFonts w:ascii="Courier New" w:hAnsi="Courier New" w:cs="Courier New"/>
          <w:sz w:val="20"/>
          <w:szCs w:val="20"/>
        </w:rPr>
      </w:pPr>
      <w:r>
        <w:rPr>
          <w:rFonts w:ascii="Courier New" w:hAnsi="Courier New" w:cs="Courier New"/>
          <w:sz w:val="20"/>
          <w:szCs w:val="20"/>
        </w:rPr>
        <w:t>│назначения         │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│Учительская,       │Г - 0,8 (на      │       150         │     300       │</w:t>
      </w:r>
    </w:p>
    <w:p w:rsidR="00432AEA" w:rsidRDefault="00432AEA">
      <w:pPr>
        <w:pStyle w:val="ConsPlusCell"/>
        <w:rPr>
          <w:rFonts w:ascii="Courier New" w:hAnsi="Courier New" w:cs="Courier New"/>
          <w:sz w:val="20"/>
          <w:szCs w:val="20"/>
        </w:rPr>
      </w:pPr>
      <w:r>
        <w:rPr>
          <w:rFonts w:ascii="Courier New" w:hAnsi="Courier New" w:cs="Courier New"/>
          <w:sz w:val="20"/>
          <w:szCs w:val="20"/>
        </w:rPr>
        <w:t>│кабинет            │рабочих столах)  │                   │               │</w:t>
      </w:r>
    </w:p>
    <w:p w:rsidR="00432AEA" w:rsidRDefault="00432AEA">
      <w:pPr>
        <w:pStyle w:val="ConsPlusCell"/>
        <w:rPr>
          <w:rFonts w:ascii="Courier New" w:hAnsi="Courier New" w:cs="Courier New"/>
          <w:sz w:val="20"/>
          <w:szCs w:val="20"/>
        </w:rPr>
      </w:pPr>
      <w:r>
        <w:rPr>
          <w:rFonts w:ascii="Courier New" w:hAnsi="Courier New" w:cs="Courier New"/>
          <w:sz w:val="20"/>
          <w:szCs w:val="20"/>
        </w:rPr>
        <w:t>│руководителя       │                 │                   │               │</w:t>
      </w:r>
    </w:p>
    <w:p w:rsidR="00432AEA" w:rsidRDefault="00432AEA">
      <w:pPr>
        <w:pStyle w:val="ConsPlusCell"/>
        <w:rPr>
          <w:rFonts w:ascii="Courier New" w:hAnsi="Courier New" w:cs="Courier New"/>
          <w:sz w:val="20"/>
          <w:szCs w:val="20"/>
        </w:rPr>
      </w:pPr>
      <w:r>
        <w:rPr>
          <w:rFonts w:ascii="Courier New" w:hAnsi="Courier New" w:cs="Courier New"/>
          <w:sz w:val="20"/>
          <w:szCs w:val="20"/>
        </w:rPr>
        <w:t>│учреждения         │                 │                   │               │</w:t>
      </w:r>
    </w:p>
    <w:p w:rsidR="00432AEA" w:rsidRDefault="00432AEA">
      <w:pPr>
        <w:pStyle w:val="ConsPlusCell"/>
        <w:rPr>
          <w:rFonts w:ascii="Courier New" w:hAnsi="Courier New" w:cs="Courier New"/>
          <w:sz w:val="20"/>
          <w:szCs w:val="20"/>
        </w:rPr>
      </w:pPr>
      <w:r>
        <w:rPr>
          <w:rFonts w:ascii="Courier New" w:hAnsi="Courier New" w:cs="Courier New"/>
          <w:sz w:val="20"/>
          <w:szCs w:val="20"/>
        </w:rPr>
        <w:t>│образования        │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│Спальные помещения │Г - 0,8          │        75         │     150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│Обеденный зал,     │Г - 0,8          │       100         │     200       │</w:t>
      </w:r>
    </w:p>
    <w:p w:rsidR="00432AEA" w:rsidRDefault="00432AEA">
      <w:pPr>
        <w:pStyle w:val="ConsPlusCell"/>
        <w:rPr>
          <w:rFonts w:ascii="Courier New" w:hAnsi="Courier New" w:cs="Courier New"/>
          <w:sz w:val="20"/>
          <w:szCs w:val="20"/>
        </w:rPr>
      </w:pPr>
      <w:r>
        <w:rPr>
          <w:rFonts w:ascii="Courier New" w:hAnsi="Courier New" w:cs="Courier New"/>
          <w:sz w:val="20"/>
          <w:szCs w:val="20"/>
        </w:rPr>
        <w:t>│буфет              │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│Актовый зал,       │Г - 0,8          │       100         │     150       │</w:t>
      </w:r>
    </w:p>
    <w:p w:rsidR="00432AEA" w:rsidRDefault="00432AEA">
      <w:pPr>
        <w:pStyle w:val="ConsPlusCell"/>
        <w:rPr>
          <w:rFonts w:ascii="Courier New" w:hAnsi="Courier New" w:cs="Courier New"/>
          <w:sz w:val="20"/>
          <w:szCs w:val="20"/>
        </w:rPr>
      </w:pPr>
      <w:r>
        <w:rPr>
          <w:rFonts w:ascii="Courier New" w:hAnsi="Courier New" w:cs="Courier New"/>
          <w:sz w:val="20"/>
          <w:szCs w:val="20"/>
        </w:rPr>
        <w:t>│эстрада актового   │                 │                   │               │</w:t>
      </w:r>
    </w:p>
    <w:p w:rsidR="00432AEA" w:rsidRDefault="00432AEA">
      <w:pPr>
        <w:pStyle w:val="ConsPlusCell"/>
        <w:rPr>
          <w:rFonts w:ascii="Courier New" w:hAnsi="Courier New" w:cs="Courier New"/>
          <w:sz w:val="20"/>
          <w:szCs w:val="20"/>
        </w:rPr>
      </w:pPr>
      <w:r>
        <w:rPr>
          <w:rFonts w:ascii="Courier New" w:hAnsi="Courier New" w:cs="Courier New"/>
          <w:sz w:val="20"/>
          <w:szCs w:val="20"/>
        </w:rPr>
        <w:t>│зала               │В - 1,5          │       150         │     300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│Рекреации          │Пол              │        75         │     150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│Вестибюли,         │Пол              │        75         │     150       │</w:t>
      </w:r>
    </w:p>
    <w:p w:rsidR="00432AEA" w:rsidRDefault="00432AEA">
      <w:pPr>
        <w:pStyle w:val="ConsPlusCell"/>
        <w:rPr>
          <w:rFonts w:ascii="Courier New" w:hAnsi="Courier New" w:cs="Courier New"/>
          <w:sz w:val="20"/>
          <w:szCs w:val="20"/>
        </w:rPr>
      </w:pPr>
      <w:r>
        <w:rPr>
          <w:rFonts w:ascii="Courier New" w:hAnsi="Courier New" w:cs="Courier New"/>
          <w:sz w:val="20"/>
          <w:szCs w:val="20"/>
        </w:rPr>
        <w:t>│гардеробные        │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│Коридоры, проходы  │Пол              │        30         │      75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│Санитарные узлы    │Пол              │        30         │      75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│Лестницы           │Пол (площадки,   │        30         │      75       │</w:t>
      </w:r>
    </w:p>
    <w:p w:rsidR="00432AEA" w:rsidRDefault="00432AEA">
      <w:pPr>
        <w:pStyle w:val="ConsPlusCell"/>
        <w:rPr>
          <w:rFonts w:ascii="Courier New" w:hAnsi="Courier New" w:cs="Courier New"/>
          <w:sz w:val="20"/>
          <w:szCs w:val="20"/>
        </w:rPr>
      </w:pPr>
      <w:r>
        <w:rPr>
          <w:rFonts w:ascii="Courier New" w:hAnsi="Courier New" w:cs="Courier New"/>
          <w:sz w:val="20"/>
          <w:szCs w:val="20"/>
        </w:rPr>
        <w:t>│                   │ступеньки)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производственных мастерских и кабинете для обработки ткани кроме общего освещения должно быть оборудовано местное электроосвещение у станков, швейных машин.</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в учреждении образования других производственных мастерских по отдельным специальностям величина освещенности на рабочих местах должна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outlineLvl w:val="1"/>
        <w:rPr>
          <w:rFonts w:ascii="Calibri" w:hAnsi="Calibri" w:cs="Calibri"/>
        </w:rPr>
      </w:pPr>
      <w:bookmarkStart w:id="28" w:name="Par1090"/>
      <w:bookmarkEnd w:id="28"/>
      <w:r>
        <w:rPr>
          <w:rFonts w:ascii="Calibri" w:hAnsi="Calibri" w:cs="Calibri"/>
        </w:rPr>
        <w:t>Приложение 5</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b/>
          <w:bCs/>
        </w:rPr>
      </w:pPr>
      <w:bookmarkStart w:id="29" w:name="Par1095"/>
      <w:bookmarkEnd w:id="29"/>
      <w:r>
        <w:rPr>
          <w:rFonts w:ascii="Calibri" w:hAnsi="Calibri" w:cs="Calibri"/>
          <w:b/>
          <w:bCs/>
        </w:rPr>
        <w:t>ОСНОВНЫЕ РАЗМЕРЫ УЧЕНИЧЕСКОЙ МЕБЕЛИ</w:t>
      </w:r>
    </w:p>
    <w:p w:rsidR="00432AEA" w:rsidRDefault="00432AE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1599"/>
        <w:gridCol w:w="1968"/>
        <w:gridCol w:w="1968"/>
        <w:gridCol w:w="2337"/>
        <w:gridCol w:w="1845"/>
      </w:tblGrid>
      <w:tr w:rsidR="00432AEA">
        <w:trPr>
          <w:trHeight w:val="400"/>
          <w:tblCellSpacing w:w="5" w:type="nil"/>
        </w:trPr>
        <w:tc>
          <w:tcPr>
            <w:tcW w:w="1599" w:type="dxa"/>
            <w:vMerge w:val="restart"/>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Номер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ученической</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мебели   </w:t>
            </w:r>
          </w:p>
        </w:tc>
        <w:tc>
          <w:tcPr>
            <w:tcW w:w="1968" w:type="dxa"/>
            <w:vMerge w:val="restart"/>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Цвет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маркировки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ученической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мебели    </w:t>
            </w:r>
          </w:p>
        </w:tc>
        <w:tc>
          <w:tcPr>
            <w:tcW w:w="1968" w:type="dxa"/>
            <w:vMerge w:val="restart"/>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Рост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учащегося,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см     </w:t>
            </w:r>
          </w:p>
        </w:tc>
        <w:tc>
          <w:tcPr>
            <w:tcW w:w="4182" w:type="dxa"/>
            <w:gridSpan w:val="2"/>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Размеры ученической мебели   </w:t>
            </w:r>
          </w:p>
        </w:tc>
      </w:tr>
      <w:tr w:rsidR="00432AEA">
        <w:trPr>
          <w:trHeight w:val="800"/>
          <w:tblCellSpacing w:w="5" w:type="nil"/>
        </w:trPr>
        <w:tc>
          <w:tcPr>
            <w:tcW w:w="1599" w:type="dxa"/>
            <w:vMerge/>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ind w:firstLine="540"/>
              <w:jc w:val="both"/>
              <w:rPr>
                <w:rFonts w:ascii="Calibri" w:hAnsi="Calibri" w:cs="Calibri"/>
              </w:rPr>
            </w:pPr>
          </w:p>
        </w:tc>
        <w:tc>
          <w:tcPr>
            <w:tcW w:w="1968" w:type="dxa"/>
            <w:vMerge/>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ind w:firstLine="540"/>
              <w:jc w:val="both"/>
              <w:rPr>
                <w:rFonts w:ascii="Calibri" w:hAnsi="Calibri" w:cs="Calibri"/>
              </w:rPr>
            </w:pPr>
          </w:p>
        </w:tc>
        <w:tc>
          <w:tcPr>
            <w:tcW w:w="1968" w:type="dxa"/>
            <w:vMerge/>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ind w:firstLine="540"/>
              <w:jc w:val="both"/>
              <w:rPr>
                <w:rFonts w:ascii="Calibri" w:hAnsi="Calibri" w:cs="Calibri"/>
              </w:rPr>
            </w:pPr>
          </w:p>
        </w:tc>
        <w:tc>
          <w:tcPr>
            <w:tcW w:w="233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высота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ученических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столов (парт),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см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высота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ученических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стульев,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см     </w:t>
            </w:r>
          </w:p>
        </w:tc>
      </w:tr>
      <w:tr w:rsidR="00432AEA">
        <w:trPr>
          <w:tblCellSpacing w:w="5" w:type="nil"/>
        </w:trPr>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68"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Оранжевый     </w:t>
            </w:r>
          </w:p>
        </w:tc>
        <w:tc>
          <w:tcPr>
            <w:tcW w:w="1968"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100 до 115 </w:t>
            </w:r>
          </w:p>
        </w:tc>
        <w:tc>
          <w:tcPr>
            <w:tcW w:w="233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      </w:t>
            </w:r>
          </w:p>
        </w:tc>
      </w:tr>
      <w:tr w:rsidR="00432AEA">
        <w:trPr>
          <w:tblCellSpacing w:w="5" w:type="nil"/>
        </w:trPr>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68"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Фиолетовый    </w:t>
            </w:r>
          </w:p>
        </w:tc>
        <w:tc>
          <w:tcPr>
            <w:tcW w:w="1968"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115 до 130 </w:t>
            </w:r>
          </w:p>
        </w:tc>
        <w:tc>
          <w:tcPr>
            <w:tcW w:w="233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r>
      <w:tr w:rsidR="00432AEA">
        <w:trPr>
          <w:tblCellSpacing w:w="5" w:type="nil"/>
        </w:trPr>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68"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Желтый        </w:t>
            </w:r>
          </w:p>
        </w:tc>
        <w:tc>
          <w:tcPr>
            <w:tcW w:w="1968"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130 до 145 </w:t>
            </w:r>
          </w:p>
        </w:tc>
        <w:tc>
          <w:tcPr>
            <w:tcW w:w="233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      </w:t>
            </w:r>
          </w:p>
        </w:tc>
      </w:tr>
      <w:tr w:rsidR="00432AEA">
        <w:trPr>
          <w:tblCellSpacing w:w="5" w:type="nil"/>
        </w:trPr>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968"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Красный       </w:t>
            </w:r>
          </w:p>
        </w:tc>
        <w:tc>
          <w:tcPr>
            <w:tcW w:w="1968"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145 до 160 </w:t>
            </w:r>
          </w:p>
        </w:tc>
        <w:tc>
          <w:tcPr>
            <w:tcW w:w="233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      </w:t>
            </w:r>
          </w:p>
        </w:tc>
      </w:tr>
      <w:tr w:rsidR="00432AEA">
        <w:trPr>
          <w:tblCellSpacing w:w="5" w:type="nil"/>
        </w:trPr>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68"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Зеленый       </w:t>
            </w:r>
          </w:p>
        </w:tc>
        <w:tc>
          <w:tcPr>
            <w:tcW w:w="1968"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160 до 175 </w:t>
            </w:r>
          </w:p>
        </w:tc>
        <w:tc>
          <w:tcPr>
            <w:tcW w:w="233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      </w:t>
            </w:r>
          </w:p>
        </w:tc>
      </w:tr>
      <w:tr w:rsidR="00432AEA">
        <w:trPr>
          <w:tblCellSpacing w:w="5" w:type="nil"/>
        </w:trPr>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968"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Голубой       </w:t>
            </w:r>
          </w:p>
        </w:tc>
        <w:tc>
          <w:tcPr>
            <w:tcW w:w="1968"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свыше 175     </w:t>
            </w:r>
          </w:p>
        </w:tc>
        <w:tc>
          <w:tcPr>
            <w:tcW w:w="233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      </w:t>
            </w:r>
          </w:p>
        </w:tc>
      </w:tr>
    </w:tbl>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outlineLvl w:val="1"/>
        <w:rPr>
          <w:rFonts w:ascii="Calibri" w:hAnsi="Calibri" w:cs="Calibri"/>
        </w:rPr>
      </w:pPr>
      <w:bookmarkStart w:id="30" w:name="Par1122"/>
      <w:bookmarkEnd w:id="30"/>
      <w:r>
        <w:rPr>
          <w:rFonts w:ascii="Calibri" w:hAnsi="Calibri" w:cs="Calibri"/>
        </w:rPr>
        <w:t>Приложение 6</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b/>
          <w:bCs/>
        </w:rPr>
      </w:pPr>
      <w:bookmarkStart w:id="31" w:name="Par1127"/>
      <w:bookmarkEnd w:id="31"/>
      <w:r>
        <w:rPr>
          <w:rFonts w:ascii="Calibri" w:hAnsi="Calibri" w:cs="Calibri"/>
          <w:b/>
          <w:bCs/>
        </w:rPr>
        <w:t>УСТРОЙСТВО ОФТАЛЬМОТРЕНАЖЕРОВ (ЭЛЕКТРООФТАЛЬМОТРЕНАЖЕРОВ)</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Сенсорно-координаторные тренажи.</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тренажеров (по В.Ф.Базарному).</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четырех верхних углах класса фиксируются яркие, привлекающие внимание образно-сюжетные картинки (сюжеты-иллюстрации из народных сказок, известных произведений, космической, военно-патриотической тематики, дорожные знаки госавтоинспекции; сюжеты-пейзажи из природы, из жизни животных и другое), в логической последовательности составляющие единый зрительно-игровой сюжет. Например: "Водитель и дорога", "Пешеход и улица" </w:t>
      </w:r>
      <w:hyperlink w:anchor="Par1136" w:history="1">
        <w:r>
          <w:rPr>
            <w:rFonts w:ascii="Calibri" w:hAnsi="Calibri" w:cs="Calibri"/>
            <w:color w:val="0000FF"/>
          </w:rPr>
          <w:t>(рисунок 1)</w:t>
        </w:r>
      </w:hyperlink>
      <w:r>
        <w:rPr>
          <w:rFonts w:ascii="Calibri" w:hAnsi="Calibri" w:cs="Calibri"/>
        </w:rPr>
        <w:t>. Под каждой иллюстрацией помещается в соответствующей последовательности одна из цифр: 1, 2, 3 или 4.</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Средние размеры картинок - от половины до одного стандартного печатного листа формата А4. Изображение на картинке должно быть четко различимо с наиболее удаленной парты (стола) учащимися, не имеющими зрительных нарушений. Картинки рекомендуется менять не реже 1 раза в 2 недели.</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2"/>
        <w:rPr>
          <w:rFonts w:ascii="Calibri" w:hAnsi="Calibri" w:cs="Calibri"/>
        </w:rPr>
      </w:pPr>
      <w:bookmarkStart w:id="32" w:name="Par1136"/>
      <w:bookmarkEnd w:id="32"/>
      <w:r>
        <w:rPr>
          <w:rFonts w:ascii="Calibri" w:hAnsi="Calibri" w:cs="Calibri"/>
        </w:rPr>
        <w:t>Рис. 1. Пример сюжетных образно-зрительных картинок, используемых в методике сенсорно-координаторных тренажей</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 выполнения тренажа.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1 - 2 раза за учебное занятие (в зависимости от его характера) все учащиеся стоя под команду педагогического работника "один, два, три, четыре", затем опять "один, два, три, четыре" и так далее фиксируют взгляд по очереди на картинке соответствующей названной педагогическим работником цифре.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продолжительность всего тренажа занимает в среднем 1,5 минуты, при этом:</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счета через 30 секунд меняется на противоположный "четыре, три, два, один";</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заключительной части тренажа порядок счета задается в случайной последовательности, например "четыре, один, три, два" или "два, один, три, четыре" и так далее.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фиксации одного изображения учащимся в самом начале тренажа составляет в среднем 0,5 секунды, а через 2 - 3 недели учащиеся должны за одну секунду не просто механически "пробежать" глазами, но и успеть осознанно увидеть все четыре картинки (сюжет).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Автоматизированная система сенсорно-координаторного тренажа.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тренажеров.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Автоматизированная система сенсорно-координаторного тренажа предусматривает монтаж в каждом классе в четырех углах на потолке специальной технической системы, включающей четыре сигнальные электролампы </w:t>
      </w:r>
      <w:hyperlink w:anchor="Par1150" w:history="1">
        <w:r>
          <w:rPr>
            <w:rFonts w:ascii="Calibri" w:hAnsi="Calibri" w:cs="Calibri"/>
            <w:color w:val="0000FF"/>
          </w:rPr>
          <w:t>(рисунок 2)</w:t>
        </w:r>
      </w:hyperlink>
      <w:r>
        <w:rPr>
          <w:rFonts w:ascii="Calibri" w:hAnsi="Calibri" w:cs="Calibri"/>
        </w:rPr>
        <w:t xml:space="preserve"> и позволяющей обеспечить их поочередное вспыхивание (эффект "бегущего огонька").</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2"/>
        <w:rPr>
          <w:rFonts w:ascii="Calibri" w:hAnsi="Calibri" w:cs="Calibri"/>
        </w:rPr>
      </w:pPr>
      <w:bookmarkStart w:id="33" w:name="Par1150"/>
      <w:bookmarkEnd w:id="33"/>
      <w:r>
        <w:rPr>
          <w:rFonts w:ascii="Calibri" w:hAnsi="Calibri" w:cs="Calibri"/>
        </w:rPr>
        <w:t>Рис. 2. Размещение сигнальных электроламп при оборудовании в классе автоматизированных сенсорно-координаторных тренажеров</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Электролампы прикрываются плафонами закрытого типа, окрашенными в яркие цвета, к примеру цвета светофора (красный, желтый, зеленый).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 "бегущего огонька" создается за счет автоматизированной общей на учреждение образования (на несколько классов) системы управления через пульт.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вариантах система включает и музыкально-звуковой ритм, подаваемый синхронно со световым.</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 выполнения тренажа.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середине каждого учебного занятия через пульт управления во всех классах зажигается одна из сигнальных электроламп. Через 5 - 10 секунд гаснет первая и быстро поочередно зажигаются вторая, третья, четвертая электролампы. Педагогический работник обращает внимание на то, чтобы учащиеся стоя внимательно следили за "бегущим огоньком" и при этом выполняли интенсивные ритмичные движения головой, глазами и туловищем. Направление высвечивания сигнальных электролампочек меняется автоматически: вначале подается 30 - 40 сигналов по ходу движения часовой стрелки, затем столько же - против часовой стрелки. Продолжительность упражнений часовой стрелки 1,5 - 2 минуты, отключение автоматическое.</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Упражнения целесообразно выполнить в середине учебного занятия.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Зрительно-координаторные тренажи с использованием схемы универсальных символов.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тренажеров.</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потолке выбирается поле, на которое наносится схема универсальных символов максимально возможных размеров, выполненная с наружных сторон светильников в виде зрительно-двигательных траекторий (далее - схема). Для этого вначале выбирается поперечный размер овала, продольный его размер рассчитывается путем умножения поперечного размера на 1,41 </w:t>
      </w:r>
      <w:hyperlink w:anchor="Par1165" w:history="1">
        <w:r>
          <w:rPr>
            <w:rFonts w:ascii="Calibri" w:hAnsi="Calibri" w:cs="Calibri"/>
            <w:color w:val="0000FF"/>
          </w:rPr>
          <w:t>(рисунок 3)</w:t>
        </w:r>
      </w:hyperlink>
      <w:r>
        <w:rPr>
          <w:rFonts w:ascii="Calibri" w:hAnsi="Calibri" w:cs="Calibri"/>
        </w:rPr>
        <w:t>.</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2"/>
        <w:rPr>
          <w:rFonts w:ascii="Calibri" w:hAnsi="Calibri" w:cs="Calibri"/>
        </w:rPr>
      </w:pPr>
      <w:bookmarkStart w:id="34" w:name="Par1165"/>
      <w:bookmarkEnd w:id="34"/>
      <w:r>
        <w:rPr>
          <w:rFonts w:ascii="Calibri" w:hAnsi="Calibri" w:cs="Calibri"/>
        </w:rPr>
        <w:t>Рис. 3. Схема зрительно-двигательных траекторий</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траектории изображаются в следующих цветах:</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"восьмерка" - ярко-голубая;</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"крест" часовой стрелки - коричнево-золотистый;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наружный овал - красный;</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внутренний овал - зеленый.</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Методики выполнения тренажа.</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1.</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Учащиеся становятся в центре под схемой-тренажером и, следя глазами за траекториями по направлению ориентирующих стрелок, выполняют непроизвольно-сочетанное движение глазами, головой и туловищем 10 - 15 раз по каждой траектории (по "овалам", по "восьмерке" и по "кресту") по порядку указанных номеров. Упражнения рекомендуется выполнять через каждые 15 - 20 минут.</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2.</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Учащиеся, фиксируя взором траектории (т.е. с постоянно поднятой головой), вначале учатся "обходить" схемы-траектории, а затем "оббегать". Такие упражнения рекомендуем выполнять примерно через каждые 1 - 1,5 часа.</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outlineLvl w:val="1"/>
        <w:rPr>
          <w:rFonts w:ascii="Calibri" w:hAnsi="Calibri" w:cs="Calibri"/>
        </w:rPr>
      </w:pPr>
      <w:bookmarkStart w:id="35" w:name="Par1183"/>
      <w:bookmarkEnd w:id="35"/>
      <w:r>
        <w:rPr>
          <w:rFonts w:ascii="Calibri" w:hAnsi="Calibri" w:cs="Calibri"/>
        </w:rPr>
        <w:t>Приложение 7</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b/>
          <w:bCs/>
        </w:rPr>
      </w:pPr>
      <w:bookmarkStart w:id="36" w:name="Par1188"/>
      <w:bookmarkEnd w:id="36"/>
      <w:r>
        <w:rPr>
          <w:rFonts w:ascii="Calibri" w:hAnsi="Calibri" w:cs="Calibri"/>
          <w:b/>
          <w:bCs/>
        </w:rPr>
        <w:t>МАКСИМАЛЬНАЯ ДОПУСТИМАЯ НЕДЕЛЬНАЯ УЧЕБНАЯ НАГРУЗКА УЧАЩИХСЯ УЧРЕЖДЕНИЙ 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1230"/>
        <w:gridCol w:w="4551"/>
        <w:gridCol w:w="3690"/>
      </w:tblGrid>
      <w:tr w:rsidR="00432AEA">
        <w:trPr>
          <w:trHeight w:val="400"/>
          <w:tblCellSpacing w:w="5" w:type="nil"/>
        </w:trPr>
        <w:tc>
          <w:tcPr>
            <w:tcW w:w="1230" w:type="dxa"/>
            <w:vMerge w:val="restart"/>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Классы </w:t>
            </w:r>
          </w:p>
        </w:tc>
        <w:tc>
          <w:tcPr>
            <w:tcW w:w="8241" w:type="dxa"/>
            <w:gridSpan w:val="2"/>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Недельная учебная нагрузка в учебных часах           </w:t>
            </w:r>
          </w:p>
        </w:tc>
      </w:tr>
      <w:tr w:rsidR="00432AEA">
        <w:trPr>
          <w:trHeight w:val="800"/>
          <w:tblCellSpacing w:w="5" w:type="nil"/>
        </w:trPr>
        <w:tc>
          <w:tcPr>
            <w:tcW w:w="1230" w:type="dxa"/>
            <w:vMerge/>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ind w:firstLine="540"/>
              <w:jc w:val="both"/>
              <w:rPr>
                <w:rFonts w:ascii="Calibri" w:hAnsi="Calibri" w:cs="Calibri"/>
              </w:rPr>
            </w:pPr>
          </w:p>
        </w:tc>
        <w:tc>
          <w:tcPr>
            <w:tcW w:w="455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учебных часов      </w:t>
            </w:r>
          </w:p>
        </w:tc>
        <w:tc>
          <w:tcPr>
            <w:tcW w:w="369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максимальная допустимая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недельная учебная нагрузка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учетом факультативных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занятий)          </w:t>
            </w:r>
          </w:p>
        </w:tc>
      </w:tr>
      <w:tr w:rsidR="00432AEA">
        <w:trPr>
          <w:tblCellSpacing w:w="5" w:type="nil"/>
        </w:trPr>
        <w:tc>
          <w:tcPr>
            <w:tcW w:w="123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1-й   </w:t>
            </w:r>
          </w:p>
        </w:tc>
        <w:tc>
          <w:tcPr>
            <w:tcW w:w="455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369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r>
      <w:tr w:rsidR="00432AEA">
        <w:trPr>
          <w:tblCellSpacing w:w="5" w:type="nil"/>
        </w:trPr>
        <w:tc>
          <w:tcPr>
            <w:tcW w:w="123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2-й   </w:t>
            </w:r>
          </w:p>
        </w:tc>
        <w:tc>
          <w:tcPr>
            <w:tcW w:w="455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369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r>
      <w:tr w:rsidR="00432AEA">
        <w:trPr>
          <w:tblCellSpacing w:w="5" w:type="nil"/>
        </w:trPr>
        <w:tc>
          <w:tcPr>
            <w:tcW w:w="123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3-й   </w:t>
            </w:r>
          </w:p>
        </w:tc>
        <w:tc>
          <w:tcPr>
            <w:tcW w:w="455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369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             </w:t>
            </w:r>
          </w:p>
        </w:tc>
      </w:tr>
      <w:tr w:rsidR="00432AEA">
        <w:trPr>
          <w:tblCellSpacing w:w="5" w:type="nil"/>
        </w:trPr>
        <w:tc>
          <w:tcPr>
            <w:tcW w:w="123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4-й   </w:t>
            </w:r>
          </w:p>
        </w:tc>
        <w:tc>
          <w:tcPr>
            <w:tcW w:w="455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369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             </w:t>
            </w:r>
          </w:p>
        </w:tc>
      </w:tr>
      <w:tr w:rsidR="00432AEA">
        <w:trPr>
          <w:tblCellSpacing w:w="5" w:type="nil"/>
        </w:trPr>
        <w:tc>
          <w:tcPr>
            <w:tcW w:w="123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5-й   </w:t>
            </w:r>
          </w:p>
        </w:tc>
        <w:tc>
          <w:tcPr>
            <w:tcW w:w="455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25/27 </w:t>
            </w:r>
            <w:hyperlink w:anchor="Par1222" w:history="1">
              <w:r>
                <w:rPr>
                  <w:rFonts w:ascii="Courier New" w:hAnsi="Courier New" w:cs="Courier New"/>
                  <w:color w:val="0000FF"/>
                  <w:sz w:val="20"/>
                  <w:szCs w:val="20"/>
                </w:rPr>
                <w:t>&lt;*&gt;</w:t>
              </w:r>
            </w:hyperlink>
          </w:p>
        </w:tc>
        <w:tc>
          <w:tcPr>
            <w:tcW w:w="369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w:t>
            </w:r>
          </w:p>
        </w:tc>
      </w:tr>
      <w:tr w:rsidR="00432AEA">
        <w:trPr>
          <w:tblCellSpacing w:w="5" w:type="nil"/>
        </w:trPr>
        <w:tc>
          <w:tcPr>
            <w:tcW w:w="123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6-й   </w:t>
            </w:r>
          </w:p>
        </w:tc>
        <w:tc>
          <w:tcPr>
            <w:tcW w:w="455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27/29 </w:t>
            </w:r>
            <w:hyperlink w:anchor="Par1222" w:history="1">
              <w:r>
                <w:rPr>
                  <w:rFonts w:ascii="Courier New" w:hAnsi="Courier New" w:cs="Courier New"/>
                  <w:color w:val="0000FF"/>
                  <w:sz w:val="20"/>
                  <w:szCs w:val="20"/>
                </w:rPr>
                <w:t>&lt;*&gt;</w:t>
              </w:r>
            </w:hyperlink>
          </w:p>
        </w:tc>
        <w:tc>
          <w:tcPr>
            <w:tcW w:w="369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r>
      <w:tr w:rsidR="00432AEA">
        <w:trPr>
          <w:tblCellSpacing w:w="5" w:type="nil"/>
        </w:trPr>
        <w:tc>
          <w:tcPr>
            <w:tcW w:w="123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7-й   </w:t>
            </w:r>
          </w:p>
        </w:tc>
        <w:tc>
          <w:tcPr>
            <w:tcW w:w="455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28/30 </w:t>
            </w:r>
            <w:hyperlink w:anchor="Par1222" w:history="1">
              <w:r>
                <w:rPr>
                  <w:rFonts w:ascii="Courier New" w:hAnsi="Courier New" w:cs="Courier New"/>
                  <w:color w:val="0000FF"/>
                  <w:sz w:val="20"/>
                  <w:szCs w:val="20"/>
                </w:rPr>
                <w:t>&lt;*&gt;</w:t>
              </w:r>
            </w:hyperlink>
          </w:p>
        </w:tc>
        <w:tc>
          <w:tcPr>
            <w:tcW w:w="369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r>
      <w:tr w:rsidR="00432AEA">
        <w:trPr>
          <w:tblCellSpacing w:w="5" w:type="nil"/>
        </w:trPr>
        <w:tc>
          <w:tcPr>
            <w:tcW w:w="123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8-й   </w:t>
            </w:r>
          </w:p>
        </w:tc>
        <w:tc>
          <w:tcPr>
            <w:tcW w:w="455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29/31 </w:t>
            </w:r>
            <w:hyperlink w:anchor="Par1222" w:history="1">
              <w:r>
                <w:rPr>
                  <w:rFonts w:ascii="Courier New" w:hAnsi="Courier New" w:cs="Courier New"/>
                  <w:color w:val="0000FF"/>
                  <w:sz w:val="20"/>
                  <w:szCs w:val="20"/>
                </w:rPr>
                <w:t>&lt;*&gt;</w:t>
              </w:r>
            </w:hyperlink>
          </w:p>
        </w:tc>
        <w:tc>
          <w:tcPr>
            <w:tcW w:w="369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             </w:t>
            </w:r>
          </w:p>
        </w:tc>
      </w:tr>
      <w:tr w:rsidR="00432AEA">
        <w:trPr>
          <w:tblCellSpacing w:w="5" w:type="nil"/>
        </w:trPr>
        <w:tc>
          <w:tcPr>
            <w:tcW w:w="123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9-й   </w:t>
            </w:r>
          </w:p>
        </w:tc>
        <w:tc>
          <w:tcPr>
            <w:tcW w:w="455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29/31 </w:t>
            </w:r>
            <w:hyperlink w:anchor="Par1222" w:history="1">
              <w:r>
                <w:rPr>
                  <w:rFonts w:ascii="Courier New" w:hAnsi="Courier New" w:cs="Courier New"/>
                  <w:color w:val="0000FF"/>
                  <w:sz w:val="20"/>
                  <w:szCs w:val="20"/>
                </w:rPr>
                <w:t>&lt;*&gt;</w:t>
              </w:r>
            </w:hyperlink>
          </w:p>
        </w:tc>
        <w:tc>
          <w:tcPr>
            <w:tcW w:w="369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             </w:t>
            </w:r>
          </w:p>
        </w:tc>
      </w:tr>
      <w:tr w:rsidR="00432AEA">
        <w:trPr>
          <w:tblCellSpacing w:w="5" w:type="nil"/>
        </w:trPr>
        <w:tc>
          <w:tcPr>
            <w:tcW w:w="123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10-й  </w:t>
            </w:r>
          </w:p>
        </w:tc>
        <w:tc>
          <w:tcPr>
            <w:tcW w:w="455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28/31 </w:t>
            </w:r>
            <w:hyperlink w:anchor="Par1222" w:history="1">
              <w:r>
                <w:rPr>
                  <w:rFonts w:ascii="Courier New" w:hAnsi="Courier New" w:cs="Courier New"/>
                  <w:color w:val="0000FF"/>
                  <w:sz w:val="20"/>
                  <w:szCs w:val="20"/>
                </w:rPr>
                <w:t>&lt;*&gt;</w:t>
              </w:r>
            </w:hyperlink>
          </w:p>
        </w:tc>
        <w:tc>
          <w:tcPr>
            <w:tcW w:w="369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             </w:t>
            </w:r>
          </w:p>
        </w:tc>
      </w:tr>
      <w:tr w:rsidR="00432AEA">
        <w:trPr>
          <w:tblCellSpacing w:w="5" w:type="nil"/>
        </w:trPr>
        <w:tc>
          <w:tcPr>
            <w:tcW w:w="123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11-й  </w:t>
            </w:r>
          </w:p>
        </w:tc>
        <w:tc>
          <w:tcPr>
            <w:tcW w:w="455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28/31 </w:t>
            </w:r>
            <w:hyperlink w:anchor="Par1222" w:history="1">
              <w:r>
                <w:rPr>
                  <w:rFonts w:ascii="Courier New" w:hAnsi="Courier New" w:cs="Courier New"/>
                  <w:color w:val="0000FF"/>
                  <w:sz w:val="20"/>
                  <w:szCs w:val="20"/>
                </w:rPr>
                <w:t>&lt;*&gt;</w:t>
              </w:r>
            </w:hyperlink>
          </w:p>
        </w:tc>
        <w:tc>
          <w:tcPr>
            <w:tcW w:w="369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             </w:t>
            </w:r>
          </w:p>
        </w:tc>
      </w:tr>
    </w:tbl>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32AEA" w:rsidRDefault="00432AEA">
      <w:pPr>
        <w:widowControl w:val="0"/>
        <w:autoSpaceDE w:val="0"/>
        <w:autoSpaceDN w:val="0"/>
        <w:adjustRightInd w:val="0"/>
        <w:spacing w:after="0" w:line="240" w:lineRule="auto"/>
        <w:ind w:firstLine="540"/>
        <w:jc w:val="both"/>
        <w:rPr>
          <w:rFonts w:ascii="Calibri" w:hAnsi="Calibri" w:cs="Calibri"/>
        </w:rPr>
      </w:pPr>
      <w:bookmarkStart w:id="37" w:name="Par1222"/>
      <w:bookmarkEnd w:id="37"/>
      <w:r>
        <w:rPr>
          <w:rFonts w:ascii="Calibri" w:hAnsi="Calibri" w:cs="Calibri"/>
        </w:rPr>
        <w:t>&lt;*&gt; Учебная нагрузка в учреждениях образования с изучением отдельных учебных предметов на повышенном уровне (учебные часы включаются в расписание учебных занятий).</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outlineLvl w:val="1"/>
        <w:rPr>
          <w:rFonts w:ascii="Calibri" w:hAnsi="Calibri" w:cs="Calibri"/>
        </w:rPr>
      </w:pPr>
      <w:bookmarkStart w:id="38" w:name="Par1228"/>
      <w:bookmarkEnd w:id="38"/>
      <w:r>
        <w:rPr>
          <w:rFonts w:ascii="Calibri" w:hAnsi="Calibri" w:cs="Calibri"/>
        </w:rPr>
        <w:t>Приложение 8</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"Требования для учреждений</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b/>
          <w:bCs/>
        </w:rPr>
      </w:pPr>
      <w:bookmarkStart w:id="39" w:name="Par1233"/>
      <w:bookmarkEnd w:id="39"/>
      <w:r>
        <w:rPr>
          <w:rFonts w:ascii="Calibri" w:hAnsi="Calibri" w:cs="Calibri"/>
          <w:b/>
          <w:bCs/>
        </w:rPr>
        <w:t>РАНГОВАЯ ШКАЛА ТРУДНОСТИ УЧЕБНЫХ ПРЕДМЕТОВ</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2"/>
        <w:rPr>
          <w:rFonts w:ascii="Calibri" w:hAnsi="Calibri" w:cs="Calibri"/>
        </w:rPr>
      </w:pPr>
      <w:bookmarkStart w:id="40" w:name="Par1235"/>
      <w:bookmarkEnd w:id="40"/>
      <w:r>
        <w:rPr>
          <w:rFonts w:ascii="Calibri" w:hAnsi="Calibri" w:cs="Calibri"/>
        </w:rPr>
        <w:t>Ранговая шкала трудности учебных предметов для учащихся 1-го класса</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w:t>
      </w:r>
    </w:p>
    <w:p w:rsidR="00432AEA" w:rsidRDefault="00432AE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15"/>
        <w:gridCol w:w="7257"/>
        <w:gridCol w:w="1599"/>
      </w:tblGrid>
      <w:tr w:rsidR="00432AEA">
        <w:trPr>
          <w:trHeight w:val="400"/>
          <w:tblCellSpacing w:w="5" w:type="nil"/>
        </w:trPr>
        <w:tc>
          <w:tcPr>
            <w:tcW w:w="615"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7257"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Название учебного предмета                </w:t>
            </w:r>
          </w:p>
        </w:tc>
        <w:tc>
          <w:tcPr>
            <w:tcW w:w="1599"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Оценка в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баллах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Математика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432AEA">
        <w:trPr>
          <w:trHeight w:val="6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Белорусский (русский) язык в учреждении общего среднего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с русским (белорусским) языком обучения и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воспитания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432AEA">
        <w:trPr>
          <w:trHeight w:val="6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Русский (белорусский) язык в учреждении общего среднего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с русским (белорусским) языком обучения и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воспитания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432AEA">
        <w:trPr>
          <w:trHeight w:val="6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Белорусская (русская) литература (литературное чтение) в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учреждении общего среднего образования с русским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(белорусским) языком обучения и воспитания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432AEA">
        <w:trPr>
          <w:trHeight w:val="6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Русская (белорусская) литература (литературное чтение) в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учреждении общего среднего образования с русским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(белорусским) языком обучения и воспитания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Человек и мир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Физическая культура и здоровье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Трудовое обучение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Изобразительное искусство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Музыка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bl>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2"/>
        <w:rPr>
          <w:rFonts w:ascii="Calibri" w:hAnsi="Calibri" w:cs="Calibri"/>
        </w:rPr>
      </w:pPr>
      <w:bookmarkStart w:id="41" w:name="Par1272"/>
      <w:bookmarkEnd w:id="41"/>
      <w:r>
        <w:rPr>
          <w:rFonts w:ascii="Calibri" w:hAnsi="Calibri" w:cs="Calibri"/>
        </w:rPr>
        <w:t>Ранговая шкала трудности учебных предметов для учащихся 2 - 4-го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Таблица 2</w:t>
      </w:r>
    </w:p>
    <w:p w:rsidR="00432AEA" w:rsidRDefault="00432AE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15"/>
        <w:gridCol w:w="7257"/>
        <w:gridCol w:w="1599"/>
      </w:tblGrid>
      <w:tr w:rsidR="00432AEA">
        <w:trPr>
          <w:trHeight w:val="400"/>
          <w:tblCellSpacing w:w="5" w:type="nil"/>
        </w:trPr>
        <w:tc>
          <w:tcPr>
            <w:tcW w:w="615"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7257"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Предмет                         </w:t>
            </w:r>
          </w:p>
        </w:tc>
        <w:tc>
          <w:tcPr>
            <w:tcW w:w="1599"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Балл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Математика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432AEA">
        <w:trPr>
          <w:trHeight w:val="6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Белорусский (русский) язык в учреждении общего среднего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с русским (белорусским) языком обучения и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воспитания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Иностранный язык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432AEA">
        <w:trPr>
          <w:trHeight w:val="6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Русский (белорусский) язык в учреждении общего среднего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с русским (белорусским) языком обучения и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воспитания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432AEA">
        <w:trPr>
          <w:trHeight w:val="6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Белорусское (русское) литературное чтение в учреждении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общего среднего образования с русским (белорусским)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языком обучения и воспитания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432AEA">
        <w:trPr>
          <w:trHeight w:val="6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6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Русское (белорусское) литературное чтение в учреждении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общего среднего образования с русским (белорусским)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языком обучения и воспитания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Человек и мир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Физическая культура и здоровье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Трудовое обучение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Изобразительное искусство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725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Музыка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bl>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2"/>
        <w:rPr>
          <w:rFonts w:ascii="Calibri" w:hAnsi="Calibri" w:cs="Calibri"/>
        </w:rPr>
      </w:pPr>
      <w:bookmarkStart w:id="42" w:name="Par1311"/>
      <w:bookmarkEnd w:id="42"/>
      <w:r>
        <w:rPr>
          <w:rFonts w:ascii="Calibri" w:hAnsi="Calibri" w:cs="Calibri"/>
        </w:rPr>
        <w:t>Ранговая шкала трудности учебных предметов для учащихся 5 - 11-го (12-го)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Таблица 3</w:t>
      </w:r>
    </w:p>
    <w:p w:rsidR="00432AEA" w:rsidRDefault="00432AE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15"/>
        <w:gridCol w:w="7011"/>
        <w:gridCol w:w="1845"/>
      </w:tblGrid>
      <w:tr w:rsidR="00432AEA">
        <w:trPr>
          <w:trHeight w:val="400"/>
          <w:tblCellSpacing w:w="5" w:type="nil"/>
        </w:trPr>
        <w:tc>
          <w:tcPr>
            <w:tcW w:w="615"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7011"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Предмет                        </w:t>
            </w:r>
          </w:p>
        </w:tc>
        <w:tc>
          <w:tcPr>
            <w:tcW w:w="1845"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Балл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701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Математика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701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Иностранный язык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701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Белорусский язык. Русский язык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701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Физика. Химия. Информатика. Астрономия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701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Биология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432AEA">
        <w:trPr>
          <w:trHeight w:val="4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701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История (Всемирная история. История Беларуси).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Обществоведение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701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География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701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Белорусская литература. Русская литература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701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Трудовое обучение. Черчение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432AEA">
        <w:trPr>
          <w:trHeight w:val="400"/>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701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Физическая культура и здоровье. Допризывная и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подготовка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432AEA">
        <w:trPr>
          <w:tblCellSpacing w:w="5" w:type="nil"/>
        </w:trPr>
        <w:tc>
          <w:tcPr>
            <w:tcW w:w="61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7011"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Изобразительное искусство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bl>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outlineLvl w:val="1"/>
        <w:rPr>
          <w:rFonts w:ascii="Calibri" w:hAnsi="Calibri" w:cs="Calibri"/>
        </w:rPr>
      </w:pPr>
      <w:bookmarkStart w:id="43" w:name="Par1348"/>
      <w:bookmarkEnd w:id="43"/>
      <w:r>
        <w:rPr>
          <w:rFonts w:ascii="Calibri" w:hAnsi="Calibri" w:cs="Calibri"/>
        </w:rPr>
        <w:t>Приложение 9</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b/>
          <w:bCs/>
        </w:rPr>
      </w:pPr>
      <w:bookmarkStart w:id="44" w:name="Par1353"/>
      <w:bookmarkEnd w:id="44"/>
      <w:r>
        <w:rPr>
          <w:rFonts w:ascii="Calibri" w:hAnsi="Calibri" w:cs="Calibri"/>
          <w:b/>
          <w:bCs/>
        </w:rPr>
        <w:t>КОМПЛЕКСЫ УПРАЖНЕНИЙ ГИМНАСТИКИ ДЛЯ ГЛАЗ</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2"/>
        <w:rPr>
          <w:rFonts w:ascii="Calibri" w:hAnsi="Calibri" w:cs="Calibri"/>
        </w:rPr>
      </w:pPr>
      <w:bookmarkStart w:id="45" w:name="Par1355"/>
      <w:bookmarkEnd w:id="45"/>
      <w:r>
        <w:rPr>
          <w:rFonts w:ascii="Calibri" w:hAnsi="Calibri" w:cs="Calibri"/>
        </w:rPr>
        <w:t>Комплекс упражнений гимнастики для глаз для учащихся 1 - 4-х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Быстро поморгать, закрыть глаза и посидеть спокойно, медленно считая до пяти. Повторить 4 - 5 раз.</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Крепко зажмурить глаза (считая до трех), затем открыть глаза и посмотреть вдаль (считая до пяти). Повторить 4 - 5 раз.</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Вытянуть правую руку вперед. Следить глазами, не поворачивая головы, за медленными </w:t>
      </w:r>
      <w:r>
        <w:rPr>
          <w:rFonts w:ascii="Calibri" w:hAnsi="Calibri" w:cs="Calibri"/>
        </w:rPr>
        <w:lastRenderedPageBreak/>
        <w:t>движениями указательного пальца вытянутой руки влево и вправо, затем вверх и вниз. Повторить 4 - 5 раз.</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Посмотреть на указательный палец вытянутой руки на счет от одного до четырех, потом перенести взор вдаль на счет от одного до шести. Повторить 4 - 5 раз.</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Исходное положение - сидя, руки вперед. Посмотреть на кончики пальцев, поднять руки вверх, следить глазами за руками, не поднимая головы, руки опустить одновременно с выдохом. Повторить 4 - 5 раз.</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outlineLvl w:val="2"/>
        <w:rPr>
          <w:rFonts w:ascii="Calibri" w:hAnsi="Calibri" w:cs="Calibri"/>
        </w:rPr>
      </w:pPr>
      <w:bookmarkStart w:id="46" w:name="Par1363"/>
      <w:bookmarkEnd w:id="46"/>
      <w:r>
        <w:rPr>
          <w:rFonts w:ascii="Calibri" w:hAnsi="Calibri" w:cs="Calibri"/>
        </w:rPr>
        <w:t>Комплекс упражнений гимнастики для глаз для учащихся 5 - 11-х (12-х) классов</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Исходное положение - сидя, откинувшись на спинку парты. Глубоко вдохнуть, наклонившись вперед к крышке парты, затем выдохнуть. Повторить 5 - 6 раз.</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Исходное положение - сидя, откинувшись на спинку парты. Прикрыть веки, крепко зажмурить глаза, затем открыть. Повторить 5 - 6 раз.</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Исходное положение - сидя, руки на поясе. Повернуть голову вправо, посмотреть на локоть правой руки. Вернуться в исходное положение. Повторить 5 - 6 раз.</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Исходное положение - сидя. Поднять глаза кверху, выполнить глазами круговые движения по часовой стрелке, затем против часовой стрелки. Повторить 5 - 6 раз.</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Исходное положение - сидя, руки вперед. Посмотреть на кончики пальцев, поднять руки вверх, одновременно вдыхая. Следить за руками, не поднимая головы. Руки опустить, одновременно выдохнув. Повторить 4 - 5 раз.</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Исходное положение - сидя. Смотреть прямо перед собой на классную доску 2 - 3 сек., перенести взор на кончик носа на 3 - 5 сек. Повторить 6 - 8 раз.</w:t>
      </w:r>
    </w:p>
    <w:p w:rsidR="00432AEA" w:rsidRDefault="00432AE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Исходное положение - сидя, закрыв глаза. В течение 30 сек. массировать веки кончиками указательных пальцев.</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outlineLvl w:val="1"/>
        <w:rPr>
          <w:rFonts w:ascii="Calibri" w:hAnsi="Calibri" w:cs="Calibri"/>
        </w:rPr>
      </w:pPr>
      <w:bookmarkStart w:id="47" w:name="Par1377"/>
      <w:bookmarkEnd w:id="47"/>
      <w:r>
        <w:rPr>
          <w:rFonts w:ascii="Calibri" w:hAnsi="Calibri" w:cs="Calibri"/>
        </w:rPr>
        <w:t>Приложение 10</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b/>
          <w:bCs/>
        </w:rPr>
      </w:pPr>
      <w:bookmarkStart w:id="48" w:name="Par1382"/>
      <w:bookmarkEnd w:id="48"/>
      <w:r>
        <w:rPr>
          <w:rFonts w:ascii="Calibri" w:hAnsi="Calibri" w:cs="Calibri"/>
          <w:b/>
          <w:bCs/>
        </w:rPr>
        <w:t>ПРИМЕРНЫЙ ПЕРЕЧЕНЬ</w:t>
      </w:r>
    </w:p>
    <w:p w:rsidR="00432AEA" w:rsidRDefault="00432AE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ПРОДУКЦИИ, РЕАЛИЗУЕМОЙ В БУФЕТЕ УЧРЕЖДЕНИЯ ОБЩЕГО СРЕДНЕГО ОБРАЗОВАНИЯ</w:t>
      </w:r>
    </w:p>
    <w:p w:rsidR="00432AEA" w:rsidRDefault="00432AEA">
      <w:pPr>
        <w:widowControl w:val="0"/>
        <w:autoSpaceDE w:val="0"/>
        <w:autoSpaceDN w:val="0"/>
        <w:adjustRightInd w:val="0"/>
        <w:spacing w:after="0" w:line="240" w:lineRule="auto"/>
        <w:jc w:val="center"/>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Минздрава от 29.07.2014 N 63)</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 N │   Пищевые продукты    │Масса (объем)│Ассортимент │ Условия хранения │</w:t>
      </w:r>
    </w:p>
    <w:p w:rsidR="00432AEA" w:rsidRDefault="00432AEA">
      <w:pPr>
        <w:pStyle w:val="ConsPlusCell"/>
        <w:rPr>
          <w:rFonts w:ascii="Courier New" w:hAnsi="Courier New" w:cs="Courier New"/>
          <w:sz w:val="20"/>
          <w:szCs w:val="20"/>
        </w:rPr>
      </w:pPr>
      <w:r>
        <w:rPr>
          <w:rFonts w:ascii="Courier New" w:hAnsi="Courier New" w:cs="Courier New"/>
          <w:sz w:val="20"/>
          <w:szCs w:val="20"/>
        </w:rPr>
        <w:t>│п/п│                       │   порции    │            │   и реализации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 1 │Свежие фрукты (яблоки, │Калиброванные│Не менее    │Поштучно, мытые   │</w:t>
      </w:r>
    </w:p>
    <w:p w:rsidR="00432AEA" w:rsidRDefault="00432AEA">
      <w:pPr>
        <w:pStyle w:val="ConsPlusCell"/>
        <w:rPr>
          <w:rFonts w:ascii="Courier New" w:hAnsi="Courier New" w:cs="Courier New"/>
          <w:sz w:val="20"/>
          <w:szCs w:val="20"/>
        </w:rPr>
      </w:pPr>
      <w:r>
        <w:rPr>
          <w:rFonts w:ascii="Courier New" w:hAnsi="Courier New" w:cs="Courier New"/>
          <w:sz w:val="20"/>
          <w:szCs w:val="20"/>
        </w:rPr>
        <w:t>│   │груши, мандарины,      │             │трех        │                  │</w:t>
      </w:r>
    </w:p>
    <w:p w:rsidR="00432AEA" w:rsidRDefault="00432AEA">
      <w:pPr>
        <w:pStyle w:val="ConsPlusCell"/>
        <w:rPr>
          <w:rFonts w:ascii="Courier New" w:hAnsi="Courier New" w:cs="Courier New"/>
          <w:sz w:val="20"/>
          <w:szCs w:val="20"/>
        </w:rPr>
      </w:pPr>
      <w:r>
        <w:rPr>
          <w:rFonts w:ascii="Courier New" w:hAnsi="Courier New" w:cs="Courier New"/>
          <w:sz w:val="20"/>
          <w:szCs w:val="20"/>
        </w:rPr>
        <w:t>│   │апельсины, бананы,     │             │наименований│                  │</w:t>
      </w:r>
    </w:p>
    <w:p w:rsidR="00432AEA" w:rsidRDefault="00432AEA">
      <w:pPr>
        <w:pStyle w:val="ConsPlusCell"/>
        <w:rPr>
          <w:rFonts w:ascii="Courier New" w:hAnsi="Courier New" w:cs="Courier New"/>
          <w:sz w:val="20"/>
          <w:szCs w:val="20"/>
        </w:rPr>
      </w:pPr>
      <w:r>
        <w:rPr>
          <w:rFonts w:ascii="Courier New" w:hAnsi="Courier New" w:cs="Courier New"/>
          <w:sz w:val="20"/>
          <w:szCs w:val="20"/>
        </w:rPr>
        <w:t>│   │киви и другие) и овощи │             │фруктов и   │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│(помидоры, огурцы)     │             │двух        │                  │</w:t>
      </w:r>
    </w:p>
    <w:p w:rsidR="00432AEA" w:rsidRDefault="00432AEA">
      <w:pPr>
        <w:pStyle w:val="ConsPlusCell"/>
        <w:rPr>
          <w:rFonts w:ascii="Courier New" w:hAnsi="Courier New" w:cs="Courier New"/>
          <w:sz w:val="20"/>
          <w:szCs w:val="20"/>
        </w:rPr>
      </w:pPr>
      <w:r>
        <w:rPr>
          <w:rFonts w:ascii="Courier New" w:hAnsi="Courier New" w:cs="Courier New"/>
          <w:sz w:val="20"/>
          <w:szCs w:val="20"/>
        </w:rPr>
        <w:t>│   │                       │             │наименований│                  │</w:t>
      </w:r>
    </w:p>
    <w:p w:rsidR="00432AEA" w:rsidRDefault="00432AEA">
      <w:pPr>
        <w:pStyle w:val="ConsPlusCell"/>
        <w:rPr>
          <w:rFonts w:ascii="Courier New" w:hAnsi="Courier New" w:cs="Courier New"/>
          <w:sz w:val="20"/>
          <w:szCs w:val="20"/>
        </w:rPr>
      </w:pPr>
      <w:r>
        <w:rPr>
          <w:rFonts w:ascii="Courier New" w:hAnsi="Courier New" w:cs="Courier New"/>
          <w:sz w:val="20"/>
          <w:szCs w:val="20"/>
        </w:rPr>
        <w:t>│   │                       │             │овощей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 2 │Салаты из свежих и     │50 - 100 г   │Не менее    │Хранятся не более │</w:t>
      </w:r>
    </w:p>
    <w:p w:rsidR="00432AEA" w:rsidRDefault="00432AEA">
      <w:pPr>
        <w:pStyle w:val="ConsPlusCell"/>
        <w:rPr>
          <w:rFonts w:ascii="Courier New" w:hAnsi="Courier New" w:cs="Courier New"/>
          <w:sz w:val="20"/>
          <w:szCs w:val="20"/>
        </w:rPr>
      </w:pPr>
      <w:r>
        <w:rPr>
          <w:rFonts w:ascii="Courier New" w:hAnsi="Courier New" w:cs="Courier New"/>
          <w:sz w:val="20"/>
          <w:szCs w:val="20"/>
        </w:rPr>
        <w:t>│   │вареных овощей со      │             │пяти        │2 часов с         │</w:t>
      </w:r>
    </w:p>
    <w:p w:rsidR="00432AEA" w:rsidRDefault="00432AEA">
      <w:pPr>
        <w:pStyle w:val="ConsPlusCell"/>
        <w:rPr>
          <w:rFonts w:ascii="Courier New" w:hAnsi="Courier New" w:cs="Courier New"/>
          <w:sz w:val="20"/>
          <w:szCs w:val="20"/>
        </w:rPr>
      </w:pPr>
      <w:r>
        <w:rPr>
          <w:rFonts w:ascii="Courier New" w:hAnsi="Courier New" w:cs="Courier New"/>
          <w:sz w:val="20"/>
          <w:szCs w:val="20"/>
        </w:rPr>
        <w:t>│   │свежей зеленью, из     │             │наименований│использованием    │</w:t>
      </w:r>
    </w:p>
    <w:p w:rsidR="00432AEA" w:rsidRDefault="00432AEA">
      <w:pPr>
        <w:pStyle w:val="ConsPlusCell"/>
        <w:rPr>
          <w:rFonts w:ascii="Courier New" w:hAnsi="Courier New" w:cs="Courier New"/>
          <w:sz w:val="20"/>
          <w:szCs w:val="20"/>
        </w:rPr>
      </w:pPr>
      <w:r>
        <w:rPr>
          <w:rFonts w:ascii="Courier New" w:hAnsi="Courier New" w:cs="Courier New"/>
          <w:sz w:val="20"/>
          <w:szCs w:val="20"/>
        </w:rPr>
        <w:t>│   │морепродуктов          │             │            │охлаждаемого      │</w:t>
      </w:r>
    </w:p>
    <w:p w:rsidR="00432AEA" w:rsidRDefault="00432AEA">
      <w:pPr>
        <w:pStyle w:val="ConsPlusCell"/>
        <w:rPr>
          <w:rFonts w:ascii="Courier New" w:hAnsi="Courier New" w:cs="Courier New"/>
          <w:sz w:val="20"/>
          <w:szCs w:val="20"/>
        </w:rPr>
      </w:pPr>
      <w:r>
        <w:rPr>
          <w:rFonts w:ascii="Courier New" w:hAnsi="Courier New" w:cs="Courier New"/>
          <w:sz w:val="20"/>
          <w:szCs w:val="20"/>
        </w:rPr>
        <w:lastRenderedPageBreak/>
        <w:t>│   │                       │             │            │прилавка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│(холодильника)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 3 │Холодные блюда из мяса │50 - 100 г   │Не менее    │Хранятся не более │</w:t>
      </w:r>
    </w:p>
    <w:p w:rsidR="00432AEA" w:rsidRDefault="00432AEA">
      <w:pPr>
        <w:pStyle w:val="ConsPlusCell"/>
        <w:rPr>
          <w:rFonts w:ascii="Courier New" w:hAnsi="Courier New" w:cs="Courier New"/>
          <w:sz w:val="20"/>
          <w:szCs w:val="20"/>
        </w:rPr>
      </w:pPr>
      <w:r>
        <w:rPr>
          <w:rFonts w:ascii="Courier New" w:hAnsi="Courier New" w:cs="Courier New"/>
          <w:sz w:val="20"/>
          <w:szCs w:val="20"/>
        </w:rPr>
        <w:t>│   │и мясных продуктов,    │             │трех        │2 часов с         │</w:t>
      </w:r>
    </w:p>
    <w:p w:rsidR="00432AEA" w:rsidRDefault="00432AEA">
      <w:pPr>
        <w:pStyle w:val="ConsPlusCell"/>
        <w:rPr>
          <w:rFonts w:ascii="Courier New" w:hAnsi="Courier New" w:cs="Courier New"/>
          <w:sz w:val="20"/>
          <w:szCs w:val="20"/>
        </w:rPr>
      </w:pPr>
      <w:r>
        <w:rPr>
          <w:rFonts w:ascii="Courier New" w:hAnsi="Courier New" w:cs="Courier New"/>
          <w:sz w:val="20"/>
          <w:szCs w:val="20"/>
        </w:rPr>
        <w:t>│   │рыбы и рыбных          │             │наименований│использованием    │</w:t>
      </w:r>
    </w:p>
    <w:p w:rsidR="00432AEA" w:rsidRDefault="00432AEA">
      <w:pPr>
        <w:pStyle w:val="ConsPlusCell"/>
        <w:rPr>
          <w:rFonts w:ascii="Courier New" w:hAnsi="Courier New" w:cs="Courier New"/>
          <w:sz w:val="20"/>
          <w:szCs w:val="20"/>
        </w:rPr>
      </w:pPr>
      <w:r>
        <w:rPr>
          <w:rFonts w:ascii="Courier New" w:hAnsi="Courier New" w:cs="Courier New"/>
          <w:sz w:val="20"/>
          <w:szCs w:val="20"/>
        </w:rPr>
        <w:t>│   │гастрономических       │             │            │охлаждаемого      │</w:t>
      </w:r>
    </w:p>
    <w:p w:rsidR="00432AEA" w:rsidRDefault="00432AEA">
      <w:pPr>
        <w:pStyle w:val="ConsPlusCell"/>
        <w:rPr>
          <w:rFonts w:ascii="Courier New" w:hAnsi="Courier New" w:cs="Courier New"/>
          <w:sz w:val="20"/>
          <w:szCs w:val="20"/>
        </w:rPr>
      </w:pPr>
      <w:r>
        <w:rPr>
          <w:rFonts w:ascii="Courier New" w:hAnsi="Courier New" w:cs="Courier New"/>
          <w:sz w:val="20"/>
          <w:szCs w:val="20"/>
        </w:rPr>
        <w:t>│   │продуктов, яиц, в том  │             │            │прилавка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   │числе бутерброды с     │             │            │(холодильника)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   │колбасой детской и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│другими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│гастрономическими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│продуктами             │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 4 │Изделия творожные      │50 - 100 г   │Не менее    │Хранятся с        │</w:t>
      </w:r>
    </w:p>
    <w:p w:rsidR="00432AEA" w:rsidRDefault="00432AEA">
      <w:pPr>
        <w:pStyle w:val="ConsPlusCell"/>
        <w:rPr>
          <w:rFonts w:ascii="Courier New" w:hAnsi="Courier New" w:cs="Courier New"/>
          <w:sz w:val="20"/>
          <w:szCs w:val="20"/>
        </w:rPr>
      </w:pPr>
      <w:r>
        <w:rPr>
          <w:rFonts w:ascii="Courier New" w:hAnsi="Courier New" w:cs="Courier New"/>
          <w:sz w:val="20"/>
          <w:szCs w:val="20"/>
        </w:rPr>
        <w:t>│   │(сырки, пудинги) в     │             │двух        │использованием    │</w:t>
      </w:r>
    </w:p>
    <w:p w:rsidR="00432AEA" w:rsidRDefault="00432AEA">
      <w:pPr>
        <w:pStyle w:val="ConsPlusCell"/>
        <w:rPr>
          <w:rFonts w:ascii="Courier New" w:hAnsi="Courier New" w:cs="Courier New"/>
          <w:sz w:val="20"/>
          <w:szCs w:val="20"/>
        </w:rPr>
      </w:pPr>
      <w:r>
        <w:rPr>
          <w:rFonts w:ascii="Courier New" w:hAnsi="Courier New" w:cs="Courier New"/>
          <w:sz w:val="20"/>
          <w:szCs w:val="20"/>
        </w:rPr>
        <w:t>│   │промышленной           │             │наименований│охлаждаемого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│(порционной) упаковке  │             │            │прилавка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│(холодильника)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 5 │Сыры сычужные твердые  │25 - 50 г    │Одно - два  │Хранятся с        │</w:t>
      </w:r>
    </w:p>
    <w:p w:rsidR="00432AEA" w:rsidRDefault="00432AEA">
      <w:pPr>
        <w:pStyle w:val="ConsPlusCell"/>
        <w:rPr>
          <w:rFonts w:ascii="Courier New" w:hAnsi="Courier New" w:cs="Courier New"/>
          <w:sz w:val="20"/>
          <w:szCs w:val="20"/>
        </w:rPr>
      </w:pPr>
      <w:r>
        <w:rPr>
          <w:rFonts w:ascii="Courier New" w:hAnsi="Courier New" w:cs="Courier New"/>
          <w:sz w:val="20"/>
          <w:szCs w:val="20"/>
        </w:rPr>
        <w:t>│   │(и/или плавленые)      │             │наименования│использованием    │</w:t>
      </w:r>
    </w:p>
    <w:p w:rsidR="00432AEA" w:rsidRDefault="00432AEA">
      <w:pPr>
        <w:pStyle w:val="ConsPlusCell"/>
        <w:rPr>
          <w:rFonts w:ascii="Courier New" w:hAnsi="Courier New" w:cs="Courier New"/>
          <w:sz w:val="20"/>
          <w:szCs w:val="20"/>
        </w:rPr>
      </w:pPr>
      <w:r>
        <w:rPr>
          <w:rFonts w:ascii="Courier New" w:hAnsi="Courier New" w:cs="Courier New"/>
          <w:sz w:val="20"/>
          <w:szCs w:val="20"/>
        </w:rPr>
        <w:t>│   │ломтевые, массы        │             │            │охлаждаемого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│пластифицированные     │             │            │прилавка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   │сырные в промышленной  │             │            │(холодильника)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│(порционной) упаковке  │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 6 │Орехи (кроме сырого    │До 100 г     │Три - четыре│Хранятся в        │</w:t>
      </w:r>
    </w:p>
    <w:p w:rsidR="00432AEA" w:rsidRDefault="00432AEA">
      <w:pPr>
        <w:pStyle w:val="ConsPlusCell"/>
        <w:rPr>
          <w:rFonts w:ascii="Courier New" w:hAnsi="Courier New" w:cs="Courier New"/>
          <w:sz w:val="20"/>
          <w:szCs w:val="20"/>
        </w:rPr>
      </w:pPr>
      <w:r>
        <w:rPr>
          <w:rFonts w:ascii="Courier New" w:hAnsi="Courier New" w:cs="Courier New"/>
          <w:sz w:val="20"/>
          <w:szCs w:val="20"/>
        </w:rPr>
        <w:t>│   │арахиса), сухофрукты и │             │наименования│соответствии с    │</w:t>
      </w:r>
    </w:p>
    <w:p w:rsidR="00432AEA" w:rsidRDefault="00432AEA">
      <w:pPr>
        <w:pStyle w:val="ConsPlusCell"/>
        <w:rPr>
          <w:rFonts w:ascii="Courier New" w:hAnsi="Courier New" w:cs="Courier New"/>
          <w:sz w:val="20"/>
          <w:szCs w:val="20"/>
        </w:rPr>
      </w:pPr>
      <w:r>
        <w:rPr>
          <w:rFonts w:ascii="Courier New" w:hAnsi="Courier New" w:cs="Courier New"/>
          <w:sz w:val="20"/>
          <w:szCs w:val="20"/>
        </w:rPr>
        <w:t>│   │их смеси, казинаки,    │             │            │требованиями      │</w:t>
      </w:r>
    </w:p>
    <w:p w:rsidR="00432AEA" w:rsidRDefault="00432AEA">
      <w:pPr>
        <w:pStyle w:val="ConsPlusCell"/>
        <w:rPr>
          <w:rFonts w:ascii="Courier New" w:hAnsi="Courier New" w:cs="Courier New"/>
          <w:sz w:val="20"/>
          <w:szCs w:val="20"/>
        </w:rPr>
      </w:pPr>
      <w:r>
        <w:rPr>
          <w:rFonts w:ascii="Courier New" w:hAnsi="Courier New" w:cs="Courier New"/>
          <w:sz w:val="20"/>
          <w:szCs w:val="20"/>
        </w:rPr>
        <w:t>│   │злаковые хлопья в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│промышленной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│(порционной) упаковке,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│сухие завтраки типа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│"мюсли" в виде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│батончиков             │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 7 │Кондитерские изделия: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│сладости (мармелад,    │До 100 г     │От трех до  │Хранятся в        │</w:t>
      </w:r>
    </w:p>
    <w:p w:rsidR="00432AEA" w:rsidRDefault="00432AEA">
      <w:pPr>
        <w:pStyle w:val="ConsPlusCell"/>
        <w:rPr>
          <w:rFonts w:ascii="Courier New" w:hAnsi="Courier New" w:cs="Courier New"/>
          <w:sz w:val="20"/>
          <w:szCs w:val="20"/>
        </w:rPr>
      </w:pPr>
      <w:r>
        <w:rPr>
          <w:rFonts w:ascii="Courier New" w:hAnsi="Courier New" w:cs="Courier New"/>
          <w:sz w:val="20"/>
          <w:szCs w:val="20"/>
        </w:rPr>
        <w:t>│   │зефир, шоколад, вафли) │             │восьми      │соответствии с    │</w:t>
      </w:r>
    </w:p>
    <w:p w:rsidR="00432AEA" w:rsidRDefault="00432AEA">
      <w:pPr>
        <w:pStyle w:val="ConsPlusCell"/>
        <w:rPr>
          <w:rFonts w:ascii="Courier New" w:hAnsi="Courier New" w:cs="Courier New"/>
          <w:sz w:val="20"/>
          <w:szCs w:val="20"/>
        </w:rPr>
      </w:pPr>
      <w:r>
        <w:rPr>
          <w:rFonts w:ascii="Courier New" w:hAnsi="Courier New" w:cs="Courier New"/>
          <w:sz w:val="20"/>
          <w:szCs w:val="20"/>
        </w:rPr>
        <w:t>│   │в промышленной         │             │наименований│требованиями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│(порционной) упаковке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│сдобные булочки и      │50 - 100 г   │От трех до  │                  │</w:t>
      </w:r>
    </w:p>
    <w:p w:rsidR="00432AEA" w:rsidRDefault="00432AEA">
      <w:pPr>
        <w:pStyle w:val="ConsPlusCell"/>
        <w:rPr>
          <w:rFonts w:ascii="Courier New" w:hAnsi="Courier New" w:cs="Courier New"/>
          <w:sz w:val="20"/>
          <w:szCs w:val="20"/>
        </w:rPr>
      </w:pPr>
      <w:r>
        <w:rPr>
          <w:rFonts w:ascii="Courier New" w:hAnsi="Courier New" w:cs="Courier New"/>
          <w:sz w:val="20"/>
          <w:szCs w:val="20"/>
        </w:rPr>
        <w:t>│   │зерновые хлебцы, в том │             │восьми      │                  │</w:t>
      </w:r>
    </w:p>
    <w:p w:rsidR="00432AEA" w:rsidRDefault="00432AEA">
      <w:pPr>
        <w:pStyle w:val="ConsPlusCell"/>
        <w:rPr>
          <w:rFonts w:ascii="Courier New" w:hAnsi="Courier New" w:cs="Courier New"/>
          <w:sz w:val="20"/>
          <w:szCs w:val="20"/>
        </w:rPr>
      </w:pPr>
      <w:r>
        <w:rPr>
          <w:rFonts w:ascii="Courier New" w:hAnsi="Courier New" w:cs="Courier New"/>
          <w:sz w:val="20"/>
          <w:szCs w:val="20"/>
        </w:rPr>
        <w:t>│   │числе обогащенные      │             │наименований│                  │</w:t>
      </w:r>
    </w:p>
    <w:p w:rsidR="00432AEA" w:rsidRDefault="00432AEA">
      <w:pPr>
        <w:pStyle w:val="ConsPlusCell"/>
        <w:rPr>
          <w:rFonts w:ascii="Courier New" w:hAnsi="Courier New" w:cs="Courier New"/>
          <w:sz w:val="20"/>
          <w:szCs w:val="20"/>
        </w:rPr>
      </w:pPr>
      <w:r>
        <w:rPr>
          <w:rFonts w:ascii="Courier New" w:hAnsi="Courier New" w:cs="Courier New"/>
          <w:sz w:val="20"/>
          <w:szCs w:val="20"/>
        </w:rPr>
        <w:t>│   │микронутриентами,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│промышленного и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│собственного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│производства           │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 8 │Сладкие блюда (желе и  │До 100 г     │Одно - два  │Хранятся с        │</w:t>
      </w:r>
    </w:p>
    <w:p w:rsidR="00432AEA" w:rsidRDefault="00432AEA">
      <w:pPr>
        <w:pStyle w:val="ConsPlusCell"/>
        <w:rPr>
          <w:rFonts w:ascii="Courier New" w:hAnsi="Courier New" w:cs="Courier New"/>
          <w:sz w:val="20"/>
          <w:szCs w:val="20"/>
        </w:rPr>
      </w:pPr>
      <w:r>
        <w:rPr>
          <w:rFonts w:ascii="Courier New" w:hAnsi="Courier New" w:cs="Courier New"/>
          <w:sz w:val="20"/>
          <w:szCs w:val="20"/>
        </w:rPr>
        <w:t>│   │другие) промышленного  │             │наименования│использованием    │</w:t>
      </w:r>
    </w:p>
    <w:p w:rsidR="00432AEA" w:rsidRDefault="00432AEA">
      <w:pPr>
        <w:pStyle w:val="ConsPlusCell"/>
        <w:rPr>
          <w:rFonts w:ascii="Courier New" w:hAnsi="Courier New" w:cs="Courier New"/>
          <w:sz w:val="20"/>
          <w:szCs w:val="20"/>
        </w:rPr>
      </w:pPr>
      <w:r>
        <w:rPr>
          <w:rFonts w:ascii="Courier New" w:hAnsi="Courier New" w:cs="Courier New"/>
          <w:sz w:val="20"/>
          <w:szCs w:val="20"/>
        </w:rPr>
        <w:t>│   │и собственного         │             │            │охлаждаемого      │</w:t>
      </w:r>
    </w:p>
    <w:p w:rsidR="00432AEA" w:rsidRDefault="00432AEA">
      <w:pPr>
        <w:pStyle w:val="ConsPlusCell"/>
        <w:rPr>
          <w:rFonts w:ascii="Courier New" w:hAnsi="Courier New" w:cs="Courier New"/>
          <w:sz w:val="20"/>
          <w:szCs w:val="20"/>
        </w:rPr>
      </w:pPr>
      <w:r>
        <w:rPr>
          <w:rFonts w:ascii="Courier New" w:hAnsi="Courier New" w:cs="Courier New"/>
          <w:sz w:val="20"/>
          <w:szCs w:val="20"/>
        </w:rPr>
        <w:t>│   │производства           │             │            │прилавка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│порционные             │             │            │(холодильника)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 9 │Вода питьевая          │0,2 - 0,5 л  │Не менее    │Хранится в        │</w:t>
      </w:r>
    </w:p>
    <w:p w:rsidR="00432AEA" w:rsidRDefault="00432AEA">
      <w:pPr>
        <w:pStyle w:val="ConsPlusCell"/>
        <w:rPr>
          <w:rFonts w:ascii="Courier New" w:hAnsi="Courier New" w:cs="Courier New"/>
          <w:sz w:val="20"/>
          <w:szCs w:val="20"/>
        </w:rPr>
      </w:pPr>
      <w:r>
        <w:rPr>
          <w:rFonts w:ascii="Courier New" w:hAnsi="Courier New" w:cs="Courier New"/>
          <w:sz w:val="20"/>
          <w:szCs w:val="20"/>
        </w:rPr>
        <w:t>│   │негазированная         │             │двух        │соответствии с    │</w:t>
      </w:r>
    </w:p>
    <w:p w:rsidR="00432AEA" w:rsidRDefault="00432AEA">
      <w:pPr>
        <w:pStyle w:val="ConsPlusCell"/>
        <w:rPr>
          <w:rFonts w:ascii="Courier New" w:hAnsi="Courier New" w:cs="Courier New"/>
          <w:sz w:val="20"/>
          <w:szCs w:val="20"/>
        </w:rPr>
      </w:pPr>
      <w:r>
        <w:rPr>
          <w:rFonts w:ascii="Courier New" w:hAnsi="Courier New" w:cs="Courier New"/>
          <w:sz w:val="20"/>
          <w:szCs w:val="20"/>
        </w:rPr>
        <w:t>│   │промышленного          │             │наименований│требованиями,     │</w:t>
      </w:r>
    </w:p>
    <w:p w:rsidR="00432AEA" w:rsidRDefault="00432AEA">
      <w:pPr>
        <w:pStyle w:val="ConsPlusCell"/>
        <w:rPr>
          <w:rFonts w:ascii="Courier New" w:hAnsi="Courier New" w:cs="Courier New"/>
          <w:sz w:val="20"/>
          <w:szCs w:val="20"/>
        </w:rPr>
      </w:pPr>
      <w:r>
        <w:rPr>
          <w:rFonts w:ascii="Courier New" w:hAnsi="Courier New" w:cs="Courier New"/>
          <w:sz w:val="20"/>
          <w:szCs w:val="20"/>
        </w:rPr>
        <w:t>│   │производства,          │             │            │допускается       │</w:t>
      </w:r>
    </w:p>
    <w:p w:rsidR="00432AEA" w:rsidRDefault="00432AEA">
      <w:pPr>
        <w:pStyle w:val="ConsPlusCell"/>
        <w:rPr>
          <w:rFonts w:ascii="Courier New" w:hAnsi="Courier New" w:cs="Courier New"/>
          <w:sz w:val="20"/>
          <w:szCs w:val="20"/>
        </w:rPr>
      </w:pPr>
      <w:r>
        <w:rPr>
          <w:rFonts w:ascii="Courier New" w:hAnsi="Courier New" w:cs="Courier New"/>
          <w:sz w:val="20"/>
          <w:szCs w:val="20"/>
        </w:rPr>
        <w:t>│   │расфасованная в бутыли │             │            │разлив из бутылей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│до 2 л            │</w:t>
      </w:r>
    </w:p>
    <w:p w:rsidR="00432AEA" w:rsidRDefault="00432AEA">
      <w:pPr>
        <w:pStyle w:val="ConsPlusCell"/>
        <w:rPr>
          <w:rFonts w:ascii="Courier New" w:hAnsi="Courier New" w:cs="Courier New"/>
          <w:sz w:val="20"/>
          <w:szCs w:val="20"/>
        </w:rPr>
      </w:pPr>
      <w:r>
        <w:rPr>
          <w:rFonts w:ascii="Courier New" w:hAnsi="Courier New" w:cs="Courier New"/>
          <w:sz w:val="20"/>
          <w:szCs w:val="20"/>
        </w:rPr>
        <w:lastRenderedPageBreak/>
        <w:t>├───┼───────────────────────┼─────────────┼────────────┼──────────────────┤</w:t>
      </w:r>
    </w:p>
    <w:p w:rsidR="00432AEA" w:rsidRDefault="00432AEA">
      <w:pPr>
        <w:pStyle w:val="ConsPlusCell"/>
        <w:rPr>
          <w:rFonts w:ascii="Courier New" w:hAnsi="Courier New" w:cs="Courier New"/>
          <w:sz w:val="20"/>
          <w:szCs w:val="20"/>
        </w:rPr>
      </w:pPr>
      <w:r>
        <w:rPr>
          <w:rFonts w:ascii="Courier New" w:hAnsi="Courier New" w:cs="Courier New"/>
          <w:sz w:val="20"/>
          <w:szCs w:val="20"/>
        </w:rPr>
        <w:t>│10 │Напитки собственного   │150 - 200 мл │Два - четыре│Напитки           │</w:t>
      </w:r>
    </w:p>
    <w:p w:rsidR="00432AEA" w:rsidRDefault="00432AEA">
      <w:pPr>
        <w:pStyle w:val="ConsPlusCell"/>
        <w:rPr>
          <w:rFonts w:ascii="Courier New" w:hAnsi="Courier New" w:cs="Courier New"/>
          <w:sz w:val="20"/>
          <w:szCs w:val="20"/>
        </w:rPr>
      </w:pPr>
      <w:r>
        <w:rPr>
          <w:rFonts w:ascii="Courier New" w:hAnsi="Courier New" w:cs="Courier New"/>
          <w:sz w:val="20"/>
          <w:szCs w:val="20"/>
        </w:rPr>
        <w:t>│   │производства (из       │             │наименования│собственного      │</w:t>
      </w:r>
    </w:p>
    <w:p w:rsidR="00432AEA" w:rsidRDefault="00432AEA">
      <w:pPr>
        <w:pStyle w:val="ConsPlusCell"/>
        <w:rPr>
          <w:rFonts w:ascii="Courier New" w:hAnsi="Courier New" w:cs="Courier New"/>
          <w:sz w:val="20"/>
          <w:szCs w:val="20"/>
        </w:rPr>
      </w:pPr>
      <w:r>
        <w:rPr>
          <w:rFonts w:ascii="Courier New" w:hAnsi="Courier New" w:cs="Courier New"/>
          <w:sz w:val="20"/>
          <w:szCs w:val="20"/>
        </w:rPr>
        <w:t>│   │клюквы, шиповника,     │             │            │производства      │</w:t>
      </w:r>
    </w:p>
    <w:p w:rsidR="00432AEA" w:rsidRDefault="00432AEA">
      <w:pPr>
        <w:pStyle w:val="ConsPlusCell"/>
        <w:rPr>
          <w:rFonts w:ascii="Courier New" w:hAnsi="Courier New" w:cs="Courier New"/>
          <w:sz w:val="20"/>
          <w:szCs w:val="20"/>
        </w:rPr>
      </w:pPr>
      <w:r>
        <w:rPr>
          <w:rFonts w:ascii="Courier New" w:hAnsi="Courier New" w:cs="Courier New"/>
          <w:sz w:val="20"/>
          <w:szCs w:val="20"/>
        </w:rPr>
        <w:t>│   │других ягод и фруктов) │             │            │готовятся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│непосредственно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│перед реализацией │</w:t>
      </w:r>
    </w:p>
    <w:p w:rsidR="00432AEA" w:rsidRDefault="00432AEA">
      <w:pPr>
        <w:pStyle w:val="ConsPlusCell"/>
        <w:rPr>
          <w:rFonts w:ascii="Courier New" w:hAnsi="Courier New" w:cs="Courier New"/>
          <w:sz w:val="20"/>
          <w:szCs w:val="20"/>
        </w:rPr>
      </w:pPr>
      <w:r>
        <w:rPr>
          <w:rFonts w:ascii="Courier New" w:hAnsi="Courier New" w:cs="Courier New"/>
          <w:sz w:val="20"/>
          <w:szCs w:val="20"/>
        </w:rPr>
        <w:t xml:space="preserve">│(в ред. </w:t>
      </w:r>
      <w:hyperlink r:id="rId53"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Минздрава от 29.07.2014 N 63)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│11 │Соки и нектары         │150 - 200 мл │Не менее    │Хранятся в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│плодовые (фруктовые) и │             │трех        │соответствии с    │</w:t>
      </w:r>
    </w:p>
    <w:p w:rsidR="00432AEA" w:rsidRDefault="00432AEA">
      <w:pPr>
        <w:pStyle w:val="ConsPlusCell"/>
        <w:rPr>
          <w:rFonts w:ascii="Courier New" w:hAnsi="Courier New" w:cs="Courier New"/>
          <w:sz w:val="20"/>
          <w:szCs w:val="20"/>
        </w:rPr>
      </w:pPr>
      <w:r>
        <w:rPr>
          <w:rFonts w:ascii="Courier New" w:hAnsi="Courier New" w:cs="Courier New"/>
          <w:sz w:val="20"/>
          <w:szCs w:val="20"/>
        </w:rPr>
        <w:t>│   │овощные с содержанием  │             │наименований│требованиями.     │</w:t>
      </w:r>
    </w:p>
    <w:p w:rsidR="00432AEA" w:rsidRDefault="00432AEA">
      <w:pPr>
        <w:pStyle w:val="ConsPlusCell"/>
        <w:rPr>
          <w:rFonts w:ascii="Courier New" w:hAnsi="Courier New" w:cs="Courier New"/>
          <w:sz w:val="20"/>
          <w:szCs w:val="20"/>
        </w:rPr>
      </w:pPr>
      <w:r>
        <w:rPr>
          <w:rFonts w:ascii="Courier New" w:hAnsi="Courier New" w:cs="Courier New"/>
          <w:sz w:val="20"/>
          <w:szCs w:val="20"/>
        </w:rPr>
        <w:t>│   │соковых веществ не     │             │            │Допускается       │</w:t>
      </w:r>
    </w:p>
    <w:p w:rsidR="00432AEA" w:rsidRDefault="00432AEA">
      <w:pPr>
        <w:pStyle w:val="ConsPlusCell"/>
        <w:rPr>
          <w:rFonts w:ascii="Courier New" w:hAnsi="Courier New" w:cs="Courier New"/>
          <w:sz w:val="20"/>
          <w:szCs w:val="20"/>
        </w:rPr>
      </w:pPr>
      <w:r>
        <w:rPr>
          <w:rFonts w:ascii="Courier New" w:hAnsi="Courier New" w:cs="Courier New"/>
          <w:sz w:val="20"/>
          <w:szCs w:val="20"/>
        </w:rPr>
        <w:t>│   │менее 50% в            │             │            │разлив из         │</w:t>
      </w:r>
    </w:p>
    <w:p w:rsidR="00432AEA" w:rsidRDefault="00432AEA">
      <w:pPr>
        <w:pStyle w:val="ConsPlusCell"/>
        <w:rPr>
          <w:rFonts w:ascii="Courier New" w:hAnsi="Courier New" w:cs="Courier New"/>
          <w:sz w:val="20"/>
          <w:szCs w:val="20"/>
        </w:rPr>
      </w:pPr>
      <w:r>
        <w:rPr>
          <w:rFonts w:ascii="Courier New" w:hAnsi="Courier New" w:cs="Courier New"/>
          <w:sz w:val="20"/>
          <w:szCs w:val="20"/>
        </w:rPr>
        <w:t>│   │промышленной           │             │            │промышленной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│(порционной) упаковке  │             │            │упаковки от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│200 мл до 3 л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│12 │Кисломолочные напитки  │До 200 г     │Не менее    │Хранятся с        │</w:t>
      </w:r>
    </w:p>
    <w:p w:rsidR="00432AEA" w:rsidRDefault="00432AEA">
      <w:pPr>
        <w:pStyle w:val="ConsPlusCell"/>
        <w:rPr>
          <w:rFonts w:ascii="Courier New" w:hAnsi="Courier New" w:cs="Courier New"/>
          <w:sz w:val="20"/>
          <w:szCs w:val="20"/>
        </w:rPr>
      </w:pPr>
      <w:r>
        <w:rPr>
          <w:rFonts w:ascii="Courier New" w:hAnsi="Courier New" w:cs="Courier New"/>
          <w:sz w:val="20"/>
          <w:szCs w:val="20"/>
        </w:rPr>
        <w:t>│   │с живыми               │             │двух        │использованием    │</w:t>
      </w:r>
    </w:p>
    <w:p w:rsidR="00432AEA" w:rsidRDefault="00432AEA">
      <w:pPr>
        <w:pStyle w:val="ConsPlusCell"/>
        <w:rPr>
          <w:rFonts w:ascii="Courier New" w:hAnsi="Courier New" w:cs="Courier New"/>
          <w:sz w:val="20"/>
          <w:szCs w:val="20"/>
        </w:rPr>
      </w:pPr>
      <w:r>
        <w:rPr>
          <w:rFonts w:ascii="Courier New" w:hAnsi="Courier New" w:cs="Courier New"/>
          <w:sz w:val="20"/>
          <w:szCs w:val="20"/>
        </w:rPr>
        <w:t>│   │бактериальными         │             │наименований│охлаждаемого      │</w:t>
      </w:r>
    </w:p>
    <w:p w:rsidR="00432AEA" w:rsidRDefault="00432AEA">
      <w:pPr>
        <w:pStyle w:val="ConsPlusCell"/>
        <w:rPr>
          <w:rFonts w:ascii="Courier New" w:hAnsi="Courier New" w:cs="Courier New"/>
          <w:sz w:val="20"/>
          <w:szCs w:val="20"/>
        </w:rPr>
      </w:pPr>
      <w:r>
        <w:rPr>
          <w:rFonts w:ascii="Courier New" w:hAnsi="Courier New" w:cs="Courier New"/>
          <w:sz w:val="20"/>
          <w:szCs w:val="20"/>
        </w:rPr>
        <w:t>│   │культурами (кефир,     │             │            │прилавка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   │ряженка, простокваша,  │             │            │(холодильника).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   │биойогурт), в том      │             │            │Допускается       │</w:t>
      </w:r>
    </w:p>
    <w:p w:rsidR="00432AEA" w:rsidRDefault="00432AEA">
      <w:pPr>
        <w:pStyle w:val="ConsPlusCell"/>
        <w:rPr>
          <w:rFonts w:ascii="Courier New" w:hAnsi="Courier New" w:cs="Courier New"/>
          <w:sz w:val="20"/>
          <w:szCs w:val="20"/>
        </w:rPr>
      </w:pPr>
      <w:r>
        <w:rPr>
          <w:rFonts w:ascii="Courier New" w:hAnsi="Courier New" w:cs="Courier New"/>
          <w:sz w:val="20"/>
          <w:szCs w:val="20"/>
        </w:rPr>
        <w:t>│   │числе обогащенные      │             │            │разлив из         │</w:t>
      </w:r>
    </w:p>
    <w:p w:rsidR="00432AEA" w:rsidRDefault="00432AEA">
      <w:pPr>
        <w:pStyle w:val="ConsPlusCell"/>
        <w:rPr>
          <w:rFonts w:ascii="Courier New" w:hAnsi="Courier New" w:cs="Courier New"/>
          <w:sz w:val="20"/>
          <w:szCs w:val="20"/>
        </w:rPr>
      </w:pPr>
      <w:r>
        <w:rPr>
          <w:rFonts w:ascii="Courier New" w:hAnsi="Courier New" w:cs="Courier New"/>
          <w:sz w:val="20"/>
          <w:szCs w:val="20"/>
        </w:rPr>
        <w:t>│   │макро- и               │             │            │промышленной      │</w:t>
      </w:r>
    </w:p>
    <w:p w:rsidR="00432AEA" w:rsidRDefault="00432AEA">
      <w:pPr>
        <w:pStyle w:val="ConsPlusCell"/>
        <w:rPr>
          <w:rFonts w:ascii="Courier New" w:hAnsi="Courier New" w:cs="Courier New"/>
          <w:sz w:val="20"/>
          <w:szCs w:val="20"/>
        </w:rPr>
      </w:pPr>
      <w:r>
        <w:rPr>
          <w:rFonts w:ascii="Courier New" w:hAnsi="Courier New" w:cs="Courier New"/>
          <w:sz w:val="20"/>
          <w:szCs w:val="20"/>
        </w:rPr>
        <w:t>│   │микронутриентами в     │             │            │упаковки от 200 г │</w:t>
      </w:r>
    </w:p>
    <w:p w:rsidR="00432AEA" w:rsidRDefault="00432AEA">
      <w:pPr>
        <w:pStyle w:val="ConsPlusCell"/>
        <w:rPr>
          <w:rFonts w:ascii="Courier New" w:hAnsi="Courier New" w:cs="Courier New"/>
          <w:sz w:val="20"/>
          <w:szCs w:val="20"/>
        </w:rPr>
      </w:pPr>
      <w:r>
        <w:rPr>
          <w:rFonts w:ascii="Courier New" w:hAnsi="Courier New" w:cs="Courier New"/>
          <w:sz w:val="20"/>
          <w:szCs w:val="20"/>
        </w:rPr>
        <w:t>│   │промышленной           │             │            │до 1 кг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│(порционной) упаковке  │             │            │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│13 │Молоко стерилизованное │200 г        │Одно и более│Хранятся с        │</w:t>
      </w:r>
    </w:p>
    <w:p w:rsidR="00432AEA" w:rsidRDefault="00432AEA">
      <w:pPr>
        <w:pStyle w:val="ConsPlusCell"/>
        <w:rPr>
          <w:rFonts w:ascii="Courier New" w:hAnsi="Courier New" w:cs="Courier New"/>
          <w:sz w:val="20"/>
          <w:szCs w:val="20"/>
        </w:rPr>
      </w:pPr>
      <w:r>
        <w:rPr>
          <w:rFonts w:ascii="Courier New" w:hAnsi="Courier New" w:cs="Courier New"/>
          <w:sz w:val="20"/>
          <w:szCs w:val="20"/>
        </w:rPr>
        <w:t>│   │или пастеризованное (в │             │наименований│использованием    │</w:t>
      </w:r>
    </w:p>
    <w:p w:rsidR="00432AEA" w:rsidRDefault="00432AEA">
      <w:pPr>
        <w:pStyle w:val="ConsPlusCell"/>
        <w:rPr>
          <w:rFonts w:ascii="Courier New" w:hAnsi="Courier New" w:cs="Courier New"/>
          <w:sz w:val="20"/>
          <w:szCs w:val="20"/>
        </w:rPr>
      </w:pPr>
      <w:r>
        <w:rPr>
          <w:rFonts w:ascii="Courier New" w:hAnsi="Courier New" w:cs="Courier New"/>
          <w:sz w:val="20"/>
          <w:szCs w:val="20"/>
        </w:rPr>
        <w:t>│   │том числе обогащенное  │             │            │охлаждаемого      │</w:t>
      </w:r>
    </w:p>
    <w:p w:rsidR="00432AEA" w:rsidRDefault="00432AEA">
      <w:pPr>
        <w:pStyle w:val="ConsPlusCell"/>
        <w:rPr>
          <w:rFonts w:ascii="Courier New" w:hAnsi="Courier New" w:cs="Courier New"/>
          <w:sz w:val="20"/>
          <w:szCs w:val="20"/>
        </w:rPr>
      </w:pPr>
      <w:r>
        <w:rPr>
          <w:rFonts w:ascii="Courier New" w:hAnsi="Courier New" w:cs="Courier New"/>
          <w:sz w:val="20"/>
          <w:szCs w:val="20"/>
        </w:rPr>
        <w:t>│   │макро- и               │             │            │прилавка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   │микронутриентами) в    │             │            │(холодильника).   │</w:t>
      </w:r>
    </w:p>
    <w:p w:rsidR="00432AEA" w:rsidRDefault="00432AEA">
      <w:pPr>
        <w:pStyle w:val="ConsPlusCell"/>
        <w:rPr>
          <w:rFonts w:ascii="Courier New" w:hAnsi="Courier New" w:cs="Courier New"/>
          <w:sz w:val="20"/>
          <w:szCs w:val="20"/>
        </w:rPr>
      </w:pPr>
      <w:r>
        <w:rPr>
          <w:rFonts w:ascii="Courier New" w:hAnsi="Courier New" w:cs="Courier New"/>
          <w:sz w:val="20"/>
          <w:szCs w:val="20"/>
        </w:rPr>
        <w:t>│   │промышленной           │             │            │Допускается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│(порционной) упаковке  │             │            │разлив из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│промышленной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│упаковки от 200 г │</w:t>
      </w:r>
    </w:p>
    <w:p w:rsidR="00432AEA" w:rsidRDefault="00432AEA">
      <w:pPr>
        <w:pStyle w:val="ConsPlusCell"/>
        <w:rPr>
          <w:rFonts w:ascii="Courier New" w:hAnsi="Courier New" w:cs="Courier New"/>
          <w:sz w:val="20"/>
          <w:szCs w:val="20"/>
        </w:rPr>
      </w:pPr>
      <w:r>
        <w:rPr>
          <w:rFonts w:ascii="Courier New" w:hAnsi="Courier New" w:cs="Courier New"/>
          <w:sz w:val="20"/>
          <w:szCs w:val="20"/>
        </w:rPr>
        <w:t>│   │                       │             │            │до 1 кг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pStyle w:val="ConsPlusCell"/>
        <w:rPr>
          <w:rFonts w:ascii="Courier New" w:hAnsi="Courier New" w:cs="Courier New"/>
          <w:sz w:val="20"/>
          <w:szCs w:val="20"/>
        </w:rPr>
      </w:pPr>
      <w:r>
        <w:rPr>
          <w:rFonts w:ascii="Courier New" w:hAnsi="Courier New" w:cs="Courier New"/>
          <w:sz w:val="20"/>
          <w:szCs w:val="20"/>
        </w:rPr>
        <w:t>│14 │Гематоген не чаще двух │20 г         │От двух до  │Хранится в        │</w:t>
      </w:r>
    </w:p>
    <w:p w:rsidR="00432AEA" w:rsidRDefault="00432AEA">
      <w:pPr>
        <w:pStyle w:val="ConsPlusCell"/>
        <w:rPr>
          <w:rFonts w:ascii="Courier New" w:hAnsi="Courier New" w:cs="Courier New"/>
          <w:sz w:val="20"/>
          <w:szCs w:val="20"/>
        </w:rPr>
      </w:pPr>
      <w:r>
        <w:rPr>
          <w:rFonts w:ascii="Courier New" w:hAnsi="Courier New" w:cs="Courier New"/>
          <w:sz w:val="20"/>
          <w:szCs w:val="20"/>
        </w:rPr>
        <w:t>│   │раз в учебную неделю   │             │четырех     │соответствии с    │</w:t>
      </w:r>
    </w:p>
    <w:p w:rsidR="00432AEA" w:rsidRDefault="00432AEA">
      <w:pPr>
        <w:pStyle w:val="ConsPlusCell"/>
        <w:rPr>
          <w:rFonts w:ascii="Courier New" w:hAnsi="Courier New" w:cs="Courier New"/>
          <w:sz w:val="20"/>
          <w:szCs w:val="20"/>
        </w:rPr>
      </w:pPr>
      <w:r>
        <w:rPr>
          <w:rFonts w:ascii="Courier New" w:hAnsi="Courier New" w:cs="Courier New"/>
          <w:sz w:val="20"/>
          <w:szCs w:val="20"/>
        </w:rPr>
        <w:t>│   │(за исключением        │             │наименований│требованиями      │</w:t>
      </w:r>
    </w:p>
    <w:p w:rsidR="00432AEA" w:rsidRDefault="00432AEA">
      <w:pPr>
        <w:pStyle w:val="ConsPlusCell"/>
        <w:rPr>
          <w:rFonts w:ascii="Courier New" w:hAnsi="Courier New" w:cs="Courier New"/>
          <w:sz w:val="20"/>
          <w:szCs w:val="20"/>
        </w:rPr>
      </w:pPr>
      <w:r>
        <w:rPr>
          <w:rFonts w:ascii="Courier New" w:hAnsi="Courier New" w:cs="Courier New"/>
          <w:sz w:val="20"/>
          <w:szCs w:val="20"/>
        </w:rPr>
        <w:t>│   │зарегистрированного в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│качестве биологически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│активной добавки к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│пище, лекарственного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│средства, иных случаев,│             │            │                  │</w:t>
      </w:r>
    </w:p>
    <w:p w:rsidR="00432AEA" w:rsidRDefault="00432AEA">
      <w:pPr>
        <w:pStyle w:val="ConsPlusCell"/>
        <w:rPr>
          <w:rFonts w:ascii="Courier New" w:hAnsi="Courier New" w:cs="Courier New"/>
          <w:sz w:val="20"/>
          <w:szCs w:val="20"/>
        </w:rPr>
      </w:pPr>
      <w:r>
        <w:rPr>
          <w:rFonts w:ascii="Courier New" w:hAnsi="Courier New" w:cs="Courier New"/>
          <w:sz w:val="20"/>
          <w:szCs w:val="20"/>
        </w:rPr>
        <w:t>│   │установленных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│законодательством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│Республики Беларусь)   │             │            │                  │</w:t>
      </w:r>
    </w:p>
    <w:p w:rsidR="00432AEA" w:rsidRDefault="00432AEA">
      <w:pPr>
        <w:pStyle w:val="ConsPlusCell"/>
        <w:rPr>
          <w:rFonts w:ascii="Courier New" w:hAnsi="Courier New" w:cs="Courier New"/>
          <w:sz w:val="20"/>
          <w:szCs w:val="20"/>
        </w:rPr>
      </w:pPr>
      <w:r>
        <w:rPr>
          <w:rFonts w:ascii="Courier New" w:hAnsi="Courier New" w:cs="Courier New"/>
          <w:sz w:val="20"/>
          <w:szCs w:val="20"/>
        </w:rPr>
        <w:t xml:space="preserve">│(п. 14 введен </w:t>
      </w:r>
      <w:hyperlink r:id="rId54" w:history="1">
        <w:r>
          <w:rPr>
            <w:rFonts w:ascii="Courier New" w:hAnsi="Courier New" w:cs="Courier New"/>
            <w:color w:val="0000FF"/>
            <w:sz w:val="20"/>
            <w:szCs w:val="20"/>
          </w:rPr>
          <w:t>постановлением</w:t>
        </w:r>
      </w:hyperlink>
      <w:r>
        <w:rPr>
          <w:rFonts w:ascii="Courier New" w:hAnsi="Courier New" w:cs="Courier New"/>
          <w:sz w:val="20"/>
          <w:szCs w:val="20"/>
        </w:rPr>
        <w:t xml:space="preserve"> Минздрава от 29.07.2014 N 63)               │</w:t>
      </w:r>
    </w:p>
    <w:p w:rsidR="00432AEA" w:rsidRDefault="00432AEA">
      <w:pPr>
        <w:pStyle w:val="ConsPlusCell"/>
        <w:rPr>
          <w:rFonts w:ascii="Courier New" w:hAnsi="Courier New" w:cs="Courier New"/>
          <w:sz w:val="20"/>
          <w:szCs w:val="20"/>
        </w:rPr>
      </w:pPr>
      <w:r>
        <w:rPr>
          <w:rFonts w:ascii="Courier New" w:hAnsi="Courier New" w:cs="Courier New"/>
          <w:sz w:val="20"/>
          <w:szCs w:val="20"/>
        </w:rPr>
        <w:t>└───┴───────────────────────┴─────────────┴────────────┴──────────────────┘</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outlineLvl w:val="1"/>
        <w:rPr>
          <w:rFonts w:ascii="Calibri" w:hAnsi="Calibri" w:cs="Calibri"/>
        </w:rPr>
      </w:pPr>
      <w:bookmarkStart w:id="49" w:name="Par1526"/>
      <w:bookmarkEnd w:id="49"/>
      <w:r>
        <w:rPr>
          <w:rFonts w:ascii="Calibri" w:hAnsi="Calibri" w:cs="Calibri"/>
        </w:rPr>
        <w:t>Приложение 11</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center"/>
        <w:rPr>
          <w:rFonts w:ascii="Calibri" w:hAnsi="Calibri" w:cs="Calibri"/>
          <w:b/>
          <w:bCs/>
        </w:rPr>
      </w:pPr>
      <w:bookmarkStart w:id="50" w:name="Par1531"/>
      <w:bookmarkEnd w:id="50"/>
      <w:r>
        <w:rPr>
          <w:rFonts w:ascii="Calibri" w:hAnsi="Calibri" w:cs="Calibri"/>
          <w:b/>
          <w:bCs/>
        </w:rPr>
        <w:t>РЕКОМЕНДУЕМЫЙ ОБЪЕМ (МАССА) БЛЮД НА ОДИН ПРИЕМ</w:t>
      </w:r>
    </w:p>
    <w:p w:rsidR="00432AEA" w:rsidRDefault="00432AE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4920"/>
        <w:gridCol w:w="2706"/>
        <w:gridCol w:w="1845"/>
      </w:tblGrid>
      <w:tr w:rsidR="00432AEA">
        <w:trPr>
          <w:trHeight w:val="400"/>
          <w:tblCellSpacing w:w="5" w:type="nil"/>
        </w:trPr>
        <w:tc>
          <w:tcPr>
            <w:tcW w:w="4920" w:type="dxa"/>
            <w:vMerge w:val="restart"/>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блюда          </w:t>
            </w:r>
          </w:p>
        </w:tc>
        <w:tc>
          <w:tcPr>
            <w:tcW w:w="4551" w:type="dxa"/>
            <w:gridSpan w:val="2"/>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(г, мл)        </w:t>
            </w:r>
          </w:p>
        </w:tc>
      </w:tr>
      <w:tr w:rsidR="00432AEA">
        <w:trPr>
          <w:tblCellSpacing w:w="5" w:type="nil"/>
        </w:trPr>
        <w:tc>
          <w:tcPr>
            <w:tcW w:w="4920" w:type="dxa"/>
            <w:vMerge/>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ind w:firstLine="540"/>
              <w:jc w:val="both"/>
              <w:rPr>
                <w:rFonts w:ascii="Calibri" w:hAnsi="Calibri" w:cs="Calibri"/>
              </w:rPr>
            </w:pP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6 - 10 лет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11 - 17 лет </w:t>
            </w:r>
          </w:p>
        </w:tc>
      </w:tr>
      <w:tr w:rsidR="00432AEA">
        <w:trPr>
          <w:tblCellSpacing w:w="5" w:type="nil"/>
        </w:trPr>
        <w:tc>
          <w:tcPr>
            <w:tcW w:w="9471" w:type="dxa"/>
            <w:gridSpan w:val="3"/>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outlineLvl w:val="2"/>
              <w:rPr>
                <w:rFonts w:ascii="Courier New" w:hAnsi="Courier New" w:cs="Courier New"/>
                <w:sz w:val="20"/>
                <w:szCs w:val="20"/>
              </w:rPr>
            </w:pPr>
            <w:bookmarkStart w:id="51" w:name="Par1538"/>
            <w:bookmarkEnd w:id="51"/>
            <w:r>
              <w:rPr>
                <w:rFonts w:ascii="Courier New" w:hAnsi="Courier New" w:cs="Courier New"/>
                <w:sz w:val="20"/>
                <w:szCs w:val="20"/>
              </w:rPr>
              <w:t xml:space="preserve">                                 Завтрак                                 </w:t>
            </w:r>
          </w:p>
        </w:tc>
      </w:tr>
      <w:tr w:rsidR="00432AEA">
        <w:trPr>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Закуска (салат)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50 - 70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432AEA">
        <w:trPr>
          <w:trHeight w:val="400"/>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Горячее блюдо (каша или овощное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блюдо, омлет, запеканка, блинчики)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150 - 200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200 - 250  </w:t>
            </w:r>
          </w:p>
        </w:tc>
      </w:tr>
      <w:tr w:rsidR="00432AEA">
        <w:trPr>
          <w:trHeight w:val="400"/>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Горячий напиток (кофе с молоком, чай,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какао)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r w:rsidR="00432AEA">
        <w:trPr>
          <w:tblCellSpacing w:w="5" w:type="nil"/>
        </w:trPr>
        <w:tc>
          <w:tcPr>
            <w:tcW w:w="9471" w:type="dxa"/>
            <w:gridSpan w:val="3"/>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outlineLvl w:val="2"/>
              <w:rPr>
                <w:rFonts w:ascii="Courier New" w:hAnsi="Courier New" w:cs="Courier New"/>
                <w:sz w:val="20"/>
                <w:szCs w:val="20"/>
              </w:rPr>
            </w:pPr>
            <w:bookmarkStart w:id="52" w:name="Par1548"/>
            <w:bookmarkEnd w:id="52"/>
            <w:r>
              <w:rPr>
                <w:rFonts w:ascii="Courier New" w:hAnsi="Courier New" w:cs="Courier New"/>
                <w:sz w:val="20"/>
                <w:szCs w:val="20"/>
              </w:rPr>
              <w:t xml:space="preserve">                                  Обед                                   </w:t>
            </w:r>
          </w:p>
        </w:tc>
      </w:tr>
      <w:tr w:rsidR="00432AEA">
        <w:trPr>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Закуска (салат)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50 - 100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432AEA">
        <w:trPr>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Суп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200 - 250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250 - 350  </w:t>
            </w:r>
          </w:p>
        </w:tc>
      </w:tr>
      <w:tr w:rsidR="00432AEA">
        <w:trPr>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Котлета, мясо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50 - 75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75 - 100   </w:t>
            </w:r>
          </w:p>
        </w:tc>
      </w:tr>
      <w:tr w:rsidR="00432AEA">
        <w:trPr>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Гарнир (овощи, каша)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150 - 200  </w:t>
            </w:r>
          </w:p>
        </w:tc>
      </w:tr>
      <w:tr w:rsidR="00432AEA">
        <w:trPr>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Сладкое блюдо (напиток) или сок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r w:rsidR="00432AEA">
        <w:trPr>
          <w:tblCellSpacing w:w="5" w:type="nil"/>
        </w:trPr>
        <w:tc>
          <w:tcPr>
            <w:tcW w:w="9471" w:type="dxa"/>
            <w:gridSpan w:val="3"/>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outlineLvl w:val="2"/>
              <w:rPr>
                <w:rFonts w:ascii="Courier New" w:hAnsi="Courier New" w:cs="Courier New"/>
                <w:sz w:val="20"/>
                <w:szCs w:val="20"/>
              </w:rPr>
            </w:pPr>
            <w:bookmarkStart w:id="53" w:name="Par1560"/>
            <w:bookmarkEnd w:id="53"/>
            <w:r>
              <w:rPr>
                <w:rFonts w:ascii="Courier New" w:hAnsi="Courier New" w:cs="Courier New"/>
                <w:sz w:val="20"/>
                <w:szCs w:val="20"/>
              </w:rPr>
              <w:t xml:space="preserve">                                 Полдник                                 </w:t>
            </w:r>
          </w:p>
        </w:tc>
      </w:tr>
      <w:tr w:rsidR="00432AEA">
        <w:trPr>
          <w:trHeight w:val="400"/>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Напиток (молоко, кефир, простокваша)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сок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r w:rsidR="00432AEA">
        <w:trPr>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Выпечка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r>
      <w:tr w:rsidR="00432AEA">
        <w:trPr>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Фрукты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r>
      <w:tr w:rsidR="00432AEA">
        <w:trPr>
          <w:tblCellSpacing w:w="5" w:type="nil"/>
        </w:trPr>
        <w:tc>
          <w:tcPr>
            <w:tcW w:w="9471" w:type="dxa"/>
            <w:gridSpan w:val="3"/>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outlineLvl w:val="2"/>
              <w:rPr>
                <w:rFonts w:ascii="Courier New" w:hAnsi="Courier New" w:cs="Courier New"/>
                <w:sz w:val="20"/>
                <w:szCs w:val="20"/>
              </w:rPr>
            </w:pPr>
            <w:bookmarkStart w:id="54" w:name="Par1569"/>
            <w:bookmarkEnd w:id="54"/>
            <w:r>
              <w:rPr>
                <w:rFonts w:ascii="Courier New" w:hAnsi="Courier New" w:cs="Courier New"/>
                <w:sz w:val="20"/>
                <w:szCs w:val="20"/>
              </w:rPr>
              <w:t xml:space="preserve">                                  Ужин                                   </w:t>
            </w:r>
          </w:p>
        </w:tc>
      </w:tr>
      <w:tr w:rsidR="00432AEA">
        <w:trPr>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Закуска (салат)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50 - 100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432AEA">
        <w:trPr>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Горячее блюдо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150 - 200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200 - 250  </w:t>
            </w:r>
          </w:p>
        </w:tc>
      </w:tr>
      <w:tr w:rsidR="00432AEA">
        <w:trPr>
          <w:tblCellSpacing w:w="5" w:type="nil"/>
        </w:trPr>
        <w:tc>
          <w:tcPr>
            <w:tcW w:w="49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Горячий напиток                       </w:t>
            </w:r>
          </w:p>
        </w:tc>
        <w:tc>
          <w:tcPr>
            <w:tcW w:w="270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bl>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outlineLvl w:val="1"/>
        <w:rPr>
          <w:rFonts w:ascii="Calibri" w:hAnsi="Calibri" w:cs="Calibri"/>
        </w:rPr>
      </w:pPr>
      <w:bookmarkStart w:id="55" w:name="Par1582"/>
      <w:bookmarkEnd w:id="55"/>
      <w:r>
        <w:rPr>
          <w:rFonts w:ascii="Calibri" w:hAnsi="Calibri" w:cs="Calibri"/>
        </w:rPr>
        <w:t>Приложение 12</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rPr>
          <w:rFonts w:ascii="Calibri" w:hAnsi="Calibri" w:cs="Calibri"/>
        </w:rPr>
      </w:pPr>
      <w:bookmarkStart w:id="56" w:name="Par1587"/>
      <w:bookmarkEnd w:id="56"/>
      <w:r>
        <w:rPr>
          <w:rFonts w:ascii="Calibri" w:hAnsi="Calibri" w:cs="Calibri"/>
        </w:rPr>
        <w:t>Форма</w:t>
      </w:r>
    </w:p>
    <w:p w:rsidR="00432AEA" w:rsidRDefault="00432AEA">
      <w:pPr>
        <w:widowControl w:val="0"/>
        <w:autoSpaceDE w:val="0"/>
        <w:autoSpaceDN w:val="0"/>
        <w:adjustRightInd w:val="0"/>
        <w:spacing w:after="0" w:line="240" w:lineRule="auto"/>
        <w:jc w:val="right"/>
        <w:rPr>
          <w:rFonts w:ascii="Calibri" w:hAnsi="Calibri" w:cs="Calibri"/>
        </w:rPr>
        <w:sectPr w:rsidR="00432AEA" w:rsidSect="00322BBA">
          <w:pgSz w:w="11906" w:h="16838"/>
          <w:pgMar w:top="1134" w:right="850" w:bottom="1134" w:left="1701" w:header="708" w:footer="708" w:gutter="0"/>
          <w:cols w:space="708"/>
          <w:docGrid w:linePitch="360"/>
        </w:sect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pStyle w:val="ConsPlusNonformat"/>
      </w:pPr>
      <w:r>
        <w:t xml:space="preserve">                                  ЖУРНАЛ</w:t>
      </w:r>
    </w:p>
    <w:p w:rsidR="00432AEA" w:rsidRDefault="00432AEA">
      <w:pPr>
        <w:pStyle w:val="ConsPlusNonformat"/>
      </w:pPr>
      <w:r>
        <w:t xml:space="preserve">            по контролю за качеством готовой пищи (бракеражный)</w:t>
      </w:r>
    </w:p>
    <w:p w:rsidR="00432AEA" w:rsidRDefault="00432AEA">
      <w:pPr>
        <w:pStyle w:val="ConsPlusNonformat"/>
      </w:pPr>
    </w:p>
    <w:p w:rsidR="00432AEA" w:rsidRDefault="00432AEA">
      <w:pPr>
        <w:pStyle w:val="ConsPlusNonformat"/>
      </w:pPr>
      <w:r>
        <w:t xml:space="preserve">                                          Начат ___________________ 20__ г.</w:t>
      </w:r>
    </w:p>
    <w:p w:rsidR="00432AEA" w:rsidRDefault="00432AEA">
      <w:pPr>
        <w:pStyle w:val="ConsPlusNonformat"/>
      </w:pPr>
      <w:r>
        <w:t xml:space="preserve">                                          Окончен _________________ 20__ г.</w:t>
      </w:r>
    </w:p>
    <w:p w:rsidR="00432AEA" w:rsidRDefault="00432AEA">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738"/>
        <w:gridCol w:w="1722"/>
        <w:gridCol w:w="1476"/>
        <w:gridCol w:w="2583"/>
        <w:gridCol w:w="1722"/>
        <w:gridCol w:w="1845"/>
        <w:gridCol w:w="1599"/>
        <w:gridCol w:w="1107"/>
      </w:tblGrid>
      <w:tr w:rsidR="00432AEA">
        <w:trPr>
          <w:tblCellSpacing w:w="5" w:type="nil"/>
        </w:trPr>
        <w:tc>
          <w:tcPr>
            <w:tcW w:w="738" w:type="dxa"/>
            <w:vMerge w:val="restart"/>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w:t>
            </w:r>
          </w:p>
        </w:tc>
        <w:tc>
          <w:tcPr>
            <w:tcW w:w="1722" w:type="dxa"/>
            <w:vMerge w:val="restart"/>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блюд по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каждому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приему пищи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(завтрак,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второй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завтрак,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обед,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полдник,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ужин, второй</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ужин)    </w:t>
            </w:r>
          </w:p>
        </w:tc>
        <w:tc>
          <w:tcPr>
            <w:tcW w:w="7626" w:type="dxa"/>
            <w:gridSpan w:val="4"/>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Оценка                          </w:t>
            </w:r>
          </w:p>
        </w:tc>
        <w:tc>
          <w:tcPr>
            <w:tcW w:w="1599" w:type="dxa"/>
            <w:vMerge w:val="restart"/>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Разрешение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выдачу и</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предложения</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членов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бракеражной</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комиссии  </w:t>
            </w:r>
          </w:p>
        </w:tc>
        <w:tc>
          <w:tcPr>
            <w:tcW w:w="1107" w:type="dxa"/>
            <w:vMerge w:val="restart"/>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Подписи</w:t>
            </w:r>
          </w:p>
        </w:tc>
      </w:tr>
      <w:tr w:rsidR="00432AEA">
        <w:trPr>
          <w:tblCellSpacing w:w="5" w:type="nil"/>
        </w:trPr>
        <w:tc>
          <w:tcPr>
            <w:tcW w:w="738" w:type="dxa"/>
            <w:vMerge/>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jc w:val="both"/>
              <w:rPr>
                <w:rFonts w:ascii="Calibri" w:hAnsi="Calibri" w:cs="Calibri"/>
              </w:rPr>
            </w:pPr>
          </w:p>
        </w:tc>
        <w:tc>
          <w:tcPr>
            <w:tcW w:w="1722" w:type="dxa"/>
            <w:vMerge/>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jc w:val="both"/>
              <w:rPr>
                <w:rFonts w:ascii="Calibri" w:hAnsi="Calibri" w:cs="Calibri"/>
              </w:rPr>
            </w:pPr>
          </w:p>
        </w:tc>
        <w:tc>
          <w:tcPr>
            <w:tcW w:w="147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выполнения</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меню   </w:t>
            </w:r>
          </w:p>
        </w:tc>
        <w:tc>
          <w:tcPr>
            <w:tcW w:w="2583"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доброкачественности</w:t>
            </w:r>
          </w:p>
        </w:tc>
        <w:tc>
          <w:tcPr>
            <w:tcW w:w="1722"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правильности</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кулинарной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обработки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w:t>
            </w:r>
          </w:p>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витаминизации</w:t>
            </w:r>
          </w:p>
        </w:tc>
        <w:tc>
          <w:tcPr>
            <w:tcW w:w="1599" w:type="dxa"/>
            <w:vMerge/>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tc>
        <w:tc>
          <w:tcPr>
            <w:tcW w:w="1107" w:type="dxa"/>
            <w:vMerge/>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tc>
      </w:tr>
      <w:tr w:rsidR="00432AEA">
        <w:trPr>
          <w:tblCellSpacing w:w="5" w:type="nil"/>
        </w:trPr>
        <w:tc>
          <w:tcPr>
            <w:tcW w:w="738"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722"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7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583"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722"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45"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599"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107"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432AEA">
        <w:trPr>
          <w:tblCellSpacing w:w="5" w:type="nil"/>
        </w:trPr>
        <w:tc>
          <w:tcPr>
            <w:tcW w:w="738"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tc>
        <w:tc>
          <w:tcPr>
            <w:tcW w:w="1476"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tc>
        <w:tc>
          <w:tcPr>
            <w:tcW w:w="2583"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tc>
        <w:tc>
          <w:tcPr>
            <w:tcW w:w="1722"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tc>
        <w:tc>
          <w:tcPr>
            <w:tcW w:w="1845"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tc>
        <w:tc>
          <w:tcPr>
            <w:tcW w:w="1599"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tc>
        <w:tc>
          <w:tcPr>
            <w:tcW w:w="1107"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20"/>
                <w:szCs w:val="20"/>
              </w:rPr>
            </w:pPr>
          </w:p>
        </w:tc>
      </w:tr>
    </w:tbl>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pStyle w:val="ConsPlusNonformat"/>
      </w:pPr>
      <w:r>
        <w:t xml:space="preserve">    Примечание.  В  графе  "Оценка выполнения меню" указывается фактический</w:t>
      </w:r>
    </w:p>
    <w:p w:rsidR="00432AEA" w:rsidRDefault="00432AEA">
      <w:pPr>
        <w:pStyle w:val="ConsPlusNonformat"/>
      </w:pPr>
      <w:r>
        <w:t>выход готового блюда.</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outlineLvl w:val="1"/>
        <w:rPr>
          <w:rFonts w:ascii="Calibri" w:hAnsi="Calibri" w:cs="Calibri"/>
        </w:rPr>
      </w:pPr>
      <w:bookmarkStart w:id="57" w:name="Par1619"/>
      <w:bookmarkEnd w:id="57"/>
      <w:r>
        <w:rPr>
          <w:rFonts w:ascii="Calibri" w:hAnsi="Calibri" w:cs="Calibri"/>
        </w:rPr>
        <w:t>Приложение 13</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432AEA" w:rsidRDefault="00432AEA">
      <w:pPr>
        <w:widowControl w:val="0"/>
        <w:autoSpaceDE w:val="0"/>
        <w:autoSpaceDN w:val="0"/>
        <w:adjustRightInd w:val="0"/>
        <w:spacing w:after="0" w:line="240" w:lineRule="auto"/>
        <w:jc w:val="right"/>
        <w:rPr>
          <w:rFonts w:ascii="Calibri" w:hAnsi="Calibri" w:cs="Calibri"/>
        </w:rPr>
      </w:pPr>
      <w:r>
        <w:rPr>
          <w:rFonts w:ascii="Calibri" w:hAnsi="Calibri" w:cs="Calibri"/>
        </w:rPr>
        <w:t>общего среднего образования"</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widowControl w:val="0"/>
        <w:autoSpaceDE w:val="0"/>
        <w:autoSpaceDN w:val="0"/>
        <w:adjustRightInd w:val="0"/>
        <w:spacing w:after="0" w:line="240" w:lineRule="auto"/>
        <w:jc w:val="right"/>
        <w:rPr>
          <w:rFonts w:ascii="Calibri" w:hAnsi="Calibri" w:cs="Calibri"/>
        </w:rPr>
      </w:pPr>
      <w:bookmarkStart w:id="58" w:name="Par1624"/>
      <w:bookmarkEnd w:id="58"/>
      <w:r>
        <w:rPr>
          <w:rFonts w:ascii="Calibri" w:hAnsi="Calibri" w:cs="Calibri"/>
        </w:rPr>
        <w:t>Форма</w:t>
      </w:r>
    </w:p>
    <w:p w:rsidR="00432AEA" w:rsidRDefault="00432AEA">
      <w:pPr>
        <w:widowControl w:val="0"/>
        <w:autoSpaceDE w:val="0"/>
        <w:autoSpaceDN w:val="0"/>
        <w:adjustRightInd w:val="0"/>
        <w:spacing w:after="0" w:line="240" w:lineRule="auto"/>
        <w:ind w:firstLine="540"/>
        <w:jc w:val="both"/>
        <w:rPr>
          <w:rFonts w:ascii="Calibri" w:hAnsi="Calibri" w:cs="Calibri"/>
        </w:rPr>
      </w:pPr>
    </w:p>
    <w:p w:rsidR="00432AEA" w:rsidRDefault="00432AEA">
      <w:pPr>
        <w:pStyle w:val="ConsPlusNonformat"/>
      </w:pPr>
      <w:r>
        <w:t xml:space="preserve">                             ЖУРНАЛ "ЗДОРОВЬЕ"</w:t>
      </w:r>
    </w:p>
    <w:p w:rsidR="00432AEA" w:rsidRDefault="00432AEA">
      <w:pPr>
        <w:pStyle w:val="ConsPlusNonformat"/>
      </w:pPr>
    </w:p>
    <w:p w:rsidR="00432AEA" w:rsidRDefault="00432AEA">
      <w:pPr>
        <w:pStyle w:val="ConsPlusNonformat"/>
      </w:pPr>
      <w:r>
        <w:t xml:space="preserve">                                          Начат ___________________ 20__ г.</w:t>
      </w:r>
    </w:p>
    <w:p w:rsidR="00432AEA" w:rsidRDefault="00432AEA">
      <w:pPr>
        <w:pStyle w:val="ConsPlusNonformat"/>
      </w:pPr>
      <w:r>
        <w:t xml:space="preserve">                                          Окончен _________________ 20__ г.</w:t>
      </w:r>
    </w:p>
    <w:p w:rsidR="00432AEA" w:rsidRDefault="00432AEA">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20"/>
        <w:gridCol w:w="624"/>
        <w:gridCol w:w="1352"/>
        <w:gridCol w:w="1352"/>
        <w:gridCol w:w="1456"/>
        <w:gridCol w:w="2184"/>
        <w:gridCol w:w="1456"/>
      </w:tblGrid>
      <w:tr w:rsidR="00432AEA">
        <w:trPr>
          <w:trHeight w:val="1440"/>
          <w:tblCellSpacing w:w="5" w:type="nil"/>
        </w:trPr>
        <w:tc>
          <w:tcPr>
            <w:tcW w:w="520"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p>
          <w:p w:rsidR="00432AEA" w:rsidRDefault="00432AEA">
            <w:pPr>
              <w:widowControl w:val="0"/>
              <w:autoSpaceDE w:val="0"/>
              <w:autoSpaceDN w:val="0"/>
              <w:adjustRightInd w:val="0"/>
              <w:spacing w:after="0" w:line="240" w:lineRule="auto"/>
              <w:rPr>
                <w:rFonts w:ascii="Courier New" w:hAnsi="Courier New" w:cs="Courier New"/>
                <w:sz w:val="18"/>
                <w:szCs w:val="18"/>
              </w:rPr>
            </w:pPr>
          </w:p>
          <w:p w:rsidR="00432AEA" w:rsidRDefault="00432AEA">
            <w:pPr>
              <w:widowControl w:val="0"/>
              <w:autoSpaceDE w:val="0"/>
              <w:autoSpaceDN w:val="0"/>
              <w:adjustRightInd w:val="0"/>
              <w:spacing w:after="0" w:line="240" w:lineRule="auto"/>
              <w:rPr>
                <w:rFonts w:ascii="Courier New" w:hAnsi="Courier New" w:cs="Courier New"/>
                <w:sz w:val="18"/>
                <w:szCs w:val="18"/>
              </w:rPr>
            </w:pP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п/п</w:t>
            </w:r>
          </w:p>
        </w:tc>
        <w:tc>
          <w:tcPr>
            <w:tcW w:w="624"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p>
          <w:p w:rsidR="00432AEA" w:rsidRDefault="00432AEA">
            <w:pPr>
              <w:widowControl w:val="0"/>
              <w:autoSpaceDE w:val="0"/>
              <w:autoSpaceDN w:val="0"/>
              <w:adjustRightInd w:val="0"/>
              <w:spacing w:after="0" w:line="240" w:lineRule="auto"/>
              <w:rPr>
                <w:rFonts w:ascii="Courier New" w:hAnsi="Courier New" w:cs="Courier New"/>
                <w:sz w:val="18"/>
                <w:szCs w:val="18"/>
              </w:rPr>
            </w:pPr>
          </w:p>
          <w:p w:rsidR="00432AEA" w:rsidRDefault="00432AEA">
            <w:pPr>
              <w:widowControl w:val="0"/>
              <w:autoSpaceDE w:val="0"/>
              <w:autoSpaceDN w:val="0"/>
              <w:adjustRightInd w:val="0"/>
              <w:spacing w:after="0" w:line="240" w:lineRule="auto"/>
              <w:rPr>
                <w:rFonts w:ascii="Courier New" w:hAnsi="Courier New" w:cs="Courier New"/>
                <w:sz w:val="18"/>
                <w:szCs w:val="18"/>
              </w:rPr>
            </w:pP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Дата</w:t>
            </w:r>
          </w:p>
        </w:tc>
        <w:tc>
          <w:tcPr>
            <w:tcW w:w="1352"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Фамилия,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собственное</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имя,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отчество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работников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пищеблока </w:t>
            </w:r>
          </w:p>
        </w:tc>
        <w:tc>
          <w:tcPr>
            <w:tcW w:w="1352"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Отметка об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отсутствии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острых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кишечных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заболеваний</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 работника</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 в его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семье   </w:t>
            </w:r>
          </w:p>
        </w:tc>
        <w:tc>
          <w:tcPr>
            <w:tcW w:w="1456"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Отметка об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отсутствии у</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работника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ангины и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гнойничковых</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заболеваний </w:t>
            </w:r>
          </w:p>
        </w:tc>
        <w:tc>
          <w:tcPr>
            <w:tcW w:w="2184"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p>
          <w:p w:rsidR="00432AEA" w:rsidRDefault="00432AEA">
            <w:pPr>
              <w:widowControl w:val="0"/>
              <w:autoSpaceDE w:val="0"/>
              <w:autoSpaceDN w:val="0"/>
              <w:adjustRightInd w:val="0"/>
              <w:spacing w:after="0" w:line="240" w:lineRule="auto"/>
              <w:rPr>
                <w:rFonts w:ascii="Courier New" w:hAnsi="Courier New" w:cs="Courier New"/>
                <w:sz w:val="18"/>
                <w:szCs w:val="18"/>
              </w:rPr>
            </w:pP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Контроль за листами</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нетрудоспособности,</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 том числе по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уходу       </w:t>
            </w:r>
          </w:p>
        </w:tc>
        <w:tc>
          <w:tcPr>
            <w:tcW w:w="1456" w:type="dxa"/>
            <w:tcBorders>
              <w:top w:val="single" w:sz="8" w:space="0" w:color="auto"/>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Личные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подписи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работников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пищеблока, </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медицинского</w:t>
            </w:r>
          </w:p>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работника  </w:t>
            </w:r>
          </w:p>
        </w:tc>
      </w:tr>
      <w:tr w:rsidR="00432AEA">
        <w:trPr>
          <w:tblCellSpacing w:w="5" w:type="nil"/>
        </w:trPr>
        <w:tc>
          <w:tcPr>
            <w:tcW w:w="520"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624"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352"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352"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45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2184"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1456" w:type="dxa"/>
            <w:tcBorders>
              <w:left w:val="single" w:sz="8" w:space="0" w:color="auto"/>
              <w:bottom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r>
      <w:tr w:rsidR="00432AEA">
        <w:trPr>
          <w:tblCellSpacing w:w="5" w:type="nil"/>
        </w:trPr>
        <w:tc>
          <w:tcPr>
            <w:tcW w:w="520"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p>
        </w:tc>
        <w:tc>
          <w:tcPr>
            <w:tcW w:w="624"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p>
        </w:tc>
        <w:tc>
          <w:tcPr>
            <w:tcW w:w="1352"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p>
        </w:tc>
        <w:tc>
          <w:tcPr>
            <w:tcW w:w="1352"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p>
        </w:tc>
        <w:tc>
          <w:tcPr>
            <w:tcW w:w="1456"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p>
        </w:tc>
        <w:tc>
          <w:tcPr>
            <w:tcW w:w="2184"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p>
        </w:tc>
        <w:tc>
          <w:tcPr>
            <w:tcW w:w="1456" w:type="dxa"/>
            <w:tcBorders>
              <w:left w:val="single" w:sz="8" w:space="0" w:color="auto"/>
              <w:right w:val="single" w:sz="8" w:space="0" w:color="auto"/>
            </w:tcBorders>
          </w:tcPr>
          <w:p w:rsidR="00432AEA" w:rsidRDefault="00432AEA">
            <w:pPr>
              <w:widowControl w:val="0"/>
              <w:autoSpaceDE w:val="0"/>
              <w:autoSpaceDN w:val="0"/>
              <w:adjustRightInd w:val="0"/>
              <w:spacing w:after="0" w:line="240" w:lineRule="auto"/>
              <w:rPr>
                <w:rFonts w:ascii="Courier New" w:hAnsi="Courier New" w:cs="Courier New"/>
                <w:sz w:val="18"/>
                <w:szCs w:val="18"/>
              </w:rPr>
            </w:pPr>
          </w:p>
        </w:tc>
      </w:tr>
    </w:tbl>
    <w:p w:rsidR="00432AEA" w:rsidRDefault="00432AEA">
      <w:pPr>
        <w:widowControl w:val="0"/>
        <w:autoSpaceDE w:val="0"/>
        <w:autoSpaceDN w:val="0"/>
        <w:adjustRightInd w:val="0"/>
        <w:spacing w:after="0" w:line="240" w:lineRule="auto"/>
        <w:jc w:val="both"/>
        <w:rPr>
          <w:rFonts w:ascii="Calibri" w:hAnsi="Calibri" w:cs="Calibri"/>
        </w:rPr>
      </w:pPr>
    </w:p>
    <w:p w:rsidR="00432AEA" w:rsidRDefault="00432AEA">
      <w:pPr>
        <w:widowControl w:val="0"/>
        <w:autoSpaceDE w:val="0"/>
        <w:autoSpaceDN w:val="0"/>
        <w:adjustRightInd w:val="0"/>
        <w:spacing w:after="0" w:line="240" w:lineRule="auto"/>
        <w:jc w:val="both"/>
        <w:rPr>
          <w:rFonts w:ascii="Calibri" w:hAnsi="Calibri" w:cs="Calibri"/>
        </w:rPr>
      </w:pPr>
    </w:p>
    <w:p w:rsidR="00432AEA" w:rsidRDefault="00432AE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E307B" w:rsidRDefault="001E307B"/>
    <w:sectPr w:rsidR="001E307B">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EA"/>
    <w:rsid w:val="001E307B"/>
    <w:rsid w:val="003C2F83"/>
    <w:rsid w:val="00432AEA"/>
    <w:rsid w:val="004A29A9"/>
    <w:rsid w:val="00940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209EE-7FFD-4068-9D0B-4CC27A97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A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32A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32A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32AE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040AD2AF21A9D377CDF203204BEBD04D901E92DF47170945863BF23BFE88D059D922A7A350255EAE9D72E633133EF" TargetMode="External"/><Relationship Id="rId18" Type="http://schemas.openxmlformats.org/officeDocument/2006/relationships/hyperlink" Target="consultantplus://offline/ref=E7040AD2AF21A9D377CDF203204BEBD04D901E92DF4714084C8035F23BFE88D059D922A7A350255EAE9D72E631133FF" TargetMode="External"/><Relationship Id="rId26" Type="http://schemas.openxmlformats.org/officeDocument/2006/relationships/hyperlink" Target="consultantplus://offline/ref=E7040AD2AF21A9D377CDF203204BEBD04D901E92DF471708458436F23BFE88D059D922A7A350255EAE9D72E6311339F" TargetMode="External"/><Relationship Id="rId39" Type="http://schemas.openxmlformats.org/officeDocument/2006/relationships/hyperlink" Target="consultantplus://offline/ref=E7040AD2AF21A9D377CDF203204BEBD04D901E92DF47160C488434F23BFE88D059D922A7A350255EAE9D72E638133EF" TargetMode="External"/><Relationship Id="rId21" Type="http://schemas.openxmlformats.org/officeDocument/2006/relationships/hyperlink" Target="consultantplus://offline/ref=E7040AD2AF21A9D377CDF203204BEBD04D901E92DF471609448335F23BFE88D059D91232F" TargetMode="External"/><Relationship Id="rId34" Type="http://schemas.openxmlformats.org/officeDocument/2006/relationships/hyperlink" Target="consultantplus://offline/ref=E7040AD2AF21A9D377CDF203204BEBD04D901E92DF47160C488434F23BFE88D059D922A7A350255EAE9D72E6371332F" TargetMode="External"/><Relationship Id="rId42" Type="http://schemas.openxmlformats.org/officeDocument/2006/relationships/hyperlink" Target="consultantplus://offline/ref=E7040AD2AF21A9D377CDF203204BEBD04D901E92DF47160C488434F23BFE88D059D922A7A350255EAE9D72E638133CF" TargetMode="External"/><Relationship Id="rId47" Type="http://schemas.openxmlformats.org/officeDocument/2006/relationships/hyperlink" Target="consultantplus://offline/ref=E7040AD2AF21A9D377CDF203204BEBD04D901E92DF47160C488434F23BFE88D059D922A7A350255EAE9D72E638133DF" TargetMode="External"/><Relationship Id="rId50" Type="http://schemas.openxmlformats.org/officeDocument/2006/relationships/hyperlink" Target="consultantplus://offline/ref=E7040AD2AF21A9D377CDF203204BEBD04D901E92DF471602458236F23BFE88D059D922A7A350255EAE9D72E632133CF" TargetMode="External"/><Relationship Id="rId55" Type="http://schemas.openxmlformats.org/officeDocument/2006/relationships/fontTable" Target="fontTable.xml"/><Relationship Id="rId7" Type="http://schemas.openxmlformats.org/officeDocument/2006/relationships/hyperlink" Target="consultantplus://offline/ref=E7040AD2AF21A9D377CDF203204BEBD04D901E92DF47170E4B8031F23BFE88D059D922A7A350255EAE9D72E537133BF" TargetMode="External"/><Relationship Id="rId12" Type="http://schemas.openxmlformats.org/officeDocument/2006/relationships/hyperlink" Target="consultantplus://offline/ref=E7040AD2AF21A9D377CDF203204BEBD04D901E92DF47140F4D8530F23BFE88D059D91232F" TargetMode="External"/><Relationship Id="rId17" Type="http://schemas.openxmlformats.org/officeDocument/2006/relationships/hyperlink" Target="consultantplus://offline/ref=E7040AD2AF21A9D377CDF203204BEBD04D901E92DF47110A4D8634F23BFE88D059D922A7A350255EAE9D72E638133EF" TargetMode="External"/><Relationship Id="rId25" Type="http://schemas.openxmlformats.org/officeDocument/2006/relationships/hyperlink" Target="consultantplus://offline/ref=E7040AD2AF21A9D377CDF203204BEBD04D901E92DF47140C4B8E3BF23BFE88D059D922A7A350255EAE9D72E4311332F" TargetMode="External"/><Relationship Id="rId33" Type="http://schemas.openxmlformats.org/officeDocument/2006/relationships/hyperlink" Target="consultantplus://offline/ref=E7040AD2AF21A9D377CDF203204BEBD04D901E92DF471609448335F23BFE88D059D91232F" TargetMode="External"/><Relationship Id="rId38" Type="http://schemas.openxmlformats.org/officeDocument/2006/relationships/hyperlink" Target="consultantplus://offline/ref=E7040AD2AF21A9D377CDF203204BEBD04D901E92DF47170349853AF23BFE88D059D91232F" TargetMode="External"/><Relationship Id="rId46" Type="http://schemas.openxmlformats.org/officeDocument/2006/relationships/hyperlink" Target="consultantplus://offline/ref=E7040AD2AF21A9D377CDF203204BEBD04D901E92DF47170A4B8E37F23BFE88D059D91232F" TargetMode="External"/><Relationship Id="rId2" Type="http://schemas.openxmlformats.org/officeDocument/2006/relationships/settings" Target="settings.xml"/><Relationship Id="rId16" Type="http://schemas.openxmlformats.org/officeDocument/2006/relationships/hyperlink" Target="consultantplus://offline/ref=E7040AD2AF21A9D377CDF203204BEBD04D901E92DF47110A4D8634F23BFE88D059D922A7A350255EAE9D72E7391332F" TargetMode="External"/><Relationship Id="rId20" Type="http://schemas.openxmlformats.org/officeDocument/2006/relationships/hyperlink" Target="consultantplus://offline/ref=E7040AD2AF21A9D377CDF203204BEBD04D901E92DF47170F4E8F31F23BFE88D059D922A7A350255EAE9D72E631133BF" TargetMode="External"/><Relationship Id="rId29" Type="http://schemas.openxmlformats.org/officeDocument/2006/relationships/hyperlink" Target="consultantplus://offline/ref=E7040AD2AF21A9D377CDF203204BEBD04D901E92DF47160C488434F23BFE88D059D922A7A350255EAE9D72E637133CF" TargetMode="External"/><Relationship Id="rId41" Type="http://schemas.openxmlformats.org/officeDocument/2006/relationships/hyperlink" Target="consultantplus://offline/ref=E7040AD2AF21A9D377CDF203204BEBD04D901E92DF471408458237F23BFE88D059D91232F" TargetMode="External"/><Relationship Id="rId54" Type="http://schemas.openxmlformats.org/officeDocument/2006/relationships/hyperlink" Target="consultantplus://offline/ref=E7040AD2AF21A9D377CDF203204BEBD04D901E92DF47160C488434F23BFE88D059D922A7A350255EAE9D72E730133BF" TargetMode="External"/><Relationship Id="rId1" Type="http://schemas.openxmlformats.org/officeDocument/2006/relationships/styles" Target="styles.xml"/><Relationship Id="rId6" Type="http://schemas.openxmlformats.org/officeDocument/2006/relationships/hyperlink" Target="consultantplus://offline/ref=E7040AD2AF21A9D377CDF203204BEBD04D901E92DF47140D4F8330F23BFE88D059D922A7A350255EAE9D72E7301338F" TargetMode="External"/><Relationship Id="rId11" Type="http://schemas.openxmlformats.org/officeDocument/2006/relationships/hyperlink" Target="consultantplus://offline/ref=E7040AD2AF21A9D377CDF203204BEBD04D901E92DF47140E45803BF23BFE88D059D91232F" TargetMode="External"/><Relationship Id="rId24" Type="http://schemas.openxmlformats.org/officeDocument/2006/relationships/hyperlink" Target="consultantplus://offline/ref=E7040AD2AF21A9D377CDF203204BEBD04D901E92DF47160C488434F23BFE88D059D922A7A350255EAE9D72E6371338F" TargetMode="External"/><Relationship Id="rId32" Type="http://schemas.openxmlformats.org/officeDocument/2006/relationships/hyperlink" Target="consultantplus://offline/ref=E7040AD2AF21A9D377CDF203204BEBD04D901E92DF471609448335F23BFE88D059D91232F" TargetMode="External"/><Relationship Id="rId37" Type="http://schemas.openxmlformats.org/officeDocument/2006/relationships/hyperlink" Target="consultantplus://offline/ref=E7040AD2AF21A9D377CDF203204BEBD04D901E92DF47160C488434F23BFE88D059D922A7A350255EAE9D72E6381338F" TargetMode="External"/><Relationship Id="rId40" Type="http://schemas.openxmlformats.org/officeDocument/2006/relationships/hyperlink" Target="consultantplus://offline/ref=E7040AD2AF21A9D377CDF203204BEBD04D901E92DF47150F4E8435F23BFE88D059D91232F" TargetMode="External"/><Relationship Id="rId45" Type="http://schemas.openxmlformats.org/officeDocument/2006/relationships/hyperlink" Target="consultantplus://offline/ref=E7040AD2AF21A9D377CDF203204BEBD04D901E92DF47160C488434F23BFE88D059D922A7A350255EAE9D72E638133CF" TargetMode="External"/><Relationship Id="rId53" Type="http://schemas.openxmlformats.org/officeDocument/2006/relationships/hyperlink" Target="consultantplus://offline/ref=E7040AD2AF21A9D377CDF203204BEBD04D901E92DF47160C488434F23BFE88D059D922A7A350255EAE9D72E639133CF" TargetMode="External"/><Relationship Id="rId5" Type="http://schemas.openxmlformats.org/officeDocument/2006/relationships/hyperlink" Target="consultantplus://offline/ref=E7040AD2AF21A9D377CDF203204BEBD04D901E92DF471602458236F23BFE88D059D922A7A350255EAE9D72E632133FF" TargetMode="External"/><Relationship Id="rId15" Type="http://schemas.openxmlformats.org/officeDocument/2006/relationships/hyperlink" Target="consultantplus://offline/ref=E7040AD2AF21A9D377CDF203204BEBD04D901E92DF471602458236F23BFE88D059D922A7A350255EAE9D72E632133FF" TargetMode="External"/><Relationship Id="rId23" Type="http://schemas.openxmlformats.org/officeDocument/2006/relationships/hyperlink" Target="consultantplus://offline/ref=E7040AD2AF21A9D377CDF203204BEBD04D901E92DF4E120F488238AF31F6D1DC5BDE2DF8B4576C52AF9D72E61335F" TargetMode="External"/><Relationship Id="rId28" Type="http://schemas.openxmlformats.org/officeDocument/2006/relationships/hyperlink" Target="consultantplus://offline/ref=E7040AD2AF21A9D377CDF203204BEBD04D901E92DF47160C488434F23BFE88D059D922A7A350255EAE9D72E637133FF" TargetMode="External"/><Relationship Id="rId36" Type="http://schemas.openxmlformats.org/officeDocument/2006/relationships/hyperlink" Target="consultantplus://offline/ref=E7040AD2AF21A9D377CDF203204BEBD04D901E92DF47160C488434F23BFE88D059D922A7A350255EAE9D72E638133BF" TargetMode="External"/><Relationship Id="rId49" Type="http://schemas.openxmlformats.org/officeDocument/2006/relationships/hyperlink" Target="consultantplus://offline/ref=E7040AD2AF21A9D377CDF203204BEBD04D901E92DF47160A488230F23BFE88D059D922A7A350255EAE9D72E630133CF" TargetMode="External"/><Relationship Id="rId10" Type="http://schemas.openxmlformats.org/officeDocument/2006/relationships/hyperlink" Target="consultantplus://offline/ref=E7040AD2AF21A9D377CDF203204BEBD04D901E92DF47170C498433F23BFE88D059D922A7A350255EAE9D72E631133BF" TargetMode="External"/><Relationship Id="rId19" Type="http://schemas.openxmlformats.org/officeDocument/2006/relationships/hyperlink" Target="consultantplus://offline/ref=E7040AD2AF21A9D377CDF203204BEBD04D901E92DF47160C488434F23BFE88D059D922A7A350255EAE9D72E636133DF" TargetMode="External"/><Relationship Id="rId31" Type="http://schemas.openxmlformats.org/officeDocument/2006/relationships/hyperlink" Target="consultantplus://offline/ref=E7040AD2AF21A9D377CDF203204BEBD04D901E92DF4F10024B8238AF31F6D1DC5BDE2DF8B4576C52AF9D72E61339F" TargetMode="External"/><Relationship Id="rId44" Type="http://schemas.openxmlformats.org/officeDocument/2006/relationships/hyperlink" Target="consultantplus://offline/ref=E7040AD2AF21A9D377CDF203204BEBD04D901E92DF47160C488434F23BFE88D059D922A7A350255EAE9D72E638133CF" TargetMode="External"/><Relationship Id="rId52" Type="http://schemas.openxmlformats.org/officeDocument/2006/relationships/hyperlink" Target="consultantplus://offline/ref=E7040AD2AF21A9D377CDF203204BEBD04D901E92DF47160C488434F23BFE88D059D922A7A350255EAE9D72E639133FF" TargetMode="External"/><Relationship Id="rId4" Type="http://schemas.openxmlformats.org/officeDocument/2006/relationships/hyperlink" Target="consultantplus://offline/ref=E7040AD2AF21A9D377CDF203204BEBD04D901E92DF47160C488434F23BFE88D059D922A7A350255EAE9D72E636133CF" TargetMode="External"/><Relationship Id="rId9" Type="http://schemas.openxmlformats.org/officeDocument/2006/relationships/hyperlink" Target="consultantplus://offline/ref=E7040AD2AF21A9D377CDF203204BEBD04D901E92DF47140C4B8337F23BFE88D059D91232F" TargetMode="External"/><Relationship Id="rId14" Type="http://schemas.openxmlformats.org/officeDocument/2006/relationships/hyperlink" Target="consultantplus://offline/ref=E7040AD2AF21A9D377CDF203204BEBD04D901E92DF47160C488434F23BFE88D059D922A7A350255EAE9D72E636133CF" TargetMode="External"/><Relationship Id="rId22" Type="http://schemas.openxmlformats.org/officeDocument/2006/relationships/hyperlink" Target="consultantplus://offline/ref=E7040AD2AF21A9D377CDF203204BEBD04D901E92DF47140D4F8330F23BFE88D059D91232F" TargetMode="External"/><Relationship Id="rId27" Type="http://schemas.openxmlformats.org/officeDocument/2006/relationships/hyperlink" Target="consultantplus://offline/ref=E7040AD2AF21A9D377CDF203204BEBD04D901E92DF47160C488434F23BFE88D059D922A7A350255EAE9D72E637133EF" TargetMode="External"/><Relationship Id="rId30" Type="http://schemas.openxmlformats.org/officeDocument/2006/relationships/hyperlink" Target="consultantplus://offline/ref=E7040AD2AF21A9D377CDF203204BEBD04D901E92DF471603448635F23BFE88D059D922A7A350255EAE9D72E6311338F" TargetMode="External"/><Relationship Id="rId35" Type="http://schemas.openxmlformats.org/officeDocument/2006/relationships/hyperlink" Target="consultantplus://offline/ref=E7040AD2AF21A9D377CDF203204BEBD04D901E92DF47160C488434F23BFE88D059D922A7A350255EAE9D72E638133AF" TargetMode="External"/><Relationship Id="rId43" Type="http://schemas.openxmlformats.org/officeDocument/2006/relationships/hyperlink" Target="consultantplus://offline/ref=E7040AD2AF21A9D377CDF203204BEBD04D901E92DF47160C488434F23BFE88D059D922A7A350255EAE9D72E638133CF" TargetMode="External"/><Relationship Id="rId48" Type="http://schemas.openxmlformats.org/officeDocument/2006/relationships/hyperlink" Target="consultantplus://offline/ref=E7040AD2AF21A9D377CDF203204BEBD04D901E92DF47160C488434F23BFE88D059D922A7A350255EAE9D72E638133DF" TargetMode="External"/><Relationship Id="rId56" Type="http://schemas.openxmlformats.org/officeDocument/2006/relationships/theme" Target="theme/theme1.xml"/><Relationship Id="rId8" Type="http://schemas.openxmlformats.org/officeDocument/2006/relationships/hyperlink" Target="consultantplus://offline/ref=E7040AD2AF21A9D377CDF203204BEBD04D901E92DF47140F4D8133F23BFE88D059D91232F" TargetMode="External"/><Relationship Id="rId51" Type="http://schemas.openxmlformats.org/officeDocument/2006/relationships/hyperlink" Target="consultantplus://offline/ref=E7040AD2AF21A9D377CDF203204BEBD04D901E92DF47160C488434F23BFE88D059D922A7A350255EAE9D72E639133A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25660</Words>
  <Characters>146263</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Korzhova</dc:creator>
  <cp:keywords/>
  <dc:description/>
  <cp:lastModifiedBy>Irina Korzhova</cp:lastModifiedBy>
  <cp:revision>3</cp:revision>
  <dcterms:created xsi:type="dcterms:W3CDTF">2015-03-26T05:57:00Z</dcterms:created>
  <dcterms:modified xsi:type="dcterms:W3CDTF">2015-03-26T05:57:00Z</dcterms:modified>
</cp:coreProperties>
</file>