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46F" w:rsidRPr="0030046F" w:rsidRDefault="0030046F" w:rsidP="0030046F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</w:pPr>
      <w:bookmarkStart w:id="0" w:name="_GoBack"/>
      <w:r w:rsidRPr="0030046F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>Правила безопасности при использовании пиротехники</w:t>
      </w:r>
    </w:p>
    <w:p w:rsidR="0030046F" w:rsidRPr="0030046F" w:rsidRDefault="0030046F" w:rsidP="0030046F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0046F" w:rsidRPr="0030046F" w:rsidRDefault="0030046F" w:rsidP="0030046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30046F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 Зимние праздники – это всегда особое настроение не только у детей, но и у взрослых. Но даже во время праздничного веселья не стоит забывать о безопасности.</w:t>
      </w:r>
    </w:p>
    <w:p w:rsidR="0030046F" w:rsidRPr="0030046F" w:rsidRDefault="0030046F" w:rsidP="0030046F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0046F">
        <w:rPr>
          <w:rFonts w:ascii="Times New Roman" w:eastAsia="Times New Roman" w:hAnsi="Times New Roman" w:cs="Times New Roman"/>
          <w:sz w:val="30"/>
          <w:szCs w:val="30"/>
          <w:lang w:eastAsia="ru-RU"/>
        </w:rPr>
        <w:t> Именно в новогодние праздники среди наших граждан появляется много любителей встретить праздник «с огоньком». От простых хлопушек до суперсовременных фейерверков и петард – ассортимент пиротехники весьма разнообразен. Однако иногда подобное «веселье» может закончиться не только огненным ЧП, но и серьезными травмами. Причин может быть несколько: сомнительное качество товара, неправильное хранение или нарушение правил эксплуатации.</w:t>
      </w:r>
    </w:p>
    <w:p w:rsidR="0030046F" w:rsidRPr="0030046F" w:rsidRDefault="0030046F" w:rsidP="0030046F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0046F">
        <w:rPr>
          <w:rFonts w:ascii="Times New Roman" w:eastAsia="Times New Roman" w:hAnsi="Times New Roman" w:cs="Times New Roman"/>
          <w:sz w:val="30"/>
          <w:szCs w:val="30"/>
          <w:lang w:eastAsia="ru-RU"/>
        </w:rPr>
        <w:t> Покупайте пиротехнические изделиях только в специализированных магазинах. Попросите у продавца сертификат безопасности. Обратите внимание на срок годности (как правило, пиротехника хранится не более трех лет) и инструкцию (обязательно на белорусском или русском языках), которую необходимо изучить. Рассмотрите упаковку и само изделие: дефектов быть не должно, фитиль – заклеен или спрятан под обертку.</w:t>
      </w:r>
    </w:p>
    <w:p w:rsidR="0030046F" w:rsidRPr="0030046F" w:rsidRDefault="0030046F" w:rsidP="0030046F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0046F">
        <w:rPr>
          <w:rFonts w:ascii="Times New Roman" w:eastAsia="Times New Roman" w:hAnsi="Times New Roman" w:cs="Times New Roman"/>
          <w:sz w:val="30"/>
          <w:szCs w:val="30"/>
          <w:lang w:eastAsia="ru-RU"/>
        </w:rPr>
        <w:t> Запуская пиротехнику в действие, не надейтесь на свои знания из прошлого, обязательно прочитайте инструкцию, у каждого изделия свои особенности, будьте внимательны. Для запуска нужна открытая площадка, свободная от строений, деревьев, легковоспламеняющихся предметов. Важные условия – безветренная погода и расстояние до линий электропередач – 30 метров и более. Зрителям нужно отойти на расстояние, указанное в инструкции. Поджигать фитиль следует на расстоянии вытянутой руки. При этом направлять салют в сторону людей не стоит. Если же пиротехника не сработала – не нужно поджигать ее снова, не наклоняйтесь над ней, чтобы выяснить, что случилось.</w:t>
      </w:r>
    </w:p>
    <w:p w:rsidR="0030046F" w:rsidRPr="0030046F" w:rsidRDefault="0030046F" w:rsidP="0030046F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0046F">
        <w:rPr>
          <w:rFonts w:ascii="Times New Roman" w:eastAsia="Times New Roman" w:hAnsi="Times New Roman" w:cs="Times New Roman"/>
          <w:sz w:val="30"/>
          <w:szCs w:val="30"/>
          <w:lang w:eastAsia="ru-RU"/>
        </w:rPr>
        <w:t> Чтобы после праздничных мероприятий остались только хорошие воспоминая и веселые фото – соблюдайте правила безопасности, будьте внимательны и осторожны.</w:t>
      </w:r>
    </w:p>
    <w:bookmarkEnd w:id="0"/>
    <w:p w:rsidR="002C27EF" w:rsidRPr="0030046F" w:rsidRDefault="002C27EF">
      <w:pPr>
        <w:rPr>
          <w:rFonts w:ascii="Times New Roman" w:hAnsi="Times New Roman" w:cs="Times New Roman"/>
          <w:sz w:val="30"/>
          <w:szCs w:val="30"/>
        </w:rPr>
      </w:pPr>
    </w:p>
    <w:sectPr w:rsidR="002C27EF" w:rsidRPr="003004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6DF"/>
    <w:rsid w:val="002C27EF"/>
    <w:rsid w:val="0030046F"/>
    <w:rsid w:val="005A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8583C"/>
  <w15:chartTrackingRefBased/>
  <w15:docId w15:val="{780F3589-D8D6-48A2-992E-D3CF057AF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004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04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00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4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276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2023-11-24T08:52:00Z</dcterms:created>
  <dcterms:modified xsi:type="dcterms:W3CDTF">2023-11-24T08:55:00Z</dcterms:modified>
</cp:coreProperties>
</file>