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E84" w:rsidRPr="00F36E84" w:rsidRDefault="00F36E84" w:rsidP="00F36E84">
      <w:pPr>
        <w:jc w:val="center"/>
        <w:rPr>
          <w:rFonts w:ascii="Times New Roman" w:hAnsi="Times New Roman" w:cs="Times New Roman"/>
          <w:b/>
          <w:sz w:val="30"/>
          <w:szCs w:val="30"/>
          <w:lang w:val="ru-RU"/>
        </w:rPr>
      </w:pPr>
      <w:bookmarkStart w:id="0" w:name="_GoBack"/>
      <w:bookmarkEnd w:id="0"/>
      <w:r w:rsidRPr="00F36E84">
        <w:rPr>
          <w:rFonts w:ascii="Times New Roman" w:hAnsi="Times New Roman" w:cs="Times New Roman"/>
          <w:b/>
          <w:sz w:val="30"/>
          <w:szCs w:val="30"/>
          <w:lang w:val="ru-RU"/>
        </w:rPr>
        <w:t>ПОСТАНОВЛЕНИЕ СОВЕТА МИНИСТРОВ РЕСПУБЛИКИ БЕЛАРУСЬ 27 декабря 2022 г. № 917</w:t>
      </w:r>
      <w:proofErr w:type="gramStart"/>
      <w:r w:rsidRPr="00F36E84">
        <w:rPr>
          <w:rFonts w:ascii="Times New Roman" w:hAnsi="Times New Roman" w:cs="Times New Roman"/>
          <w:b/>
          <w:sz w:val="30"/>
          <w:szCs w:val="30"/>
          <w:lang w:val="ru-RU"/>
        </w:rPr>
        <w:t xml:space="preserve"> О</w:t>
      </w:r>
      <w:proofErr w:type="gramEnd"/>
      <w:r w:rsidRPr="00F36E84">
        <w:rPr>
          <w:rFonts w:ascii="Times New Roman" w:hAnsi="Times New Roman" w:cs="Times New Roman"/>
          <w:b/>
          <w:sz w:val="30"/>
          <w:szCs w:val="30"/>
          <w:lang w:val="ru-RU"/>
        </w:rPr>
        <w:t>б изменении постановления Совета Министров Республики Беларусь от 14 октября 2019 г. № 694 На основании части четвертой пункта 8 статьи 40 Кодекса Республики Беларусь об образовании Совет Министров Республики Беларусь ПОСТАНОВЛЯЕТ:</w:t>
      </w:r>
    </w:p>
    <w:p w:rsidR="00F36E84" w:rsidRDefault="00F36E84" w:rsidP="00B90F4B">
      <w:pPr>
        <w:ind w:firstLine="720"/>
        <w:jc w:val="both"/>
        <w:rPr>
          <w:rFonts w:ascii="Times New Roman" w:hAnsi="Times New Roman" w:cs="Times New Roman"/>
          <w:b/>
          <w:sz w:val="30"/>
          <w:szCs w:val="30"/>
          <w:lang w:val="ru-RU"/>
        </w:rPr>
      </w:pPr>
      <w:r w:rsidRPr="00F36E84">
        <w:rPr>
          <w:rFonts w:ascii="Times New Roman" w:hAnsi="Times New Roman" w:cs="Times New Roman"/>
          <w:sz w:val="30"/>
          <w:szCs w:val="30"/>
          <w:lang w:val="ru-RU"/>
        </w:rPr>
        <w:t>1. Внести в постановление Совета Министров Республики Беларусь от 14 октября 2019 г. № 694 «Об организации питания обучающихся» следующие изменения: 1.1. в преамбуле слова «пункта 5» заменить словами «части четвертой пункта 8»; 1.2. пункт 2 изложить в следующей редакции:</w:t>
      </w:r>
      <w:r w:rsidRPr="00F36E84">
        <w:rPr>
          <w:rFonts w:ascii="Times New Roman" w:hAnsi="Times New Roman" w:cs="Times New Roman"/>
          <w:b/>
          <w:sz w:val="30"/>
          <w:szCs w:val="30"/>
          <w:lang w:val="ru-RU"/>
        </w:rPr>
        <w:t xml:space="preserve"> «2. Установить, что: </w:t>
      </w:r>
    </w:p>
    <w:p w:rsidR="00F36E84" w:rsidRDefault="00F36E84" w:rsidP="00B90F4B">
      <w:pPr>
        <w:ind w:firstLine="720"/>
        <w:jc w:val="both"/>
        <w:rPr>
          <w:rFonts w:ascii="Times New Roman" w:hAnsi="Times New Roman" w:cs="Times New Roman"/>
          <w:b/>
          <w:sz w:val="30"/>
          <w:szCs w:val="30"/>
          <w:lang w:val="ru-RU"/>
        </w:rPr>
      </w:pPr>
      <w:proofErr w:type="gramStart"/>
      <w:r w:rsidRPr="00F36E84">
        <w:rPr>
          <w:rFonts w:ascii="Times New Roman" w:hAnsi="Times New Roman" w:cs="Times New Roman"/>
          <w:b/>
          <w:sz w:val="30"/>
          <w:szCs w:val="30"/>
          <w:highlight w:val="yellow"/>
          <w:lang w:val="ru-RU"/>
        </w:rPr>
        <w:t>2.1.</w:t>
      </w:r>
      <w:r w:rsidRPr="00F36E84">
        <w:rPr>
          <w:rFonts w:ascii="Times New Roman" w:hAnsi="Times New Roman" w:cs="Times New Roman"/>
          <w:b/>
          <w:sz w:val="30"/>
          <w:szCs w:val="30"/>
          <w:lang w:val="ru-RU"/>
        </w:rPr>
        <w:t xml:space="preserve"> финансирование расходов на обеспечение питанием обучающихся: получающих общее среднее образование, специальное образование на уровне общего среднего образования, осуществляется </w:t>
      </w:r>
      <w:r w:rsidRPr="00B90F4B">
        <w:rPr>
          <w:rFonts w:ascii="Times New Roman" w:hAnsi="Times New Roman" w:cs="Times New Roman"/>
          <w:b/>
          <w:sz w:val="30"/>
          <w:szCs w:val="30"/>
          <w:highlight w:val="yellow"/>
          <w:lang w:val="ru-RU"/>
        </w:rPr>
        <w:t>за счет средств республиканского и (или) местных бюджетов, средств законных представителей несовершеннолетних обучающихся (далее</w:t>
      </w:r>
      <w:proofErr w:type="gramEnd"/>
      <w:r w:rsidRPr="00B90F4B">
        <w:rPr>
          <w:rFonts w:ascii="Times New Roman" w:hAnsi="Times New Roman" w:cs="Times New Roman"/>
          <w:b/>
          <w:sz w:val="30"/>
          <w:szCs w:val="30"/>
          <w:highlight w:val="yellow"/>
          <w:lang w:val="ru-RU"/>
        </w:rPr>
        <w:t xml:space="preserve"> – законные представители), а также других источников,</w:t>
      </w:r>
      <w:r w:rsidRPr="00F36E84">
        <w:rPr>
          <w:rFonts w:ascii="Times New Roman" w:hAnsi="Times New Roman" w:cs="Times New Roman"/>
          <w:b/>
          <w:sz w:val="30"/>
          <w:szCs w:val="30"/>
          <w:lang w:val="ru-RU"/>
        </w:rPr>
        <w:t xml:space="preserve"> не запрещенных законодательством; осваивающих содержание образовательной программы дополнительного образования одаренных детей и молодежи в учреждении образования «Национальный детский технопарк», осуществляется за счет средств республиканского бюджета, а также других источников, не запрещенных законодательством; </w:t>
      </w:r>
      <w:r w:rsidRPr="00B90F4B">
        <w:rPr>
          <w:rFonts w:ascii="Times New Roman" w:hAnsi="Times New Roman" w:cs="Times New Roman"/>
          <w:b/>
          <w:sz w:val="30"/>
          <w:szCs w:val="30"/>
          <w:highlight w:val="yellow"/>
          <w:lang w:val="ru-RU"/>
        </w:rPr>
        <w:t>постоянно (преимущественно) проживающих на территории радиоактивного загрязнения, а также проживающих на территории, не подвергшейся радиоактивному загрязнению</w:t>
      </w:r>
      <w:r w:rsidRPr="00F36E84">
        <w:rPr>
          <w:rFonts w:ascii="Times New Roman" w:hAnsi="Times New Roman" w:cs="Times New Roman"/>
          <w:b/>
          <w:sz w:val="30"/>
          <w:szCs w:val="30"/>
          <w:lang w:val="ru-RU"/>
        </w:rPr>
        <w:t xml:space="preserve">, и получающих общее среднее, специальное образование на уровне общего среднего образования в начальных, базовых, средних школах, гимназиях, лицеях, специальных школах на территории радиоактивного загрязнения, осуществляется за счет средств республиканского бюджета, выделяемых на ликвидацию последствий </w:t>
      </w:r>
      <w:proofErr w:type="gramStart"/>
      <w:r w:rsidRPr="00F36E84">
        <w:rPr>
          <w:rFonts w:ascii="Times New Roman" w:hAnsi="Times New Roman" w:cs="Times New Roman"/>
          <w:b/>
          <w:sz w:val="30"/>
          <w:szCs w:val="30"/>
          <w:lang w:val="ru-RU"/>
        </w:rPr>
        <w:t>катастрофы</w:t>
      </w:r>
      <w:proofErr w:type="gramEnd"/>
      <w:r w:rsidRPr="00F36E84">
        <w:rPr>
          <w:rFonts w:ascii="Times New Roman" w:hAnsi="Times New Roman" w:cs="Times New Roman"/>
          <w:b/>
          <w:sz w:val="30"/>
          <w:szCs w:val="30"/>
          <w:lang w:val="ru-RU"/>
        </w:rPr>
        <w:t xml:space="preserve"> на Чернобыльской АЭС, исходя из установленных денежных норм расходов на питание с учетом повышающего коэффициента и расходов на коммунальные услуги, включая отопление, потребляемую электроэнергию, в порядке, </w:t>
      </w:r>
      <w:r w:rsidRPr="00F36E84">
        <w:rPr>
          <w:rFonts w:ascii="Times New Roman" w:hAnsi="Times New Roman" w:cs="Times New Roman"/>
          <w:b/>
          <w:sz w:val="30"/>
          <w:szCs w:val="30"/>
          <w:lang w:val="ru-RU"/>
        </w:rPr>
        <w:lastRenderedPageBreak/>
        <w:t xml:space="preserve">установленном бюджетным законодательством и законодательством о распоряжении государственным имуществом; </w:t>
      </w:r>
    </w:p>
    <w:p w:rsidR="00F36E84" w:rsidRDefault="00F36E84" w:rsidP="00F36E84">
      <w:pPr>
        <w:jc w:val="both"/>
        <w:rPr>
          <w:rFonts w:ascii="Times New Roman" w:hAnsi="Times New Roman" w:cs="Times New Roman"/>
          <w:b/>
          <w:sz w:val="30"/>
          <w:szCs w:val="30"/>
          <w:lang w:val="ru-RU"/>
        </w:rPr>
      </w:pPr>
      <w:proofErr w:type="gramStart"/>
      <w:r w:rsidRPr="00F36E84">
        <w:rPr>
          <w:rFonts w:ascii="Times New Roman" w:hAnsi="Times New Roman" w:cs="Times New Roman"/>
          <w:b/>
          <w:sz w:val="30"/>
          <w:szCs w:val="30"/>
          <w:highlight w:val="yellow"/>
          <w:lang w:val="ru-RU"/>
        </w:rPr>
        <w:t>2.2.</w:t>
      </w:r>
      <w:r w:rsidRPr="00F36E84">
        <w:rPr>
          <w:rFonts w:ascii="Times New Roman" w:hAnsi="Times New Roman" w:cs="Times New Roman"/>
          <w:b/>
          <w:sz w:val="30"/>
          <w:szCs w:val="30"/>
          <w:lang w:val="ru-RU"/>
        </w:rPr>
        <w:t xml:space="preserve"> планирование расходов республиканского и (или) местных бюджетов на финансовый год на обеспечение питанием обучающихся начальных, базовых, средних школ, гимназий, лицеев, учреждений высшего образования при реализации образовательной программы общего среднего образования осуществляется исходя из планируемых численности обучающихся, размеров денежных норм расходов на питание в день с учетом повышающего коэффициента в случае, если его применение предусмотрено законодательством в сфере организации питания</w:t>
      </w:r>
      <w:proofErr w:type="gramEnd"/>
      <w:r w:rsidRPr="00F36E84">
        <w:rPr>
          <w:rFonts w:ascii="Times New Roman" w:hAnsi="Times New Roman" w:cs="Times New Roman"/>
          <w:b/>
          <w:sz w:val="30"/>
          <w:szCs w:val="30"/>
          <w:lang w:val="ru-RU"/>
        </w:rPr>
        <w:t xml:space="preserve"> в учреждениях образования, и количества дней питания в год. При расчете платы за питание не учитываются дни, когда обучающиеся не получали питание по причине их отсутствия в учреждении образования. </w:t>
      </w:r>
      <w:r w:rsidRPr="00B90F4B">
        <w:rPr>
          <w:rFonts w:ascii="Times New Roman" w:hAnsi="Times New Roman" w:cs="Times New Roman"/>
          <w:b/>
          <w:sz w:val="30"/>
          <w:szCs w:val="30"/>
          <w:highlight w:val="yellow"/>
          <w:lang w:val="ru-RU"/>
        </w:rPr>
        <w:t>Законные представители обязаны накануне письменно либо устно уведомить педагогических работников учреждения образования о предстоящем отсутствии обучающегося</w:t>
      </w:r>
      <w:r w:rsidRPr="00F36E84">
        <w:rPr>
          <w:rFonts w:ascii="Times New Roman" w:hAnsi="Times New Roman" w:cs="Times New Roman"/>
          <w:b/>
          <w:sz w:val="30"/>
          <w:szCs w:val="30"/>
          <w:lang w:val="ru-RU"/>
        </w:rPr>
        <w:t xml:space="preserve">. </w:t>
      </w:r>
      <w:r w:rsidRPr="00B90F4B">
        <w:rPr>
          <w:rFonts w:ascii="Times New Roman" w:hAnsi="Times New Roman" w:cs="Times New Roman"/>
          <w:b/>
          <w:sz w:val="30"/>
          <w:szCs w:val="30"/>
          <w:highlight w:val="yellow"/>
          <w:lang w:val="ru-RU"/>
        </w:rPr>
        <w:t>Плата</w:t>
      </w:r>
      <w:r w:rsidRPr="00F36E84">
        <w:rPr>
          <w:rFonts w:ascii="Times New Roman" w:hAnsi="Times New Roman" w:cs="Times New Roman"/>
          <w:b/>
          <w:sz w:val="30"/>
          <w:szCs w:val="30"/>
          <w:lang w:val="ru-RU"/>
        </w:rPr>
        <w:t xml:space="preserve"> за питание обучающихся осуществляется законными представителями ежемесячно </w:t>
      </w:r>
      <w:r w:rsidRPr="00B90F4B">
        <w:rPr>
          <w:rFonts w:ascii="Times New Roman" w:hAnsi="Times New Roman" w:cs="Times New Roman"/>
          <w:b/>
          <w:sz w:val="30"/>
          <w:szCs w:val="30"/>
          <w:highlight w:val="yellow"/>
          <w:lang w:val="ru-RU"/>
        </w:rPr>
        <w:t>не позднее 25-го числа</w:t>
      </w:r>
      <w:r w:rsidRPr="00F36E84">
        <w:rPr>
          <w:rFonts w:ascii="Times New Roman" w:hAnsi="Times New Roman" w:cs="Times New Roman"/>
          <w:b/>
          <w:sz w:val="30"/>
          <w:szCs w:val="30"/>
          <w:lang w:val="ru-RU"/>
        </w:rPr>
        <w:t xml:space="preserve"> текущего месяца на текущие (расчетные) банковские счета по учету бюджетных и иных государственных средств организаций, определяемых учредителями учреждений образования и (или) облисполкомами (Минским горисполкомом) в соответствии с бюджетным законодательством. Задолженность по плате за питание </w:t>
      </w:r>
      <w:proofErr w:type="gramStart"/>
      <w:r w:rsidRPr="00F36E84">
        <w:rPr>
          <w:rFonts w:ascii="Times New Roman" w:hAnsi="Times New Roman" w:cs="Times New Roman"/>
          <w:b/>
          <w:sz w:val="30"/>
          <w:szCs w:val="30"/>
          <w:lang w:val="ru-RU"/>
        </w:rPr>
        <w:t>обучающихся</w:t>
      </w:r>
      <w:proofErr w:type="gramEnd"/>
      <w:r w:rsidRPr="00F36E84">
        <w:rPr>
          <w:rFonts w:ascii="Times New Roman" w:hAnsi="Times New Roman" w:cs="Times New Roman"/>
          <w:b/>
          <w:sz w:val="30"/>
          <w:szCs w:val="30"/>
          <w:lang w:val="ru-RU"/>
        </w:rPr>
        <w:t xml:space="preserve"> </w:t>
      </w:r>
      <w:r w:rsidRPr="00B90F4B">
        <w:rPr>
          <w:rFonts w:ascii="Times New Roman" w:hAnsi="Times New Roman" w:cs="Times New Roman"/>
          <w:b/>
          <w:color w:val="FF0000"/>
          <w:sz w:val="30"/>
          <w:szCs w:val="30"/>
          <w:lang w:val="ru-RU"/>
        </w:rPr>
        <w:t>взыскивается</w:t>
      </w:r>
      <w:r w:rsidRPr="00F36E84">
        <w:rPr>
          <w:rFonts w:ascii="Times New Roman" w:hAnsi="Times New Roman" w:cs="Times New Roman"/>
          <w:b/>
          <w:sz w:val="30"/>
          <w:szCs w:val="30"/>
          <w:lang w:val="ru-RU"/>
        </w:rPr>
        <w:t xml:space="preserve"> в порядке, предусмотренном законодательством.»;</w:t>
      </w:r>
    </w:p>
    <w:p w:rsidR="00F36E84" w:rsidRPr="00F36E84" w:rsidRDefault="00F36E84" w:rsidP="00F36E84">
      <w:pPr>
        <w:jc w:val="both"/>
        <w:rPr>
          <w:rFonts w:ascii="Times New Roman" w:hAnsi="Times New Roman" w:cs="Times New Roman"/>
          <w:sz w:val="30"/>
          <w:szCs w:val="30"/>
          <w:lang w:val="ru-RU"/>
        </w:rPr>
      </w:pPr>
      <w:r w:rsidRPr="00F36E84">
        <w:rPr>
          <w:rFonts w:ascii="Times New Roman" w:hAnsi="Times New Roman" w:cs="Times New Roman"/>
          <w:b/>
          <w:sz w:val="30"/>
          <w:szCs w:val="30"/>
          <w:lang w:val="ru-RU"/>
        </w:rPr>
        <w:t xml:space="preserve"> </w:t>
      </w:r>
      <w:proofErr w:type="gramStart"/>
      <w:r w:rsidRPr="00F36E84">
        <w:rPr>
          <w:rFonts w:ascii="Times New Roman" w:hAnsi="Times New Roman" w:cs="Times New Roman"/>
          <w:b/>
          <w:sz w:val="30"/>
          <w:szCs w:val="30"/>
          <w:lang w:val="ru-RU"/>
        </w:rPr>
        <w:t>1.3. дополнить постановление пунктом 21 следующего содержания: «21 . Плата законных представителей за питание обучающихся, получающих общее среднее образование, взимается в размере 100 процентов от действующих денежных норм Национальный правовой Интернет-портал Республики Беларусь, 29.12.2022, 5/51161 2 расходов на питание в день на одного обучающегося в зависимости от возраста, количества приемов пищи с учетом повышающего коэффициента в случае, если его применение</w:t>
      </w:r>
      <w:proofErr w:type="gramEnd"/>
      <w:r w:rsidRPr="00F36E84">
        <w:rPr>
          <w:rFonts w:ascii="Times New Roman" w:hAnsi="Times New Roman" w:cs="Times New Roman"/>
          <w:b/>
          <w:sz w:val="30"/>
          <w:szCs w:val="30"/>
          <w:lang w:val="ru-RU"/>
        </w:rPr>
        <w:t xml:space="preserve"> предусмотрено законодательством в сфере организации питания в учреждениях образования. Плата законных </w:t>
      </w:r>
      <w:proofErr w:type="gramStart"/>
      <w:r w:rsidRPr="00F36E84">
        <w:rPr>
          <w:rFonts w:ascii="Times New Roman" w:hAnsi="Times New Roman" w:cs="Times New Roman"/>
          <w:b/>
          <w:sz w:val="30"/>
          <w:szCs w:val="30"/>
          <w:lang w:val="ru-RU"/>
        </w:rPr>
        <w:t>представителей</w:t>
      </w:r>
      <w:proofErr w:type="gramEnd"/>
      <w:r w:rsidRPr="00F36E84">
        <w:rPr>
          <w:rFonts w:ascii="Times New Roman" w:hAnsi="Times New Roman" w:cs="Times New Roman"/>
          <w:b/>
          <w:sz w:val="30"/>
          <w:szCs w:val="30"/>
          <w:lang w:val="ru-RU"/>
        </w:rPr>
        <w:t xml:space="preserve"> за питание обучающихся зачисляется в доход республиканского и (или) местных бюджетов.»; 1.4. в </w:t>
      </w:r>
      <w:r w:rsidRPr="00F36E84">
        <w:rPr>
          <w:rFonts w:ascii="Times New Roman" w:hAnsi="Times New Roman" w:cs="Times New Roman"/>
          <w:b/>
          <w:sz w:val="30"/>
          <w:szCs w:val="30"/>
          <w:lang w:val="ru-RU"/>
        </w:rPr>
        <w:lastRenderedPageBreak/>
        <w:t xml:space="preserve">Положении об организации питания обучающихся, получающих общее среднее, специальное образование на уровне общего среднего образования, утвержденном этим постановлением: в пункте 1 слова «учебно-воспитательных и» заменить словами «специальных учебно-воспитательных и специальных»; часть первую пункта 2 изложить в следующей редакции: «2. </w:t>
      </w:r>
      <w:proofErr w:type="gramStart"/>
      <w:r w:rsidRPr="00F36E84">
        <w:rPr>
          <w:rFonts w:ascii="Times New Roman" w:hAnsi="Times New Roman" w:cs="Times New Roman"/>
          <w:b/>
          <w:sz w:val="30"/>
          <w:szCs w:val="30"/>
          <w:lang w:val="ru-RU"/>
        </w:rPr>
        <w:t>Питание обучающихся организуется в соответствии с актами законодательства юридическими лицами и индивидуальными предпринимателями, осуществляющими общественное питание на территории Республики Беларусь (далее – субъекты общественного питания), либо учреждениями образования, иными организациями, индивидуальными предпринимателями, которым в соответствии с актами законодательства предоставлено право осуществлять образовательную деятельность, в объектах общественного питания (столовые, столовые-раздаточные, буфеты, кафе), размещаемых, как правило, в учреждениях образования.»; в пункте 3: в</w:t>
      </w:r>
      <w:proofErr w:type="gramEnd"/>
      <w:r w:rsidRPr="00F36E84">
        <w:rPr>
          <w:rFonts w:ascii="Times New Roman" w:hAnsi="Times New Roman" w:cs="Times New Roman"/>
          <w:b/>
          <w:sz w:val="30"/>
          <w:szCs w:val="30"/>
          <w:lang w:val="ru-RU"/>
        </w:rPr>
        <w:t xml:space="preserve"> </w:t>
      </w:r>
      <w:proofErr w:type="gramStart"/>
      <w:r w:rsidRPr="00F36E84">
        <w:rPr>
          <w:rFonts w:ascii="Times New Roman" w:hAnsi="Times New Roman" w:cs="Times New Roman"/>
          <w:b/>
          <w:sz w:val="30"/>
          <w:szCs w:val="30"/>
          <w:lang w:val="ru-RU"/>
        </w:rPr>
        <w:t>абзаце втором: слова «, учебно-педагогических комплексах» исключить; слово «образования» заменить словом «образования*»; дополнить абзац подстрочным примечанием следующего содержания: «</w:t>
      </w:r>
      <w:proofErr w:type="gramEnd"/>
      <w:r w:rsidRPr="00F36E84">
        <w:rPr>
          <w:rFonts w:ascii="Times New Roman" w:hAnsi="Times New Roman" w:cs="Times New Roman"/>
          <w:b/>
          <w:sz w:val="30"/>
          <w:szCs w:val="30"/>
          <w:lang w:val="ru-RU"/>
        </w:rPr>
        <w:t xml:space="preserve">______________________________ </w:t>
      </w:r>
      <w:r w:rsidRPr="00F36E84">
        <w:rPr>
          <w:rFonts w:ascii="Times New Roman" w:hAnsi="Times New Roman" w:cs="Times New Roman"/>
          <w:b/>
          <w:sz w:val="30"/>
          <w:szCs w:val="30"/>
          <w:highlight w:val="yellow"/>
          <w:lang w:val="ru-RU"/>
        </w:rPr>
        <w:t>* Под длительностью пребывания в учреждении образования понимается нахождение обучающихся на учебных занятиях, занятиях при перерывах между ними не более одного часа</w:t>
      </w:r>
      <w:proofErr w:type="gramStart"/>
      <w:r w:rsidRPr="00F36E84">
        <w:rPr>
          <w:rFonts w:ascii="Times New Roman" w:hAnsi="Times New Roman" w:cs="Times New Roman"/>
          <w:b/>
          <w:sz w:val="30"/>
          <w:szCs w:val="30"/>
          <w:highlight w:val="yellow"/>
          <w:lang w:val="ru-RU"/>
        </w:rPr>
        <w:t>.»;</w:t>
      </w:r>
      <w:r w:rsidRPr="00F36E84">
        <w:rPr>
          <w:rFonts w:ascii="Times New Roman" w:hAnsi="Times New Roman" w:cs="Times New Roman"/>
          <w:b/>
          <w:sz w:val="30"/>
          <w:szCs w:val="30"/>
          <w:lang w:val="ru-RU"/>
        </w:rPr>
        <w:t xml:space="preserve"> </w:t>
      </w:r>
      <w:proofErr w:type="gramEnd"/>
      <w:r w:rsidRPr="00F36E84">
        <w:rPr>
          <w:rFonts w:ascii="Times New Roman" w:hAnsi="Times New Roman" w:cs="Times New Roman"/>
          <w:sz w:val="30"/>
          <w:szCs w:val="30"/>
          <w:lang w:val="ru-RU"/>
        </w:rPr>
        <w:t>в абзаце третьем слово «четырехразовым» заменить словом «пятиразовым»; абзац шестой исключить; дополнить Положение пунктом 31 следующего содержания: «31 . Обучающиеся в суворовских военных училищах, кадетских училищах, специализированных лицеях на период обучения и воспитания бесплатно обеспечиваются этими учреждениями образования питанием в порядке и на условиях, устанавливаемых учредителями указанных учреждений образования или уполномоченными ими органами</w:t>
      </w:r>
      <w:proofErr w:type="gramStart"/>
      <w:r w:rsidRPr="00F36E84">
        <w:rPr>
          <w:rFonts w:ascii="Times New Roman" w:hAnsi="Times New Roman" w:cs="Times New Roman"/>
          <w:sz w:val="30"/>
          <w:szCs w:val="30"/>
          <w:lang w:val="ru-RU"/>
        </w:rPr>
        <w:t xml:space="preserve">.»; </w:t>
      </w:r>
      <w:proofErr w:type="gramEnd"/>
      <w:r w:rsidRPr="00F36E84">
        <w:rPr>
          <w:rFonts w:ascii="Times New Roman" w:hAnsi="Times New Roman" w:cs="Times New Roman"/>
          <w:sz w:val="30"/>
          <w:szCs w:val="30"/>
          <w:lang w:val="ru-RU"/>
        </w:rPr>
        <w:t xml:space="preserve">пункт 4 изложить в следующей редакции: «4. </w:t>
      </w:r>
      <w:proofErr w:type="gramStart"/>
      <w:r w:rsidRPr="00F36E84">
        <w:rPr>
          <w:rFonts w:ascii="Times New Roman" w:hAnsi="Times New Roman" w:cs="Times New Roman"/>
          <w:sz w:val="30"/>
          <w:szCs w:val="30"/>
          <w:lang w:val="ru-RU"/>
        </w:rPr>
        <w:t xml:space="preserve">Обучающиеся в государственных школах-интернатах для детей-сирот и детей, оставшихся без попечения родителей, санаторных школах-интернатах, специальных школах, специальных школах-интернатах, специальных учебно-воспитательных учреждениях, специальных лечебно-воспитательных учреждениях, государственных центрах коррекционно-развивающего обучения и реабилитации на период обучения и воспитания бесплатно </w:t>
      </w:r>
      <w:r w:rsidRPr="00F36E84">
        <w:rPr>
          <w:rFonts w:ascii="Times New Roman" w:hAnsi="Times New Roman" w:cs="Times New Roman"/>
          <w:sz w:val="30"/>
          <w:szCs w:val="30"/>
          <w:lang w:val="ru-RU"/>
        </w:rPr>
        <w:lastRenderedPageBreak/>
        <w:t>обеспечиваются этими учреждениями образования питанием, кроме случаев, предусмотренных актами законодательства.»; часть первую пункта 5 изложить в следующей редакции: «5.</w:t>
      </w:r>
      <w:proofErr w:type="gramEnd"/>
      <w:r w:rsidRPr="00F36E84">
        <w:rPr>
          <w:rFonts w:ascii="Times New Roman" w:hAnsi="Times New Roman" w:cs="Times New Roman"/>
          <w:sz w:val="30"/>
          <w:szCs w:val="30"/>
          <w:lang w:val="ru-RU"/>
        </w:rPr>
        <w:t xml:space="preserve"> </w:t>
      </w:r>
      <w:proofErr w:type="gramStart"/>
      <w:r w:rsidRPr="00B90F4B">
        <w:rPr>
          <w:rFonts w:ascii="Times New Roman" w:hAnsi="Times New Roman" w:cs="Times New Roman"/>
          <w:sz w:val="30"/>
          <w:szCs w:val="30"/>
          <w:highlight w:val="yellow"/>
          <w:lang w:val="ru-RU"/>
        </w:rPr>
        <w:t>Обучающимся в начальных, базовых, средних школах, гимназиях</w:t>
      </w:r>
      <w:r w:rsidRPr="00F36E84">
        <w:rPr>
          <w:rFonts w:ascii="Times New Roman" w:hAnsi="Times New Roman" w:cs="Times New Roman"/>
          <w:sz w:val="30"/>
          <w:szCs w:val="30"/>
          <w:lang w:val="ru-RU"/>
        </w:rPr>
        <w:t xml:space="preserve">, лицеях, специальных школах, гимназиях – колледжах искусств </w:t>
      </w:r>
      <w:r w:rsidRPr="00B90F4B">
        <w:rPr>
          <w:rFonts w:ascii="Times New Roman" w:hAnsi="Times New Roman" w:cs="Times New Roman"/>
          <w:b/>
          <w:sz w:val="30"/>
          <w:szCs w:val="30"/>
          <w:highlight w:val="yellow"/>
          <w:lang w:val="ru-RU"/>
        </w:rPr>
        <w:t xml:space="preserve">предоставляется питание в дни нахождения в учреждении образования при пятидневной учебной неделе и в шестой школьный день при проведении факультативных занятий в </w:t>
      </w:r>
      <w:r w:rsidRPr="00B90F4B">
        <w:rPr>
          <w:rFonts w:ascii="Times New Roman" w:hAnsi="Times New Roman" w:cs="Times New Roman"/>
          <w:b/>
          <w:sz w:val="30"/>
          <w:szCs w:val="30"/>
          <w:highlight w:val="yellow"/>
        </w:rPr>
        <w:t>V</w:t>
      </w:r>
      <w:r w:rsidRPr="00B90F4B">
        <w:rPr>
          <w:rFonts w:ascii="Times New Roman" w:hAnsi="Times New Roman" w:cs="Times New Roman"/>
          <w:b/>
          <w:sz w:val="30"/>
          <w:szCs w:val="30"/>
          <w:highlight w:val="yellow"/>
          <w:lang w:val="ru-RU"/>
        </w:rPr>
        <w:t>–</w:t>
      </w:r>
      <w:r w:rsidRPr="00B90F4B">
        <w:rPr>
          <w:rFonts w:ascii="Times New Roman" w:hAnsi="Times New Roman" w:cs="Times New Roman"/>
          <w:b/>
          <w:sz w:val="30"/>
          <w:szCs w:val="30"/>
          <w:highlight w:val="yellow"/>
        </w:rPr>
        <w:t>XI</w:t>
      </w:r>
      <w:r w:rsidRPr="00B90F4B">
        <w:rPr>
          <w:rFonts w:ascii="Times New Roman" w:hAnsi="Times New Roman" w:cs="Times New Roman"/>
          <w:b/>
          <w:sz w:val="30"/>
          <w:szCs w:val="30"/>
          <w:highlight w:val="yellow"/>
          <w:lang w:val="ru-RU"/>
        </w:rPr>
        <w:t xml:space="preserve"> классах и реализации образовательной программы профессиональной подготовки рабочих (служащих) для учащихся </w:t>
      </w:r>
      <w:r w:rsidRPr="00B90F4B">
        <w:rPr>
          <w:rFonts w:ascii="Times New Roman" w:hAnsi="Times New Roman" w:cs="Times New Roman"/>
          <w:b/>
          <w:sz w:val="30"/>
          <w:szCs w:val="30"/>
          <w:highlight w:val="yellow"/>
        </w:rPr>
        <w:t>X</w:t>
      </w:r>
      <w:r w:rsidRPr="00B90F4B">
        <w:rPr>
          <w:rFonts w:ascii="Times New Roman" w:hAnsi="Times New Roman" w:cs="Times New Roman"/>
          <w:b/>
          <w:sz w:val="30"/>
          <w:szCs w:val="30"/>
          <w:highlight w:val="yellow"/>
          <w:lang w:val="ru-RU"/>
        </w:rPr>
        <w:t>–</w:t>
      </w:r>
      <w:r w:rsidRPr="00B90F4B">
        <w:rPr>
          <w:rFonts w:ascii="Times New Roman" w:hAnsi="Times New Roman" w:cs="Times New Roman"/>
          <w:b/>
          <w:sz w:val="30"/>
          <w:szCs w:val="30"/>
          <w:highlight w:val="yellow"/>
        </w:rPr>
        <w:t>XI</w:t>
      </w:r>
      <w:r w:rsidRPr="00B90F4B">
        <w:rPr>
          <w:rFonts w:ascii="Times New Roman" w:hAnsi="Times New Roman" w:cs="Times New Roman"/>
          <w:b/>
          <w:sz w:val="30"/>
          <w:szCs w:val="30"/>
          <w:highlight w:val="yellow"/>
          <w:lang w:val="ru-RU"/>
        </w:rPr>
        <w:t xml:space="preserve"> классов</w:t>
      </w:r>
      <w:r w:rsidRPr="00B90F4B">
        <w:rPr>
          <w:rFonts w:ascii="Times New Roman" w:hAnsi="Times New Roman" w:cs="Times New Roman"/>
          <w:b/>
          <w:sz w:val="30"/>
          <w:szCs w:val="30"/>
          <w:lang w:val="ru-RU"/>
        </w:rPr>
        <w:t>,</w:t>
      </w:r>
      <w:r w:rsidRPr="00F36E84">
        <w:rPr>
          <w:rFonts w:ascii="Times New Roman" w:hAnsi="Times New Roman" w:cs="Times New Roman"/>
          <w:sz w:val="30"/>
          <w:szCs w:val="30"/>
          <w:lang w:val="ru-RU"/>
        </w:rPr>
        <w:t xml:space="preserve"> мероприятий по реализации основных направлений воспитания, учебных занятий в </w:t>
      </w:r>
      <w:r w:rsidRPr="00F36E84">
        <w:rPr>
          <w:rFonts w:ascii="Times New Roman" w:hAnsi="Times New Roman" w:cs="Times New Roman"/>
          <w:sz w:val="30"/>
          <w:szCs w:val="30"/>
        </w:rPr>
        <w:t>V</w:t>
      </w:r>
      <w:r w:rsidRPr="00F36E84">
        <w:rPr>
          <w:rFonts w:ascii="Times New Roman" w:hAnsi="Times New Roman" w:cs="Times New Roman"/>
          <w:sz w:val="30"/>
          <w:szCs w:val="30"/>
          <w:lang w:val="ru-RU"/>
        </w:rPr>
        <w:t>–</w:t>
      </w:r>
      <w:r w:rsidRPr="00F36E84">
        <w:rPr>
          <w:rFonts w:ascii="Times New Roman" w:hAnsi="Times New Roman" w:cs="Times New Roman"/>
          <w:sz w:val="30"/>
          <w:szCs w:val="30"/>
        </w:rPr>
        <w:t>XI</w:t>
      </w:r>
      <w:r w:rsidRPr="00F36E84">
        <w:rPr>
          <w:rFonts w:ascii="Times New Roman" w:hAnsi="Times New Roman" w:cs="Times New Roman"/>
          <w:sz w:val="30"/>
          <w:szCs w:val="30"/>
          <w:lang w:val="ru-RU"/>
        </w:rPr>
        <w:t xml:space="preserve"> классах</w:t>
      </w:r>
      <w:proofErr w:type="gramEnd"/>
      <w:r w:rsidRPr="00F36E84">
        <w:rPr>
          <w:rFonts w:ascii="Times New Roman" w:hAnsi="Times New Roman" w:cs="Times New Roman"/>
          <w:sz w:val="30"/>
          <w:szCs w:val="30"/>
          <w:lang w:val="ru-RU"/>
        </w:rPr>
        <w:t xml:space="preserve"> </w:t>
      </w:r>
      <w:proofErr w:type="gramStart"/>
      <w:r w:rsidRPr="00F36E84">
        <w:rPr>
          <w:rFonts w:ascii="Times New Roman" w:hAnsi="Times New Roman" w:cs="Times New Roman"/>
          <w:sz w:val="30"/>
          <w:szCs w:val="30"/>
          <w:lang w:val="ru-RU"/>
        </w:rPr>
        <w:t>гимназий – колледжей искусств по учебным Национальный правовой Интернет-портал Республики Беларусь, 29.12.2022, 5/51161 3 предметам, модулям, содержание которых направлено на развитие способностей учащихся в области отдельных видов искусства.»; в пункте 6: из абзаца второго слова «, учебно-педагогических комплексов» исключить</w:t>
      </w:r>
      <w:r w:rsidRPr="00F36E84">
        <w:rPr>
          <w:rFonts w:ascii="Times New Roman" w:hAnsi="Times New Roman" w:cs="Times New Roman"/>
          <w:b/>
          <w:sz w:val="30"/>
          <w:szCs w:val="30"/>
          <w:lang w:val="ru-RU"/>
        </w:rPr>
        <w:t>; абзац третий изложить в следующей редакции:</w:t>
      </w:r>
      <w:proofErr w:type="gramEnd"/>
      <w:r w:rsidRPr="00F36E84">
        <w:rPr>
          <w:rFonts w:ascii="Times New Roman" w:hAnsi="Times New Roman" w:cs="Times New Roman"/>
          <w:b/>
          <w:sz w:val="30"/>
          <w:szCs w:val="30"/>
          <w:lang w:val="ru-RU"/>
        </w:rPr>
        <w:t xml:space="preserve"> </w:t>
      </w:r>
      <w:r w:rsidRPr="00F36E84">
        <w:rPr>
          <w:rFonts w:ascii="Times New Roman" w:hAnsi="Times New Roman" w:cs="Times New Roman"/>
          <w:b/>
          <w:sz w:val="30"/>
          <w:szCs w:val="30"/>
          <w:highlight w:val="yellow"/>
          <w:lang w:val="ru-RU"/>
        </w:rPr>
        <w:t>«</w:t>
      </w:r>
      <w:r w:rsidRPr="00F36E84">
        <w:rPr>
          <w:rFonts w:ascii="Times New Roman" w:hAnsi="Times New Roman" w:cs="Times New Roman"/>
          <w:b/>
          <w:sz w:val="30"/>
          <w:szCs w:val="30"/>
          <w:highlight w:val="yellow"/>
        </w:rPr>
        <w:t>V</w:t>
      </w:r>
      <w:r w:rsidRPr="00F36E84">
        <w:rPr>
          <w:rFonts w:ascii="Times New Roman" w:hAnsi="Times New Roman" w:cs="Times New Roman"/>
          <w:b/>
          <w:sz w:val="30"/>
          <w:szCs w:val="30"/>
          <w:highlight w:val="yellow"/>
          <w:lang w:val="ru-RU"/>
        </w:rPr>
        <w:t>–</w:t>
      </w:r>
      <w:r w:rsidRPr="00F36E84">
        <w:rPr>
          <w:rFonts w:ascii="Times New Roman" w:hAnsi="Times New Roman" w:cs="Times New Roman"/>
          <w:b/>
          <w:sz w:val="30"/>
          <w:szCs w:val="30"/>
          <w:highlight w:val="yellow"/>
        </w:rPr>
        <w:t>XI</w:t>
      </w:r>
      <w:r w:rsidRPr="00F36E84">
        <w:rPr>
          <w:rFonts w:ascii="Times New Roman" w:hAnsi="Times New Roman" w:cs="Times New Roman"/>
          <w:b/>
          <w:sz w:val="30"/>
          <w:szCs w:val="30"/>
          <w:highlight w:val="yellow"/>
          <w:lang w:val="ru-RU"/>
        </w:rPr>
        <w:t xml:space="preserve"> классов базовых, средних школ, гимназий, </w:t>
      </w:r>
      <w:proofErr w:type="gramStart"/>
      <w:r w:rsidRPr="00F36E84">
        <w:rPr>
          <w:rFonts w:ascii="Times New Roman" w:hAnsi="Times New Roman" w:cs="Times New Roman"/>
          <w:b/>
          <w:sz w:val="30"/>
          <w:szCs w:val="30"/>
          <w:highlight w:val="yellow"/>
          <w:lang w:val="ru-RU"/>
        </w:rPr>
        <w:t>проживающим</w:t>
      </w:r>
      <w:proofErr w:type="gramEnd"/>
      <w:r w:rsidRPr="00F36E84">
        <w:rPr>
          <w:rFonts w:ascii="Times New Roman" w:hAnsi="Times New Roman" w:cs="Times New Roman"/>
          <w:b/>
          <w:sz w:val="30"/>
          <w:szCs w:val="30"/>
          <w:highlight w:val="yellow"/>
          <w:lang w:val="ru-RU"/>
        </w:rPr>
        <w:t xml:space="preserve"> и обучающимся в сельских населенных пунктах;»</w:t>
      </w:r>
      <w:r w:rsidRPr="00F36E84">
        <w:rPr>
          <w:rFonts w:ascii="Times New Roman" w:hAnsi="Times New Roman" w:cs="Times New Roman"/>
          <w:b/>
          <w:sz w:val="30"/>
          <w:szCs w:val="30"/>
          <w:lang w:val="ru-RU"/>
        </w:rPr>
        <w:t xml:space="preserve">; из абзаца седьмого слова «,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исключить; дополнить пункт частью следующего содержания: </w:t>
      </w:r>
      <w:proofErr w:type="gramStart"/>
      <w:r w:rsidRPr="00F36E84">
        <w:rPr>
          <w:rFonts w:ascii="Times New Roman" w:hAnsi="Times New Roman" w:cs="Times New Roman"/>
          <w:b/>
          <w:sz w:val="30"/>
          <w:szCs w:val="30"/>
          <w:lang w:val="ru-RU"/>
        </w:rPr>
        <w:t>«</w:t>
      </w:r>
      <w:r w:rsidRPr="00F36E84">
        <w:rPr>
          <w:rFonts w:ascii="Times New Roman" w:hAnsi="Times New Roman" w:cs="Times New Roman"/>
          <w:b/>
          <w:sz w:val="30"/>
          <w:szCs w:val="30"/>
          <w:highlight w:val="yellow"/>
          <w:lang w:val="ru-RU"/>
        </w:rPr>
        <w:t xml:space="preserve">По решению местных исполнительных и распорядительных органов питание может предоставляться за счет средств местных бюджетов для обучающихся </w:t>
      </w:r>
      <w:r w:rsidRPr="00F36E84">
        <w:rPr>
          <w:rFonts w:ascii="Times New Roman" w:hAnsi="Times New Roman" w:cs="Times New Roman"/>
          <w:b/>
          <w:sz w:val="30"/>
          <w:szCs w:val="30"/>
          <w:highlight w:val="yellow"/>
        </w:rPr>
        <w:t>V</w:t>
      </w:r>
      <w:r w:rsidRPr="00F36E84">
        <w:rPr>
          <w:rFonts w:ascii="Times New Roman" w:hAnsi="Times New Roman" w:cs="Times New Roman"/>
          <w:b/>
          <w:sz w:val="30"/>
          <w:szCs w:val="30"/>
          <w:highlight w:val="yellow"/>
          <w:lang w:val="ru-RU"/>
        </w:rPr>
        <w:t>–</w:t>
      </w:r>
      <w:r w:rsidRPr="00F36E84">
        <w:rPr>
          <w:rFonts w:ascii="Times New Roman" w:hAnsi="Times New Roman" w:cs="Times New Roman"/>
          <w:b/>
          <w:sz w:val="30"/>
          <w:szCs w:val="30"/>
          <w:highlight w:val="yellow"/>
        </w:rPr>
        <w:t>XI</w:t>
      </w:r>
      <w:r w:rsidRPr="00F36E84">
        <w:rPr>
          <w:rFonts w:ascii="Times New Roman" w:hAnsi="Times New Roman" w:cs="Times New Roman"/>
          <w:b/>
          <w:sz w:val="30"/>
          <w:szCs w:val="30"/>
          <w:highlight w:val="yellow"/>
          <w:lang w:val="ru-RU"/>
        </w:rPr>
        <w:t xml:space="preserve"> классов, проживающих в сельских населенных пунктах и обучающихся в учреждениях образования, расположенных в городах и поселках городского типа.»</w:t>
      </w:r>
      <w:r w:rsidRPr="00F36E84">
        <w:rPr>
          <w:rFonts w:ascii="Times New Roman" w:hAnsi="Times New Roman" w:cs="Times New Roman"/>
          <w:b/>
          <w:sz w:val="30"/>
          <w:szCs w:val="30"/>
          <w:lang w:val="ru-RU"/>
        </w:rPr>
        <w:t xml:space="preserve">; </w:t>
      </w:r>
      <w:r w:rsidRPr="00F36E84">
        <w:rPr>
          <w:rFonts w:ascii="Times New Roman" w:hAnsi="Times New Roman" w:cs="Times New Roman"/>
          <w:sz w:val="30"/>
          <w:szCs w:val="30"/>
          <w:lang w:val="ru-RU"/>
        </w:rPr>
        <w:t>в пункте 7: в абзаце первом части первой слова «учебно-педагогических комплексах, специальных общеобразовательных школах, вспомогательных школах» заменить словами «специальных школах»;</w:t>
      </w:r>
      <w:proofErr w:type="gramEnd"/>
      <w:r w:rsidRPr="00F36E84">
        <w:rPr>
          <w:rFonts w:ascii="Times New Roman" w:hAnsi="Times New Roman" w:cs="Times New Roman"/>
          <w:sz w:val="30"/>
          <w:szCs w:val="30"/>
          <w:lang w:val="ru-RU"/>
        </w:rPr>
        <w:t xml:space="preserve"> в части пятой слова «учебно-педагогических комплексах, специальных общеобразовательных, вспомогательных школах» заменить словами «специальных школах»; в пункте 9: в части первой цифры «31» заменить цифрами «25»; в части второй: из абзацев второго–четвертого слова «, учебно-педагогических комплексах» исключить; абзац восьмой изложить в следующей редакции: </w:t>
      </w:r>
      <w:r w:rsidRPr="00F36E84">
        <w:rPr>
          <w:rFonts w:ascii="Times New Roman" w:hAnsi="Times New Roman" w:cs="Times New Roman"/>
          <w:sz w:val="30"/>
          <w:szCs w:val="30"/>
          <w:lang w:val="ru-RU"/>
        </w:rPr>
        <w:lastRenderedPageBreak/>
        <w:t xml:space="preserve">«справка о месте жительства – для обучающихся </w:t>
      </w:r>
      <w:r w:rsidRPr="00F36E84">
        <w:rPr>
          <w:rFonts w:ascii="Times New Roman" w:hAnsi="Times New Roman" w:cs="Times New Roman"/>
          <w:sz w:val="30"/>
          <w:szCs w:val="30"/>
        </w:rPr>
        <w:t>V</w:t>
      </w:r>
      <w:r w:rsidRPr="00F36E84">
        <w:rPr>
          <w:rFonts w:ascii="Times New Roman" w:hAnsi="Times New Roman" w:cs="Times New Roman"/>
          <w:sz w:val="30"/>
          <w:szCs w:val="30"/>
          <w:lang w:val="ru-RU"/>
        </w:rPr>
        <w:t>–</w:t>
      </w:r>
      <w:r w:rsidRPr="00F36E84">
        <w:rPr>
          <w:rFonts w:ascii="Times New Roman" w:hAnsi="Times New Roman" w:cs="Times New Roman"/>
          <w:sz w:val="30"/>
          <w:szCs w:val="30"/>
        </w:rPr>
        <w:t>XI</w:t>
      </w:r>
      <w:r w:rsidRPr="00F36E84">
        <w:rPr>
          <w:rFonts w:ascii="Times New Roman" w:hAnsi="Times New Roman" w:cs="Times New Roman"/>
          <w:sz w:val="30"/>
          <w:szCs w:val="30"/>
          <w:lang w:val="ru-RU"/>
        </w:rPr>
        <w:t xml:space="preserve"> классов базовых, средних школ, гимназий, лицеев, проживающих в сельских населенных пунктах и обучающихся в учреждениях образования, расположенных в городах и поселках городского типа.»; из части второй пункта 11 слово «профессионально-технического</w:t>
      </w:r>
      <w:proofErr w:type="gramStart"/>
      <w:r w:rsidRPr="00F36E84">
        <w:rPr>
          <w:rFonts w:ascii="Times New Roman" w:hAnsi="Times New Roman" w:cs="Times New Roman"/>
          <w:sz w:val="30"/>
          <w:szCs w:val="30"/>
          <w:lang w:val="ru-RU"/>
        </w:rPr>
        <w:t>,»</w:t>
      </w:r>
      <w:proofErr w:type="gramEnd"/>
      <w:r w:rsidRPr="00F36E84">
        <w:rPr>
          <w:rFonts w:ascii="Times New Roman" w:hAnsi="Times New Roman" w:cs="Times New Roman"/>
          <w:sz w:val="30"/>
          <w:szCs w:val="30"/>
          <w:lang w:val="ru-RU"/>
        </w:rPr>
        <w:t xml:space="preserve"> исключить; в частях третьей и четвертой пункта 13 цифры «31» заменить цифрами «25»; пункт 15 после слов «расходов на питание» дополнить словами «с учетом вида учреждения образования, категорий обучающихся»; </w:t>
      </w:r>
      <w:r w:rsidRPr="00F36E84">
        <w:rPr>
          <w:rFonts w:ascii="Times New Roman" w:hAnsi="Times New Roman" w:cs="Times New Roman"/>
          <w:b/>
          <w:sz w:val="30"/>
          <w:szCs w:val="30"/>
          <w:lang w:val="ru-RU"/>
        </w:rPr>
        <w:t xml:space="preserve">пункт 18 дополнить частями следующего содержания: «При организации питания учреждением образования примерные двухнедельные рационы питания разрабатываются уполномоченной учредителем учреждения образования организацией и утверждаются руководителями уполномоченной организации и учреждения образования. Примерные двухнедельные рационы питания подлежат </w:t>
      </w:r>
      <w:r w:rsidRPr="00F36E84">
        <w:rPr>
          <w:rFonts w:ascii="Times New Roman" w:hAnsi="Times New Roman" w:cs="Times New Roman"/>
          <w:b/>
          <w:sz w:val="30"/>
          <w:szCs w:val="30"/>
          <w:highlight w:val="yellow"/>
          <w:lang w:val="ru-RU"/>
        </w:rPr>
        <w:t>гигиенической оценке в учреждениях государственного санитарного надзора</w:t>
      </w:r>
      <w:proofErr w:type="gramStart"/>
      <w:r w:rsidRPr="00F36E84">
        <w:rPr>
          <w:rFonts w:ascii="Times New Roman" w:hAnsi="Times New Roman" w:cs="Times New Roman"/>
          <w:b/>
          <w:sz w:val="30"/>
          <w:szCs w:val="30"/>
          <w:highlight w:val="yellow"/>
          <w:lang w:val="ru-RU"/>
        </w:rPr>
        <w:t>.»;</w:t>
      </w:r>
      <w:r w:rsidRPr="00F36E84">
        <w:rPr>
          <w:rFonts w:ascii="Times New Roman" w:hAnsi="Times New Roman" w:cs="Times New Roman"/>
          <w:b/>
          <w:sz w:val="30"/>
          <w:szCs w:val="30"/>
          <w:lang w:val="ru-RU"/>
        </w:rPr>
        <w:t xml:space="preserve"> </w:t>
      </w:r>
      <w:proofErr w:type="gramEnd"/>
      <w:r w:rsidRPr="00F36E84">
        <w:rPr>
          <w:rFonts w:ascii="Times New Roman" w:hAnsi="Times New Roman" w:cs="Times New Roman"/>
          <w:b/>
          <w:sz w:val="30"/>
          <w:szCs w:val="30"/>
          <w:lang w:val="ru-RU"/>
        </w:rPr>
        <w:t xml:space="preserve">пункт 19 изложить в следующей редакции: «19. На основе примерных двухнедельных рационов питания составляются дневные (суточные) рационы питания, единые по набору блюд, изделий и стоимости в зависимости от возраста для обучающихся, которым предусмотрено питание за счет средств республиканского и (или) местных бюджетов, средств законных представителей, а также других источников, не запрещенных законодательством. </w:t>
      </w:r>
      <w:proofErr w:type="gramStart"/>
      <w:r w:rsidRPr="00F36E84">
        <w:rPr>
          <w:rFonts w:ascii="Times New Roman" w:hAnsi="Times New Roman" w:cs="Times New Roman"/>
          <w:b/>
          <w:sz w:val="30"/>
          <w:szCs w:val="30"/>
          <w:lang w:val="ru-RU"/>
        </w:rPr>
        <w:t>Дневные (суточные) рационы питания утверждаются руководителями субъекта общественного питания и учреждения образования, подписываются руководителем объекта общественного питания (другими уполномоченными ими лицами) и лицом, ответственным за формирование цен.»; в пункте 20 слова «требованиями санитарных норм и правил, гигиенических нормативов» заменить словами «санитарно-эпидемиологическими требованиями, гигиеническими нормативами»; в пункте 29 слова «</w:t>
      </w:r>
      <w:r w:rsidRPr="00F36E84">
        <w:rPr>
          <w:rFonts w:ascii="Times New Roman" w:hAnsi="Times New Roman" w:cs="Times New Roman"/>
          <w:b/>
          <w:sz w:val="30"/>
          <w:szCs w:val="30"/>
          <w:highlight w:val="yellow"/>
          <w:lang w:val="ru-RU"/>
        </w:rPr>
        <w:t>примерными двухнедельными рационами» заменить словами «установленными нормами»</w:t>
      </w:r>
      <w:r w:rsidRPr="00F36E84">
        <w:rPr>
          <w:rFonts w:ascii="Times New Roman" w:hAnsi="Times New Roman" w:cs="Times New Roman"/>
          <w:b/>
          <w:sz w:val="30"/>
          <w:szCs w:val="30"/>
          <w:lang w:val="ru-RU"/>
        </w:rPr>
        <w:t>;</w:t>
      </w:r>
      <w:proofErr w:type="gramEnd"/>
      <w:r w:rsidRPr="00F36E84">
        <w:rPr>
          <w:rFonts w:ascii="Times New Roman" w:hAnsi="Times New Roman" w:cs="Times New Roman"/>
          <w:b/>
          <w:sz w:val="30"/>
          <w:szCs w:val="30"/>
          <w:lang w:val="ru-RU"/>
        </w:rPr>
        <w:t xml:space="preserve"> в пункте 30 слова «(в хозяйствах)» заменить словами «(в хозяйствах), в учебных хозяйствах»; пункт 35 изложить в следующей редакции: «35. </w:t>
      </w:r>
      <w:proofErr w:type="gramStart"/>
      <w:r w:rsidRPr="00F36E84">
        <w:rPr>
          <w:rFonts w:ascii="Times New Roman" w:hAnsi="Times New Roman" w:cs="Times New Roman"/>
          <w:b/>
          <w:sz w:val="30"/>
          <w:szCs w:val="30"/>
          <w:lang w:val="ru-RU"/>
        </w:rPr>
        <w:t xml:space="preserve">Руководители субъектов общественного питания, учреждений образования, объектов общественного питания учреждений образования (уполномоченные ими лица) несут установленную законодательными актами </w:t>
      </w:r>
      <w:r w:rsidRPr="00F36E84">
        <w:rPr>
          <w:rFonts w:ascii="Times New Roman" w:hAnsi="Times New Roman" w:cs="Times New Roman"/>
          <w:b/>
          <w:sz w:val="30"/>
          <w:szCs w:val="30"/>
          <w:lang w:val="ru-RU"/>
        </w:rPr>
        <w:lastRenderedPageBreak/>
        <w:t xml:space="preserve">ответственность за организацию питания обучающихся, соблюдение санитарно-эпидемиологических требований, законодательства о торговле и общественном питании.»; </w:t>
      </w:r>
      <w:r w:rsidRPr="00F36E84">
        <w:rPr>
          <w:rFonts w:ascii="Times New Roman" w:hAnsi="Times New Roman" w:cs="Times New Roman"/>
          <w:sz w:val="30"/>
          <w:szCs w:val="30"/>
          <w:lang w:val="ru-RU"/>
        </w:rPr>
        <w:t>1.5. в Положении об обеспечении и организации питания обучающихся, осваивающих содержание образовательной программы дополнительного образования одаренных детей и молодежи в учреждении образования «Национальный детский технопарк», утвержденном этим постановлением</w:t>
      </w:r>
      <w:proofErr w:type="gramEnd"/>
      <w:r w:rsidRPr="00F36E84">
        <w:rPr>
          <w:rFonts w:ascii="Times New Roman" w:hAnsi="Times New Roman" w:cs="Times New Roman"/>
          <w:sz w:val="30"/>
          <w:szCs w:val="30"/>
          <w:lang w:val="ru-RU"/>
        </w:rPr>
        <w:t>: пункт 3 дополнить частью следующего содержания: «Обучающиеся в период пребывания в детском технопарке бесплатно обеспечиваются питанием этим учреждением образования</w:t>
      </w:r>
      <w:proofErr w:type="gramStart"/>
      <w:r w:rsidRPr="00F36E84">
        <w:rPr>
          <w:rFonts w:ascii="Times New Roman" w:hAnsi="Times New Roman" w:cs="Times New Roman"/>
          <w:sz w:val="30"/>
          <w:szCs w:val="30"/>
          <w:lang w:val="ru-RU"/>
        </w:rPr>
        <w:t xml:space="preserve">.»; </w:t>
      </w:r>
      <w:proofErr w:type="gramEnd"/>
      <w:r w:rsidRPr="00F36E84">
        <w:rPr>
          <w:rFonts w:ascii="Times New Roman" w:hAnsi="Times New Roman" w:cs="Times New Roman"/>
          <w:sz w:val="30"/>
          <w:szCs w:val="30"/>
          <w:lang w:val="ru-RU"/>
        </w:rPr>
        <w:t>в пункте 4 слова «вспомогательных школах-интернатах, специальных общеобразовательных школах-интернатах» заменить словами «специальных школах-интернатах»; пункт 7 дополнить частью следующего содержания: «Примерные двухнедельные рационы питания подлежат гигиенической оценке в органах государственного санитарного надзора</w:t>
      </w:r>
      <w:proofErr w:type="gramStart"/>
      <w:r w:rsidRPr="00F36E84">
        <w:rPr>
          <w:rFonts w:ascii="Times New Roman" w:hAnsi="Times New Roman" w:cs="Times New Roman"/>
          <w:sz w:val="30"/>
          <w:szCs w:val="30"/>
          <w:lang w:val="ru-RU"/>
        </w:rPr>
        <w:t xml:space="preserve">.»; </w:t>
      </w:r>
      <w:proofErr w:type="gramEnd"/>
      <w:r w:rsidRPr="00F36E84">
        <w:rPr>
          <w:rFonts w:ascii="Times New Roman" w:hAnsi="Times New Roman" w:cs="Times New Roman"/>
          <w:sz w:val="30"/>
          <w:szCs w:val="30"/>
          <w:lang w:val="ru-RU"/>
        </w:rPr>
        <w:t>в пункте 8 слова «требованиями санитарных норм и правил, гигиенических нормативов» заменить словами «санитарно-эпидемиологическими требованиями, гигиеническими нормативами»; в пункте 17 слова «примерными двухнедельными рационами» заменить словами «установленными нормами»; пункт 21 изложить в следующей редакции: «21. Руководители детского технопарка, субъекта общественного питания, объекта общественного питания детского технопарка (уполномоченные ими лица) несут установленную законодательными актами ответственность за организацию питания обучающихся, соблюдение санитарно-эпидемиологических требований, законодательства о торговле и общественном питании</w:t>
      </w:r>
      <w:proofErr w:type="gramStart"/>
      <w:r w:rsidRPr="00F36E84">
        <w:rPr>
          <w:rFonts w:ascii="Times New Roman" w:hAnsi="Times New Roman" w:cs="Times New Roman"/>
          <w:sz w:val="30"/>
          <w:szCs w:val="30"/>
          <w:lang w:val="ru-RU"/>
        </w:rPr>
        <w:t xml:space="preserve">.». </w:t>
      </w:r>
      <w:proofErr w:type="gramEnd"/>
      <w:r w:rsidRPr="00F36E84">
        <w:rPr>
          <w:rFonts w:ascii="Times New Roman" w:hAnsi="Times New Roman" w:cs="Times New Roman"/>
          <w:sz w:val="30"/>
          <w:szCs w:val="30"/>
          <w:lang w:val="ru-RU"/>
        </w:rPr>
        <w:t xml:space="preserve">2. </w:t>
      </w:r>
    </w:p>
    <w:p w:rsidR="00F36E84" w:rsidRPr="00F36E84" w:rsidRDefault="00F36E84" w:rsidP="00F36E84">
      <w:pPr>
        <w:jc w:val="both"/>
        <w:rPr>
          <w:rFonts w:ascii="Times New Roman" w:hAnsi="Times New Roman" w:cs="Times New Roman"/>
          <w:sz w:val="30"/>
          <w:szCs w:val="30"/>
          <w:lang w:val="ru-RU"/>
        </w:rPr>
      </w:pPr>
    </w:p>
    <w:p w:rsidR="00F36E84" w:rsidRPr="00F36E84" w:rsidRDefault="00F36E84" w:rsidP="00F36E84">
      <w:pPr>
        <w:ind w:firstLine="720"/>
        <w:jc w:val="both"/>
        <w:rPr>
          <w:rFonts w:ascii="Times New Roman" w:hAnsi="Times New Roman" w:cs="Times New Roman"/>
          <w:b/>
          <w:sz w:val="30"/>
          <w:szCs w:val="30"/>
          <w:lang w:val="ru-RU"/>
        </w:rPr>
      </w:pPr>
      <w:r w:rsidRPr="00F36E84">
        <w:rPr>
          <w:rFonts w:ascii="Times New Roman" w:hAnsi="Times New Roman" w:cs="Times New Roman"/>
          <w:b/>
          <w:sz w:val="30"/>
          <w:szCs w:val="30"/>
          <w:lang w:val="ru-RU"/>
        </w:rPr>
        <w:t>Настоящее постановление вступает в силу в следующем порядке: подпункт 1.3 пункта 1 – с 1 января 2023 г.; абзац двадцать третий подпункта 1.4 пункта 1 – с 6 января 2023 г.; иные положения настоящего постановления – после его официального опубликования.</w:t>
      </w:r>
    </w:p>
    <w:p w:rsidR="00F36E84" w:rsidRDefault="00F36E84" w:rsidP="00F36E84">
      <w:pPr>
        <w:jc w:val="both"/>
        <w:rPr>
          <w:rFonts w:ascii="Times New Roman" w:hAnsi="Times New Roman" w:cs="Times New Roman"/>
          <w:b/>
          <w:sz w:val="30"/>
          <w:szCs w:val="30"/>
          <w:lang w:val="ru-RU"/>
        </w:rPr>
      </w:pPr>
    </w:p>
    <w:p w:rsidR="00F36E84" w:rsidRDefault="00F36E84" w:rsidP="00F36E84">
      <w:pPr>
        <w:jc w:val="both"/>
        <w:rPr>
          <w:rFonts w:ascii="Times New Roman" w:hAnsi="Times New Roman" w:cs="Times New Roman"/>
          <w:b/>
          <w:sz w:val="30"/>
          <w:szCs w:val="30"/>
          <w:lang w:val="ru-RU"/>
        </w:rPr>
      </w:pPr>
    </w:p>
    <w:p w:rsidR="000D47C0" w:rsidRPr="00F36E84" w:rsidRDefault="00F36E84" w:rsidP="00F36E84">
      <w:pPr>
        <w:jc w:val="both"/>
        <w:rPr>
          <w:rFonts w:ascii="Times New Roman" w:hAnsi="Times New Roman" w:cs="Times New Roman"/>
          <w:b/>
          <w:sz w:val="30"/>
          <w:szCs w:val="30"/>
          <w:lang w:val="ru-RU"/>
        </w:rPr>
      </w:pPr>
      <w:r w:rsidRPr="00F36E84">
        <w:rPr>
          <w:rFonts w:ascii="Times New Roman" w:hAnsi="Times New Roman" w:cs="Times New Roman"/>
          <w:b/>
          <w:sz w:val="30"/>
          <w:szCs w:val="30"/>
          <w:lang w:val="ru-RU"/>
        </w:rPr>
        <w:t xml:space="preserve"> Премьер-министр Республики Беларусь</w:t>
      </w:r>
      <w:r>
        <w:rPr>
          <w:rFonts w:ascii="Times New Roman" w:hAnsi="Times New Roman" w:cs="Times New Roman"/>
          <w:b/>
          <w:sz w:val="30"/>
          <w:szCs w:val="30"/>
          <w:lang w:val="ru-RU"/>
        </w:rPr>
        <w:t xml:space="preserve">           </w:t>
      </w:r>
      <w:r w:rsidRPr="00F36E84">
        <w:rPr>
          <w:rFonts w:ascii="Times New Roman" w:hAnsi="Times New Roman" w:cs="Times New Roman"/>
          <w:b/>
          <w:sz w:val="30"/>
          <w:szCs w:val="30"/>
          <w:lang w:val="ru-RU"/>
        </w:rPr>
        <w:t xml:space="preserve"> Р.Головч</w:t>
      </w:r>
    </w:p>
    <w:sectPr w:rsidR="000D47C0" w:rsidRPr="00F36E8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972"/>
    <w:rsid w:val="000D47C0"/>
    <w:rsid w:val="001C30BE"/>
    <w:rsid w:val="004E6972"/>
    <w:rsid w:val="00B90F4B"/>
    <w:rsid w:val="00E30E29"/>
    <w:rsid w:val="00F3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6E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6E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1888</Words>
  <Characters>10768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12631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zam1</cp:lastModifiedBy>
  <cp:revision>2</cp:revision>
  <dcterms:created xsi:type="dcterms:W3CDTF">2022-12-29T14:20:00Z</dcterms:created>
  <dcterms:modified xsi:type="dcterms:W3CDTF">2022-12-29T14:20:00Z</dcterms:modified>
</cp:coreProperties>
</file>