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78" w:rsidRPr="00CA3C6C" w:rsidRDefault="00A94178" w:rsidP="00705B4F">
      <w:pPr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A3C6C">
        <w:rPr>
          <w:rFonts w:eastAsia="Times New Roman" w:cs="Times New Roman"/>
          <w:caps/>
          <w:sz w:val="24"/>
          <w:szCs w:val="24"/>
          <w:lang w:eastAsia="ru-RU"/>
        </w:rPr>
        <w:t>ЗАКОН РЕСПУБЛИКИ БЕЛАРУСЬ</w:t>
      </w:r>
      <w:r w:rsidR="00705B4F">
        <w:rPr>
          <w:rFonts w:eastAsia="Times New Roman" w:cs="Times New Roman"/>
          <w:caps/>
          <w:sz w:val="24"/>
          <w:szCs w:val="24"/>
          <w:lang w:eastAsia="ru-RU"/>
        </w:rPr>
        <w:t xml:space="preserve"> </w:t>
      </w:r>
      <w:r w:rsidRPr="00CA3C6C">
        <w:rPr>
          <w:rFonts w:eastAsia="Times New Roman" w:cs="Times New Roman"/>
          <w:sz w:val="24"/>
          <w:szCs w:val="24"/>
          <w:lang w:eastAsia="ru-RU"/>
        </w:rPr>
        <w:t>31 мая 2003 г. № 200-З</w:t>
      </w:r>
      <w:r w:rsidR="00705B4F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Pr="00CA3C6C">
        <w:rPr>
          <w:rFonts w:eastAsia="Times New Roman" w:cs="Times New Roman"/>
          <w:b/>
          <w:bCs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</w:t>
      </w:r>
      <w:r w:rsidR="00705B4F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705B4F" w:rsidRDefault="00705B4F" w:rsidP="00705B4F">
      <w:pPr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05B4F" w:rsidRDefault="00705B4F" w:rsidP="00705B4F">
      <w:pPr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ВЫДЕРЖКИ</w:t>
      </w:r>
    </w:p>
    <w:p w:rsidR="00705B4F" w:rsidRDefault="00705B4F" w:rsidP="00A94178">
      <w:pPr>
        <w:ind w:firstLine="709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94178" w:rsidRPr="00CA3C6C" w:rsidRDefault="00A94178" w:rsidP="00705B4F">
      <w:pPr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A3C6C">
        <w:rPr>
          <w:rFonts w:eastAsia="Times New Roman" w:cs="Times New Roman"/>
          <w:b/>
          <w:bCs/>
          <w:sz w:val="24"/>
          <w:szCs w:val="24"/>
          <w:lang w:eastAsia="ru-RU"/>
        </w:rPr>
        <w:t>Статья 1. Основные термины, применяемые в настоящем Законе, и их определения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В настоящем Законе применяются следующие основные термины и их определения: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05B4F">
        <w:rPr>
          <w:rFonts w:eastAsia="Times New Roman" w:cs="Times New Roman"/>
          <w:b/>
          <w:sz w:val="24"/>
          <w:szCs w:val="24"/>
          <w:lang w:eastAsia="ru-RU"/>
        </w:rPr>
        <w:t>безнадзорность</w:t>
      </w:r>
      <w:r w:rsidRPr="00CA3C6C">
        <w:rPr>
          <w:rFonts w:eastAsia="Times New Roman" w:cs="Times New Roman"/>
          <w:sz w:val="24"/>
          <w:szCs w:val="24"/>
          <w:lang w:eastAsia="ru-RU"/>
        </w:rPr>
        <w:t> – социальное явление, характеризующееся отсутствием надлежащего надзора за поведением и образом жизни несовершеннолетних, способствующим совершению ими деяний, содержащих признаки административного правонарушения либо преступления (далее, если не установлено иное, – правонарушения);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05B4F">
        <w:rPr>
          <w:rFonts w:eastAsia="Times New Roman" w:cs="Times New Roman"/>
          <w:b/>
          <w:sz w:val="24"/>
          <w:szCs w:val="24"/>
          <w:lang w:eastAsia="ru-RU"/>
        </w:rPr>
        <w:t>безнадзорный</w:t>
      </w:r>
      <w:r w:rsidRPr="00CA3C6C">
        <w:rPr>
          <w:rFonts w:eastAsia="Times New Roman" w:cs="Times New Roman"/>
          <w:sz w:val="24"/>
          <w:szCs w:val="24"/>
          <w:lang w:eastAsia="ru-RU"/>
        </w:rPr>
        <w:t xml:space="preserve"> – лицо в возрасте до восемнадцати лет, </w:t>
      </w:r>
      <w:proofErr w:type="gramStart"/>
      <w:r w:rsidRPr="00CA3C6C">
        <w:rPr>
          <w:rFonts w:eastAsia="Times New Roman" w:cs="Times New Roman"/>
          <w:sz w:val="24"/>
          <w:szCs w:val="24"/>
          <w:lang w:eastAsia="ru-RU"/>
        </w:rPr>
        <w:t>надзор</w:t>
      </w:r>
      <w:proofErr w:type="gram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за поведением которого отсутствует вследствие неисполнения или ненадлежащего исполнения родителями, опекунами или попечителями обязанностей по его воспитанию и содержанию либо вследствие его самовольного ухода из дома, детского </w:t>
      </w:r>
      <w:proofErr w:type="spellStart"/>
      <w:r w:rsidRPr="00CA3C6C">
        <w:rPr>
          <w:rFonts w:eastAsia="Times New Roman" w:cs="Times New Roman"/>
          <w:sz w:val="24"/>
          <w:szCs w:val="24"/>
          <w:lang w:eastAsia="ru-RU"/>
        </w:rPr>
        <w:t>интернатного</w:t>
      </w:r>
      <w:proofErr w:type="spell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учреждения;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05B4F">
        <w:rPr>
          <w:rFonts w:eastAsia="Times New Roman" w:cs="Times New Roman"/>
          <w:b/>
          <w:sz w:val="24"/>
          <w:szCs w:val="24"/>
          <w:lang w:eastAsia="ru-RU"/>
        </w:rPr>
        <w:t>беспризорный</w:t>
      </w:r>
      <w:r w:rsidRPr="00CA3C6C">
        <w:rPr>
          <w:rFonts w:eastAsia="Times New Roman" w:cs="Times New Roman"/>
          <w:sz w:val="24"/>
          <w:szCs w:val="24"/>
          <w:lang w:eastAsia="ru-RU"/>
        </w:rPr>
        <w:t> – безнадзорный, не имеющий места жительства;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05B4F">
        <w:rPr>
          <w:rFonts w:eastAsia="Times New Roman" w:cs="Times New Roman"/>
          <w:b/>
          <w:sz w:val="24"/>
          <w:szCs w:val="24"/>
          <w:lang w:eastAsia="ru-RU"/>
        </w:rPr>
        <w:t>несовершеннолетний, находящийся в социально опасном положении</w:t>
      </w:r>
      <w:r w:rsidRPr="00CA3C6C">
        <w:rPr>
          <w:rFonts w:eastAsia="Times New Roman" w:cs="Times New Roman"/>
          <w:sz w:val="24"/>
          <w:szCs w:val="24"/>
          <w:lang w:eastAsia="ru-RU"/>
        </w:rPr>
        <w:t xml:space="preserve"> – лицо в возрасте до восемнадцати лет, находящееся в обстановке, при которой не удовлетворяются его основные жизненные потребности; которое вследствие беспризорности или безнадзорности совершает правонарушения; родители, опекуны или попечители которого ведут аморальный образ жизни, что оказывает вредное воздействие на указанное лицо, злоупотребляют своими правами и (или) жестоко обращаются с ним либо иным образом </w:t>
      </w:r>
      <w:proofErr w:type="spellStart"/>
      <w:r w:rsidRPr="00CA3C6C">
        <w:rPr>
          <w:rFonts w:eastAsia="Times New Roman" w:cs="Times New Roman"/>
          <w:sz w:val="24"/>
          <w:szCs w:val="24"/>
          <w:lang w:eastAsia="ru-RU"/>
        </w:rPr>
        <w:t>ненадлежаще</w:t>
      </w:r>
      <w:proofErr w:type="spell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исполняют обязанности по воспитанию и содержанию указанного лица, в </w:t>
      </w:r>
      <w:proofErr w:type="gramStart"/>
      <w:r w:rsidRPr="00CA3C6C">
        <w:rPr>
          <w:rFonts w:eastAsia="Times New Roman" w:cs="Times New Roman"/>
          <w:sz w:val="24"/>
          <w:szCs w:val="24"/>
          <w:lang w:eastAsia="ru-RU"/>
        </w:rPr>
        <w:t>связи</w:t>
      </w:r>
      <w:proofErr w:type="gram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с чем имеет место опасность для его жизни или здоровья;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05B4F">
        <w:rPr>
          <w:rFonts w:eastAsia="Times New Roman" w:cs="Times New Roman"/>
          <w:b/>
          <w:sz w:val="24"/>
          <w:szCs w:val="24"/>
          <w:lang w:eastAsia="ru-RU"/>
        </w:rPr>
        <w:t>семья, находящаяся в социально опасном положении</w:t>
      </w:r>
      <w:r w:rsidRPr="00CA3C6C">
        <w:rPr>
          <w:rFonts w:eastAsia="Times New Roman" w:cs="Times New Roman"/>
          <w:sz w:val="24"/>
          <w:szCs w:val="24"/>
          <w:lang w:eastAsia="ru-RU"/>
        </w:rPr>
        <w:t>, – семья, несовершеннолетние члены которой находятся в социально опасном положении;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05B4F">
        <w:rPr>
          <w:rFonts w:eastAsia="Times New Roman" w:cs="Times New Roman"/>
          <w:b/>
          <w:sz w:val="24"/>
          <w:szCs w:val="24"/>
          <w:lang w:eastAsia="ru-RU"/>
        </w:rPr>
        <w:t>индивидуальная профилактическая работа</w:t>
      </w:r>
      <w:r w:rsidRPr="00CA3C6C">
        <w:rPr>
          <w:rFonts w:eastAsia="Times New Roman" w:cs="Times New Roman"/>
          <w:sz w:val="24"/>
          <w:szCs w:val="24"/>
          <w:lang w:eastAsia="ru-RU"/>
        </w:rPr>
        <w:t> – деятельность по своевременному выявлению несовершеннолетних и семей, находящихся в социально опасном положении, а также по их социально-психолого-педагогической реабилитации или предупреждению совершения несовершеннолетними правонарушений;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05B4F">
        <w:rPr>
          <w:rFonts w:eastAsia="Times New Roman" w:cs="Times New Roman"/>
          <w:b/>
          <w:sz w:val="24"/>
          <w:szCs w:val="24"/>
          <w:lang w:eastAsia="ru-RU"/>
        </w:rPr>
        <w:t>профилактика безнадзорности и правонарушений несовершеннолетних</w:t>
      </w:r>
      <w:r w:rsidRPr="00CA3C6C">
        <w:rPr>
          <w:rFonts w:eastAsia="Times New Roman" w:cs="Times New Roman"/>
          <w:sz w:val="24"/>
          <w:szCs w:val="24"/>
          <w:lang w:eastAsia="ru-RU"/>
        </w:rPr>
        <w:t> – система социальных, правовых и иных мер, которые направлены на выявление и устранение причин и условий, способствующих безнадзорности, беспризорности, совершению несовершеннолетними правонарушений, и осуществляются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A94178" w:rsidRPr="00CA3C6C" w:rsidRDefault="00A94178" w:rsidP="00705B4F">
      <w:pPr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A3C6C">
        <w:rPr>
          <w:rFonts w:eastAsia="Times New Roman" w:cs="Times New Roman"/>
          <w:b/>
          <w:bCs/>
          <w:sz w:val="24"/>
          <w:szCs w:val="24"/>
          <w:lang w:eastAsia="ru-RU"/>
        </w:rPr>
        <w:t>Статья 2. Основные задачи и принципы деятельности по профилактике безнадзорности и правонарушений несовершеннолетних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Основными задачами деятельности по профилактике безнадзорности и правонарушений несовершеннолетних являются: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предупреждение безнадзорности, беспризорности, правонарушений несовершеннолетних, выявление и устранение их причин и условий;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обеспечение защиты прав и законных интересов несовершеннолетних;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социально-психолого-педагогическая реабилитация несовершеннолетних и семей, находящихся в социально опасном положении;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выявление и пресечение случаев вовлечения несовершеннолетних в совершение правонарушений.</w:t>
      </w:r>
    </w:p>
    <w:p w:rsidR="00A94178" w:rsidRPr="00CA3C6C" w:rsidRDefault="00A94178" w:rsidP="00705B4F">
      <w:pPr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A3C6C">
        <w:rPr>
          <w:rFonts w:eastAsia="Times New Roman" w:cs="Times New Roman"/>
          <w:b/>
          <w:bCs/>
          <w:sz w:val="24"/>
          <w:szCs w:val="24"/>
          <w:lang w:eastAsia="ru-RU"/>
        </w:rPr>
        <w:t>Статья 5. Категории несовершеннолетних, в отношении которых проводится индивидуальная профилактическая работа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05B4F">
        <w:rPr>
          <w:rFonts w:eastAsia="Times New Roman" w:cs="Times New Roman"/>
          <w:sz w:val="24"/>
          <w:szCs w:val="24"/>
          <w:lang w:eastAsia="ru-RU"/>
        </w:rPr>
        <w:t>Органы, учреждения и иные организации, осуществляющие профилактику безнадзорности и правонарушений несовершеннолетних, проводят индивидуальную профилактическую работу в отношении следующих несовершеннолетних:</w:t>
      </w:r>
    </w:p>
    <w:p w:rsidR="00A94178" w:rsidRPr="00CA3C6C" w:rsidRDefault="00A94178" w:rsidP="00CA3C6C">
      <w:pPr>
        <w:pStyle w:val="a4"/>
        <w:numPr>
          <w:ilvl w:val="0"/>
          <w:numId w:val="1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безнадзорных;</w:t>
      </w:r>
    </w:p>
    <w:p w:rsidR="00A94178" w:rsidRPr="00CA3C6C" w:rsidRDefault="00A94178" w:rsidP="00CA3C6C">
      <w:pPr>
        <w:pStyle w:val="a4"/>
        <w:numPr>
          <w:ilvl w:val="0"/>
          <w:numId w:val="1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беспризорных;</w:t>
      </w:r>
    </w:p>
    <w:p w:rsidR="00A94178" w:rsidRPr="00CA3C6C" w:rsidRDefault="00A94178" w:rsidP="00CA3C6C">
      <w:pPr>
        <w:pStyle w:val="a4"/>
        <w:numPr>
          <w:ilvl w:val="0"/>
          <w:numId w:val="1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A3C6C">
        <w:rPr>
          <w:rFonts w:eastAsia="Times New Roman" w:cs="Times New Roman"/>
          <w:sz w:val="24"/>
          <w:szCs w:val="24"/>
          <w:lang w:eastAsia="ru-RU"/>
        </w:rPr>
        <w:t>занимающихся</w:t>
      </w:r>
      <w:proofErr w:type="gram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бродяжничеством или попрошайничеством;</w:t>
      </w:r>
    </w:p>
    <w:p w:rsidR="00A94178" w:rsidRPr="00CA3C6C" w:rsidRDefault="00A94178" w:rsidP="00CA3C6C">
      <w:pPr>
        <w:pStyle w:val="a4"/>
        <w:numPr>
          <w:ilvl w:val="0"/>
          <w:numId w:val="1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lastRenderedPageBreak/>
        <w:t>содержащихся в приемниках-распределителях для несовершеннолетних, специальных учебно-воспитательных учреждениях, специальных лечебно-воспитательных учреждениях, социально-педагогических учреждениях;</w:t>
      </w:r>
    </w:p>
    <w:p w:rsidR="00A94178" w:rsidRPr="00CA3C6C" w:rsidRDefault="00A94178" w:rsidP="00CA3C6C">
      <w:pPr>
        <w:pStyle w:val="a4"/>
        <w:numPr>
          <w:ilvl w:val="0"/>
          <w:numId w:val="1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A3C6C">
        <w:rPr>
          <w:rFonts w:eastAsia="Times New Roman" w:cs="Times New Roman"/>
          <w:sz w:val="24"/>
          <w:szCs w:val="24"/>
          <w:lang w:eastAsia="ru-RU"/>
        </w:rPr>
        <w:t>потребление</w:t>
      </w:r>
      <w:proofErr w:type="gram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которыми наркотических средств, психотропных веществ, их аналогов, токсических либо иных одурманивающих веществ, употребление алкогольных, слабоалкогольных напитков или пива установлено в соответствии с законодательством;</w:t>
      </w:r>
    </w:p>
    <w:p w:rsidR="00A94178" w:rsidRPr="00CA3C6C" w:rsidRDefault="00A94178" w:rsidP="00CA3C6C">
      <w:pPr>
        <w:pStyle w:val="a4"/>
        <w:numPr>
          <w:ilvl w:val="0"/>
          <w:numId w:val="1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A3C6C">
        <w:rPr>
          <w:rFonts w:eastAsia="Times New Roman" w:cs="Times New Roman"/>
          <w:sz w:val="24"/>
          <w:szCs w:val="24"/>
          <w:lang w:eastAsia="ru-RU"/>
        </w:rPr>
        <w:t>привлеченных</w:t>
      </w:r>
      <w:proofErr w:type="gram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к административной ответственности;</w:t>
      </w:r>
    </w:p>
    <w:p w:rsidR="00A94178" w:rsidRPr="00CA3C6C" w:rsidRDefault="00A94178" w:rsidP="00CA3C6C">
      <w:pPr>
        <w:pStyle w:val="a4"/>
        <w:numPr>
          <w:ilvl w:val="0"/>
          <w:numId w:val="1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совершивших деяния, содержащие признаки административных правонарушений, но не достигших ко времени совершения таких деяний возраста, с которого наступает административная ответственность;</w:t>
      </w:r>
    </w:p>
    <w:p w:rsidR="00A94178" w:rsidRPr="00CA3C6C" w:rsidRDefault="00A94178" w:rsidP="00CA3C6C">
      <w:pPr>
        <w:pStyle w:val="a4"/>
        <w:numPr>
          <w:ilvl w:val="0"/>
          <w:numId w:val="1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A3C6C">
        <w:rPr>
          <w:rFonts w:eastAsia="Times New Roman" w:cs="Times New Roman"/>
          <w:sz w:val="24"/>
          <w:szCs w:val="24"/>
          <w:lang w:eastAsia="ru-RU"/>
        </w:rPr>
        <w:t>отношении</w:t>
      </w:r>
      <w:proofErr w:type="gram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которых приняты решения об отказе в возбуждении уголовного дела или о прекращении производства по уголовному делу из-за </w:t>
      </w:r>
      <w:proofErr w:type="spellStart"/>
      <w:r w:rsidRPr="00CA3C6C">
        <w:rPr>
          <w:rFonts w:eastAsia="Times New Roman" w:cs="Times New Roman"/>
          <w:sz w:val="24"/>
          <w:szCs w:val="24"/>
          <w:lang w:eastAsia="ru-RU"/>
        </w:rPr>
        <w:t>недостижения</w:t>
      </w:r>
      <w:proofErr w:type="spell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возраста, с которого наступает уголовная ответственность, либо которые вследствие отставания в психическом развитии, не связанного с психическим расстройством (заболеванием), во время совершения общественно опасного деяния были не способны сознавать фактический характер или общественную опасность своих деяний;</w:t>
      </w:r>
    </w:p>
    <w:p w:rsidR="00A94178" w:rsidRPr="00CA3C6C" w:rsidRDefault="00A94178" w:rsidP="00CA3C6C">
      <w:pPr>
        <w:pStyle w:val="a4"/>
        <w:numPr>
          <w:ilvl w:val="0"/>
          <w:numId w:val="1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подозреваемых или обвиняемых в совершении преступлений, в отношении которых избраны меры пресечения, не связанные с заключением под стражу;</w:t>
      </w:r>
    </w:p>
    <w:p w:rsidR="00A94178" w:rsidRPr="00CA3C6C" w:rsidRDefault="00A94178" w:rsidP="00CA3C6C">
      <w:pPr>
        <w:pStyle w:val="a4"/>
        <w:numPr>
          <w:ilvl w:val="0"/>
          <w:numId w:val="1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освобожденных от уголовной ответственности в силу утраты деянием общественной опасности, в связи с деятельным раскаянием, примирением с потерпевшим, освобожденных от наказания вследствие чрезвычайных обстоятельств, на основании актов амнистии или помилования;</w:t>
      </w:r>
    </w:p>
    <w:p w:rsidR="00A94178" w:rsidRPr="00CA3C6C" w:rsidRDefault="00A94178" w:rsidP="00CA3C6C">
      <w:pPr>
        <w:pStyle w:val="a4"/>
        <w:numPr>
          <w:ilvl w:val="0"/>
          <w:numId w:val="1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освобожденных от уголовной ответственности с передачей их под наблюдение родителей, опекунов или попечителей;</w:t>
      </w:r>
    </w:p>
    <w:p w:rsidR="00A94178" w:rsidRPr="00CA3C6C" w:rsidRDefault="00A94178" w:rsidP="00CA3C6C">
      <w:pPr>
        <w:pStyle w:val="a4"/>
        <w:numPr>
          <w:ilvl w:val="0"/>
          <w:numId w:val="1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осужденных с отсрочкой исполнения наказания, с условным неприменением наказания, без назначения наказания, условно-досрочно освобожденных от наказания;</w:t>
      </w:r>
    </w:p>
    <w:p w:rsidR="00A94178" w:rsidRPr="00CA3C6C" w:rsidRDefault="00A94178" w:rsidP="00CA3C6C">
      <w:pPr>
        <w:pStyle w:val="a4"/>
        <w:numPr>
          <w:ilvl w:val="0"/>
          <w:numId w:val="1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осужденных с применением принудительных мер воспитательного характера;</w:t>
      </w:r>
    </w:p>
    <w:p w:rsidR="00A94178" w:rsidRPr="00CA3C6C" w:rsidRDefault="00A94178" w:rsidP="00CA3C6C">
      <w:pPr>
        <w:pStyle w:val="a4"/>
        <w:numPr>
          <w:ilvl w:val="0"/>
          <w:numId w:val="1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осужденных с назначением наказания в виде общественных работ, штрафа, лишения права заниматься определенной деятельностью, исправительных работ, ограничения свободы;</w:t>
      </w:r>
    </w:p>
    <w:p w:rsidR="00A94178" w:rsidRPr="00CA3C6C" w:rsidRDefault="00A94178" w:rsidP="00CA3C6C">
      <w:pPr>
        <w:pStyle w:val="a4"/>
        <w:numPr>
          <w:ilvl w:val="0"/>
          <w:numId w:val="1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освобожденных из воспитательных колоний, арестных домов;</w:t>
      </w:r>
    </w:p>
    <w:p w:rsidR="00A94178" w:rsidRPr="00CA3C6C" w:rsidRDefault="00A94178" w:rsidP="00CA3C6C">
      <w:pPr>
        <w:pStyle w:val="a4"/>
        <w:numPr>
          <w:ilvl w:val="0"/>
          <w:numId w:val="1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вернувшихся из специальных учебно-воспитательных учреждений, специальных лечебно-воспитательных учреждений, если на момент выпуска из этих учреждений наложенное на них дисциплинарное взыскание не погашено или не снято.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Органы, учреждения и иные организации, осуществляющие профилактику безнадзорности и правонарушений несовершеннолетних, проводят индивидуальную профилактическую работу в отношении родителей, опекунов или попечителей, которые не исполняют или ненадлежащим образом исполняют обязанности по воспитанию и содержанию несовершеннолетних.</w:t>
      </w:r>
    </w:p>
    <w:p w:rsidR="00A94178" w:rsidRPr="00CA3C6C" w:rsidRDefault="00A94178" w:rsidP="00A94178">
      <w:pPr>
        <w:ind w:firstLine="709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A3C6C">
        <w:rPr>
          <w:rFonts w:eastAsia="Times New Roman" w:cs="Times New Roman"/>
          <w:b/>
          <w:bCs/>
          <w:sz w:val="24"/>
          <w:szCs w:val="24"/>
          <w:lang w:eastAsia="ru-RU"/>
        </w:rPr>
        <w:t>Статья 7. Сроки проведения индивидуальной профилактической работы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A3C6C">
        <w:rPr>
          <w:rFonts w:eastAsia="Times New Roman" w:cs="Times New Roman"/>
          <w:sz w:val="24"/>
          <w:szCs w:val="24"/>
          <w:lang w:eastAsia="ru-RU"/>
        </w:rPr>
        <w:t>Индивидуальная профилактическая работа в отношении несовершеннолетних, их родителей, опекунов или попечителей проводится в течение срока, необходимого для оказания социальной и иной помощи несовершеннолетним, но не менее шести месяцев со дня постановки несовершеннолетних на учет или до устранения причин и условий, способствовавших безнадзорности, беспризорности, совершению несовершеннолетними правонарушений, или до достижения ими возраста восемнадцати лет, или до наступления других обстоятельств, предусмотренных законодательством.</w:t>
      </w:r>
      <w:proofErr w:type="gramEnd"/>
    </w:p>
    <w:p w:rsidR="00A94178" w:rsidRPr="00CA3C6C" w:rsidRDefault="00A94178" w:rsidP="00705B4F">
      <w:pPr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A3C6C">
        <w:rPr>
          <w:rFonts w:eastAsia="Times New Roman" w:cs="Times New Roman"/>
          <w:b/>
          <w:bCs/>
          <w:sz w:val="24"/>
          <w:szCs w:val="24"/>
          <w:lang w:eastAsia="ru-RU"/>
        </w:rPr>
        <w:t>Статья 14. Условия помещения несовершеннолетних в специальные учебно-воспитательные учреждения, специальные лечебно-воспитательные учреждения и условия пребывания в них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 xml:space="preserve">В специальные учебно-воспитательные учреждения помещаются несовершеннолетние, нуждающиеся в особых условиях воспитания, в возрасте от одиннадцати до восемнадцати лет. </w:t>
      </w:r>
      <w:proofErr w:type="gramStart"/>
      <w:r w:rsidRPr="00CA3C6C">
        <w:rPr>
          <w:rFonts w:eastAsia="Times New Roman" w:cs="Times New Roman"/>
          <w:sz w:val="24"/>
          <w:szCs w:val="24"/>
          <w:lang w:eastAsia="ru-RU"/>
        </w:rPr>
        <w:t xml:space="preserve">В специальные лечебно-воспитательные учреждения помещаются несовершеннолетние, нуждающиеся в особых условиях воспитания, в возрасте </w:t>
      </w:r>
      <w:r w:rsidRPr="00705B4F">
        <w:rPr>
          <w:rFonts w:eastAsia="Times New Roman" w:cs="Times New Roman"/>
          <w:b/>
          <w:i/>
          <w:sz w:val="24"/>
          <w:szCs w:val="24"/>
          <w:lang w:eastAsia="ru-RU"/>
        </w:rPr>
        <w:t>от одиннадцати до восемнадцати лет</w:t>
      </w:r>
      <w:r w:rsidRPr="00CA3C6C">
        <w:rPr>
          <w:rFonts w:eastAsia="Times New Roman" w:cs="Times New Roman"/>
          <w:sz w:val="24"/>
          <w:szCs w:val="24"/>
          <w:lang w:eastAsia="ru-RU"/>
        </w:rPr>
        <w:t>, которые имеют особенности психофизического развития, либо которые страдают заболеваниями, перечень которых утверждается Министерством здравоохранения Республики Беларусь, либо которые состоят в порядке, установленном законодательством, на наркологическом учете.</w:t>
      </w:r>
      <w:proofErr w:type="gram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В специальные учебно-воспитательные учреждения, специальные лечебно-воспитательные </w:t>
      </w:r>
      <w:r w:rsidRPr="00CA3C6C">
        <w:rPr>
          <w:rFonts w:eastAsia="Times New Roman" w:cs="Times New Roman"/>
          <w:sz w:val="24"/>
          <w:szCs w:val="24"/>
          <w:lang w:eastAsia="ru-RU"/>
        </w:rPr>
        <w:lastRenderedPageBreak/>
        <w:t>учреждения не могут быть помещены несовершеннолетние, страдающие заболеваниями, препятствующими их содержанию, обучению и воспитанию в этих учреждениях, перечень которых утверждается Министерством здравоохранения Республики Беларусь.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Несовершеннолетний является нуждающимся в особых условиях воспитания, если в отношении его постановлен приговор с применением принудительных мер воспитательного характера в виде помещения его в специальное учебно-воспитательное учреждение или специальное лечебно-воспитательное учреждение либо принято судом решение о помещении его в специальное учебно-воспитательное учреждение или специальное лечебно-воспитательное учреждение.</w:t>
      </w:r>
    </w:p>
    <w:p w:rsidR="00A94178" w:rsidRPr="00705B4F" w:rsidRDefault="00A94178" w:rsidP="00A94178">
      <w:pPr>
        <w:ind w:firstLine="709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705B4F">
        <w:rPr>
          <w:rFonts w:eastAsia="Times New Roman" w:cs="Times New Roman"/>
          <w:b/>
          <w:i/>
          <w:sz w:val="24"/>
          <w:szCs w:val="24"/>
          <w:lang w:eastAsia="ru-RU"/>
        </w:rPr>
        <w:t>Решение о помещении несовершеннолетнего в специальное учебно-воспитательное учреждение или специальное лечебно-воспитательное учреждение может быть принято, если: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A3C6C">
        <w:rPr>
          <w:rFonts w:eastAsia="Times New Roman" w:cs="Times New Roman"/>
          <w:sz w:val="24"/>
          <w:szCs w:val="24"/>
          <w:lang w:eastAsia="ru-RU"/>
        </w:rPr>
        <w:t xml:space="preserve">в отношении его принято решение об отказе в возбуждении уголовного дела или о прекращении производства по уголовному делу из-за </w:t>
      </w:r>
      <w:proofErr w:type="spellStart"/>
      <w:r w:rsidRPr="00CA3C6C">
        <w:rPr>
          <w:rFonts w:eastAsia="Times New Roman" w:cs="Times New Roman"/>
          <w:sz w:val="24"/>
          <w:szCs w:val="24"/>
          <w:lang w:eastAsia="ru-RU"/>
        </w:rPr>
        <w:t>недостижения</w:t>
      </w:r>
      <w:proofErr w:type="spell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возраста, с которого наступает уголовная ответственность, либо если вследствие отставания в психическом развитии, не связанного с психическим расстройством (заболеванием), во время совершения общественно опасного деяния он был не способен сознавать фактический характер или общественную</w:t>
      </w:r>
      <w:proofErr w:type="gram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опасность своего деяния;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A3C6C">
        <w:rPr>
          <w:rFonts w:eastAsia="Times New Roman" w:cs="Times New Roman"/>
          <w:sz w:val="24"/>
          <w:szCs w:val="24"/>
          <w:lang w:eastAsia="ru-RU"/>
        </w:rPr>
        <w:t>в течение года он три раза привлечен к административной ответственности за умышленное причинение телесного повреждения, или мелкое хищение, или умышленное уничтожение либо повреждение имущества, или мелкое хулиганство, или распитие алкогольных, слабоалкогольных напитков или пива в общественном месте либо появление в общественном месте или на работе в состоянии опьянения, или занятие проституцией, или заведомо ложное сообщение, или управление транспортным средством в</w:t>
      </w:r>
      <w:proofErr w:type="gram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3C6C">
        <w:rPr>
          <w:rFonts w:eastAsia="Times New Roman" w:cs="Times New Roman"/>
          <w:sz w:val="24"/>
          <w:szCs w:val="24"/>
          <w:lang w:eastAsia="ru-RU"/>
        </w:rPr>
        <w:t>состоянии</w:t>
      </w:r>
      <w:proofErr w:type="gram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опьянения, или управление транспортным средством без права управления этим средством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</w:t>
      </w:r>
      <w:proofErr w:type="spellStart"/>
      <w:r w:rsidRPr="00CA3C6C">
        <w:rPr>
          <w:rFonts w:eastAsia="Times New Roman" w:cs="Times New Roman"/>
          <w:sz w:val="24"/>
          <w:szCs w:val="24"/>
          <w:lang w:eastAsia="ru-RU"/>
        </w:rPr>
        <w:t>правопослушный</w:t>
      </w:r>
      <w:proofErr w:type="spell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образ жизни;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A3C6C">
        <w:rPr>
          <w:rFonts w:eastAsia="Times New Roman" w:cs="Times New Roman"/>
          <w:sz w:val="24"/>
          <w:szCs w:val="24"/>
          <w:lang w:eastAsia="ru-RU"/>
        </w:rPr>
        <w:t xml:space="preserve">в течение года он три раза совершил деяния, содержащие признаки административных правонарушений, указанных в абзаце третьем настоящей части, но не достиг ко времени совершения таких деяний возраста, с которого наступает административная ответственность,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</w:t>
      </w:r>
      <w:proofErr w:type="spellStart"/>
      <w:r w:rsidRPr="00CA3C6C">
        <w:rPr>
          <w:rFonts w:eastAsia="Times New Roman" w:cs="Times New Roman"/>
          <w:sz w:val="24"/>
          <w:szCs w:val="24"/>
          <w:lang w:eastAsia="ru-RU"/>
        </w:rPr>
        <w:t>правопослушный</w:t>
      </w:r>
      <w:proofErr w:type="spell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образ жизни.</w:t>
      </w:r>
      <w:proofErr w:type="gramEnd"/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 xml:space="preserve">Основанием для приема несовершеннолетнего в специальное учебно-воспитательное учреждение, специальное лечебно-воспитательное учреждение </w:t>
      </w:r>
      <w:proofErr w:type="gramStart"/>
      <w:r w:rsidRPr="00CA3C6C">
        <w:rPr>
          <w:rFonts w:eastAsia="Times New Roman" w:cs="Times New Roman"/>
          <w:sz w:val="24"/>
          <w:szCs w:val="24"/>
          <w:lang w:eastAsia="ru-RU"/>
        </w:rPr>
        <w:t>являются</w:t>
      </w:r>
      <w:proofErr w:type="gramEnd"/>
      <w:r w:rsidRPr="00CA3C6C">
        <w:rPr>
          <w:rFonts w:eastAsia="Times New Roman" w:cs="Times New Roman"/>
          <w:sz w:val="24"/>
          <w:szCs w:val="24"/>
          <w:lang w:eastAsia="ru-RU"/>
        </w:rPr>
        <w:t xml:space="preserve"> приговор суда с применением принудительных мер воспитательного характера в виде помещения несовершеннолетнего в специальное учебно-воспитательное учреждение или специальное лечебно-воспитательное учреждение либо решение суда о помещении несовершеннолетнего в специальное учебно-воспитательное учреждение или специальное лечебно-воспитательное учреждение.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Срок пребывания несовершеннолетнего в специальном учебно-воспитательном учреждении, специальном лечебно-воспитательном учреждении устанавливается судом в пределах до двух лет, но не более чем до достижения несовершеннолетним возраста восемнадцати лет.</w:t>
      </w:r>
    </w:p>
    <w:p w:rsidR="00A94178" w:rsidRPr="00CA3C6C" w:rsidRDefault="00A94178" w:rsidP="00A94178">
      <w:pPr>
        <w:ind w:firstLine="709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05B4F">
        <w:rPr>
          <w:rFonts w:eastAsia="Times New Roman" w:cs="Times New Roman"/>
          <w:b/>
          <w:bCs/>
          <w:sz w:val="24"/>
          <w:szCs w:val="24"/>
          <w:lang w:eastAsia="ru-RU"/>
        </w:rPr>
        <w:t>Статья 21. Инспекции по делам несовершеннолетних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Инспекции по делам несовершеннолетних в пределах своей компетенции:</w:t>
      </w:r>
    </w:p>
    <w:p w:rsidR="00A94178" w:rsidRPr="001F52B3" w:rsidRDefault="00A94178" w:rsidP="001F52B3">
      <w:pPr>
        <w:pStyle w:val="a4"/>
        <w:numPr>
          <w:ilvl w:val="0"/>
          <w:numId w:val="2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1F52B3">
        <w:rPr>
          <w:rFonts w:eastAsia="Times New Roman" w:cs="Times New Roman"/>
          <w:sz w:val="24"/>
          <w:szCs w:val="24"/>
          <w:lang w:eastAsia="ru-RU"/>
        </w:rPr>
        <w:t>выявляют лиц, вовлекающих несовершеннолетних в совершение правонарушений либо совершающих в отношении несовершеннолетних правонарушения, а также родителей, опекунов или попечителей несовершеннолетних, не исполняющих или ненадлежащим образом исполняющих свои обязанности по воспитанию и содержанию несовершеннолетних, и в установленном порядке вносят предложения о применении к ним мер, предусмотренных законодательством;</w:t>
      </w:r>
    </w:p>
    <w:p w:rsidR="00A94178" w:rsidRPr="001F52B3" w:rsidRDefault="00A94178" w:rsidP="001F52B3">
      <w:pPr>
        <w:pStyle w:val="a4"/>
        <w:numPr>
          <w:ilvl w:val="0"/>
          <w:numId w:val="2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1F52B3">
        <w:rPr>
          <w:rFonts w:eastAsia="Times New Roman" w:cs="Times New Roman"/>
          <w:sz w:val="24"/>
          <w:szCs w:val="24"/>
          <w:lang w:eastAsia="ru-RU"/>
        </w:rPr>
        <w:t xml:space="preserve">осуществляют в пределах своей компетенции меры по выявлению несовершеннолетних, объявленных в розыск, а также несовершеннолетних, находящихся в социально опасном положении, в том числе нуждающихся в государственной защите, и в установленном порядке </w:t>
      </w:r>
      <w:r w:rsidRPr="001F52B3">
        <w:rPr>
          <w:rFonts w:eastAsia="Times New Roman" w:cs="Times New Roman"/>
          <w:sz w:val="24"/>
          <w:szCs w:val="24"/>
          <w:lang w:eastAsia="ru-RU"/>
        </w:rPr>
        <w:lastRenderedPageBreak/>
        <w:t>направляют их в соответствующие органы или учреждения, осуществляющие профилактику безнадзорности и правонарушений несовершеннолетних, либо в иные учреждения;</w:t>
      </w:r>
    </w:p>
    <w:p w:rsidR="00A94178" w:rsidRPr="001F52B3" w:rsidRDefault="00A94178" w:rsidP="001F52B3">
      <w:pPr>
        <w:pStyle w:val="a4"/>
        <w:numPr>
          <w:ilvl w:val="0"/>
          <w:numId w:val="2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1F52B3">
        <w:rPr>
          <w:rFonts w:eastAsia="Times New Roman" w:cs="Times New Roman"/>
          <w:sz w:val="24"/>
          <w:szCs w:val="24"/>
          <w:lang w:eastAsia="ru-RU"/>
        </w:rPr>
        <w:t>участвуют в подготовке материалов в отношении лиц, указанных в части второй </w:t>
      </w:r>
      <w:bookmarkStart w:id="0" w:name="&amp;Article=22"/>
      <w:bookmarkEnd w:id="0"/>
      <w:r w:rsidRPr="001F52B3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1F52B3">
        <w:rPr>
          <w:rFonts w:eastAsia="Times New Roman" w:cs="Times New Roman"/>
          <w:sz w:val="24"/>
          <w:szCs w:val="24"/>
          <w:lang w:eastAsia="ru-RU"/>
        </w:rPr>
        <w:instrText xml:space="preserve"> HYPERLINK "http://pravo.by/world_of_law/text.asp?RN=H10300200" \l "&amp;Article=22" </w:instrText>
      </w:r>
      <w:r w:rsidRPr="001F52B3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1F52B3">
        <w:rPr>
          <w:rFonts w:eastAsia="Times New Roman" w:cs="Times New Roman"/>
          <w:sz w:val="24"/>
          <w:szCs w:val="24"/>
          <w:u w:val="single"/>
          <w:lang w:eastAsia="ru-RU"/>
        </w:rPr>
        <w:t>статьи 22</w:t>
      </w:r>
      <w:r w:rsidRPr="001F52B3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1F52B3">
        <w:rPr>
          <w:rFonts w:eastAsia="Times New Roman" w:cs="Times New Roman"/>
          <w:sz w:val="24"/>
          <w:szCs w:val="24"/>
          <w:lang w:eastAsia="ru-RU"/>
        </w:rPr>
        <w:t> настоящего Закона, для рассмотрения возможности их помещения в приемники-распределители для несовершеннолетних;</w:t>
      </w:r>
    </w:p>
    <w:p w:rsidR="00A94178" w:rsidRPr="001F52B3" w:rsidRDefault="00A94178" w:rsidP="001F52B3">
      <w:pPr>
        <w:pStyle w:val="a4"/>
        <w:numPr>
          <w:ilvl w:val="0"/>
          <w:numId w:val="2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1F52B3">
        <w:rPr>
          <w:rFonts w:eastAsia="Times New Roman" w:cs="Times New Roman"/>
          <w:sz w:val="24"/>
          <w:szCs w:val="24"/>
          <w:lang w:eastAsia="ru-RU"/>
        </w:rPr>
        <w:t>участвуют в подготовке материалов, необходимых для внесения в суд предложений о применении к несовершеннолетним, их родителям, опекунам или попечителям мер воздействия, предусмотренных законодательством;</w:t>
      </w:r>
    </w:p>
    <w:p w:rsidR="00A94178" w:rsidRPr="001F52B3" w:rsidRDefault="00A94178" w:rsidP="001F52B3">
      <w:pPr>
        <w:pStyle w:val="a4"/>
        <w:numPr>
          <w:ilvl w:val="0"/>
          <w:numId w:val="2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1F52B3">
        <w:rPr>
          <w:rFonts w:eastAsia="Times New Roman" w:cs="Times New Roman"/>
          <w:sz w:val="24"/>
          <w:szCs w:val="24"/>
          <w:lang w:eastAsia="ru-RU"/>
        </w:rPr>
        <w:t>вносят предложения о применении к несовершеннолетним мер воздействия в случаях и порядке, предусмотренных законодательством;</w:t>
      </w:r>
    </w:p>
    <w:p w:rsidR="00A94178" w:rsidRPr="001F52B3" w:rsidRDefault="00A94178" w:rsidP="001F52B3">
      <w:pPr>
        <w:pStyle w:val="a4"/>
        <w:numPr>
          <w:ilvl w:val="0"/>
          <w:numId w:val="2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1F52B3">
        <w:rPr>
          <w:rFonts w:eastAsia="Times New Roman" w:cs="Times New Roman"/>
          <w:sz w:val="24"/>
          <w:szCs w:val="24"/>
          <w:lang w:eastAsia="ru-RU"/>
        </w:rPr>
        <w:t>информируют заинтересованные органы, учреждения и иные организации о фактах безнадзорности, правонарушений несовершеннолетних, а также им способствующих причинах и условиях;</w:t>
      </w:r>
    </w:p>
    <w:p w:rsidR="00A94178" w:rsidRPr="001F52B3" w:rsidRDefault="00A94178" w:rsidP="001F52B3">
      <w:pPr>
        <w:pStyle w:val="a4"/>
        <w:numPr>
          <w:ilvl w:val="0"/>
          <w:numId w:val="2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1F52B3">
        <w:rPr>
          <w:rFonts w:eastAsia="Times New Roman" w:cs="Times New Roman"/>
          <w:sz w:val="24"/>
          <w:szCs w:val="24"/>
          <w:lang w:eastAsia="ru-RU"/>
        </w:rPr>
        <w:t>уведомляют родителей, опекунов или попечителей несовершеннолетних о доставлении несовершеннолетних в подразделения органов внутренних дел в связи с их безнадзорностью, беспризорностью, совершением ими правонарушений;</w:t>
      </w:r>
    </w:p>
    <w:p w:rsidR="00A94178" w:rsidRPr="001F52B3" w:rsidRDefault="00A94178" w:rsidP="001F52B3">
      <w:pPr>
        <w:pStyle w:val="a4"/>
        <w:numPr>
          <w:ilvl w:val="0"/>
          <w:numId w:val="2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1F52B3">
        <w:rPr>
          <w:rFonts w:eastAsia="Times New Roman" w:cs="Times New Roman"/>
          <w:sz w:val="24"/>
          <w:szCs w:val="24"/>
          <w:lang w:eastAsia="ru-RU"/>
        </w:rPr>
        <w:t>проводят индивидуальную профилактическую работу в отношении несовершеннолетних, указанных в абзацах шестом–семнадцатом части первой </w:t>
      </w:r>
      <w:hyperlink r:id="rId6" w:anchor="&amp;Article=5" w:history="1">
        <w:r w:rsidRPr="001F52B3">
          <w:rPr>
            <w:rFonts w:eastAsia="Times New Roman" w:cs="Times New Roman"/>
            <w:sz w:val="24"/>
            <w:szCs w:val="24"/>
            <w:u w:val="single"/>
            <w:lang w:eastAsia="ru-RU"/>
          </w:rPr>
          <w:t>статьи 5</w:t>
        </w:r>
      </w:hyperlink>
      <w:r w:rsidRPr="001F52B3">
        <w:rPr>
          <w:rFonts w:eastAsia="Times New Roman" w:cs="Times New Roman"/>
          <w:sz w:val="24"/>
          <w:szCs w:val="24"/>
          <w:lang w:eastAsia="ru-RU"/>
        </w:rPr>
        <w:t> настоящего Закона, а также их родителей, опекунов или попечителей, не исполняющих или ненадлежащим образом исполняющих свои обязанности по воспитанию и содержанию несовершеннолетних;</w:t>
      </w:r>
    </w:p>
    <w:p w:rsidR="00A94178" w:rsidRPr="001F52B3" w:rsidRDefault="00A94178" w:rsidP="001F52B3">
      <w:pPr>
        <w:pStyle w:val="a4"/>
        <w:numPr>
          <w:ilvl w:val="0"/>
          <w:numId w:val="2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1F52B3">
        <w:rPr>
          <w:rFonts w:eastAsia="Times New Roman" w:cs="Times New Roman"/>
          <w:sz w:val="24"/>
          <w:szCs w:val="24"/>
          <w:lang w:eastAsia="ru-RU"/>
        </w:rPr>
        <w:t>изучают состояние воспитательной работы с несовершеннолетними, состоящими на учете в инспекциях по делам несовершеннолетних, в учебных, культурно-развлекательных, спортивно-оздоровительных учреждениях, иных организациях, кружках и клубах по месту жительства, а также по месту учебы (работы) несовершеннолетних;</w:t>
      </w:r>
    </w:p>
    <w:p w:rsidR="00A94178" w:rsidRPr="001F52B3" w:rsidRDefault="00A94178" w:rsidP="001F52B3">
      <w:pPr>
        <w:pStyle w:val="a4"/>
        <w:numPr>
          <w:ilvl w:val="0"/>
          <w:numId w:val="2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1F52B3">
        <w:rPr>
          <w:rFonts w:eastAsia="Times New Roman" w:cs="Times New Roman"/>
          <w:sz w:val="24"/>
          <w:szCs w:val="24"/>
          <w:lang w:eastAsia="ru-RU"/>
        </w:rPr>
        <w:t>доставляют в подразделения органов внутренних дел несовершеннолетних, совершивших правонарушения, а также безнадзорных и беспризорных;</w:t>
      </w:r>
    </w:p>
    <w:p w:rsidR="00A94178" w:rsidRPr="001F52B3" w:rsidRDefault="00A94178" w:rsidP="001F52B3">
      <w:pPr>
        <w:pStyle w:val="a4"/>
        <w:numPr>
          <w:ilvl w:val="0"/>
          <w:numId w:val="2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1F52B3">
        <w:rPr>
          <w:rFonts w:eastAsia="Times New Roman" w:cs="Times New Roman"/>
          <w:sz w:val="24"/>
          <w:szCs w:val="24"/>
          <w:lang w:eastAsia="ru-RU"/>
        </w:rPr>
        <w:t>вносят в соответствующие государственные органы и иные организации предложения о применении мер воздействия, предусмотренных законодательством, в отношении несовершеннолетних, совершивших правонарушения, их родителей, опекунов или попечителей, не исполняющих или ненадлежащим образом исполняющих свои обязанности по воспитанию и содержанию несовершеннолетних;</w:t>
      </w:r>
    </w:p>
    <w:p w:rsidR="00A94178" w:rsidRPr="001F52B3" w:rsidRDefault="00A94178" w:rsidP="001F52B3">
      <w:pPr>
        <w:pStyle w:val="a4"/>
        <w:numPr>
          <w:ilvl w:val="0"/>
          <w:numId w:val="2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1F52B3">
        <w:rPr>
          <w:rFonts w:eastAsia="Times New Roman" w:cs="Times New Roman"/>
          <w:sz w:val="24"/>
          <w:szCs w:val="24"/>
          <w:lang w:eastAsia="ru-RU"/>
        </w:rPr>
        <w:t>вносят в соответствующие государственные органы и иные организации предложения об устранении причин и условий, способствующих совершению несовершеннолетними правонарушений.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мерах, принятых в результате рассмотрения внесенных предложений;</w:t>
      </w:r>
    </w:p>
    <w:p w:rsidR="00A94178" w:rsidRPr="001F52B3" w:rsidRDefault="00A94178" w:rsidP="001F52B3">
      <w:pPr>
        <w:pStyle w:val="a4"/>
        <w:numPr>
          <w:ilvl w:val="0"/>
          <w:numId w:val="2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1F52B3">
        <w:rPr>
          <w:rFonts w:eastAsia="Times New Roman" w:cs="Times New Roman"/>
          <w:sz w:val="24"/>
          <w:szCs w:val="24"/>
          <w:lang w:eastAsia="ru-RU"/>
        </w:rPr>
        <w:t>принимают участие в рассмотрении соответствующими государственными органами материалов о правонарушениях несовершеннолетних, их родителей, опекунов или попечителей;</w:t>
      </w:r>
    </w:p>
    <w:p w:rsidR="00A94178" w:rsidRPr="001F52B3" w:rsidRDefault="00A94178" w:rsidP="001F52B3">
      <w:pPr>
        <w:pStyle w:val="a4"/>
        <w:numPr>
          <w:ilvl w:val="0"/>
          <w:numId w:val="2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1F52B3">
        <w:rPr>
          <w:rFonts w:eastAsia="Times New Roman" w:cs="Times New Roman"/>
          <w:sz w:val="24"/>
          <w:szCs w:val="24"/>
          <w:lang w:eastAsia="ru-RU"/>
        </w:rPr>
        <w:t>ведут учет правонарушений, совершенных несовершеннолетними, учет родителей, усыновителей, опекунов или попечителей несовершеннолетних, не исполняющих или ненадлежащим образом исполняющих свои обязанности по воспитанию и содержанию несовершеннолетних, а также собирают и обобщают информацию, необходимую для составления статистической отчетности;</w:t>
      </w:r>
    </w:p>
    <w:p w:rsidR="00A94178" w:rsidRPr="001F52B3" w:rsidRDefault="00A94178" w:rsidP="001F52B3">
      <w:pPr>
        <w:pStyle w:val="a4"/>
        <w:numPr>
          <w:ilvl w:val="0"/>
          <w:numId w:val="2"/>
        </w:numPr>
        <w:ind w:left="0" w:firstLine="272"/>
        <w:rPr>
          <w:rFonts w:eastAsia="Times New Roman" w:cs="Times New Roman"/>
          <w:sz w:val="24"/>
          <w:szCs w:val="24"/>
          <w:lang w:eastAsia="ru-RU"/>
        </w:rPr>
      </w:pPr>
      <w:r w:rsidRPr="001F52B3">
        <w:rPr>
          <w:rFonts w:eastAsia="Times New Roman" w:cs="Times New Roman"/>
          <w:sz w:val="24"/>
          <w:szCs w:val="24"/>
          <w:lang w:eastAsia="ru-RU"/>
        </w:rPr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:rsidR="00A94178" w:rsidRPr="00CA3C6C" w:rsidRDefault="00A94178" w:rsidP="00A94178">
      <w:pPr>
        <w:ind w:firstLine="709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A3C6C">
        <w:rPr>
          <w:rFonts w:eastAsia="Times New Roman" w:cs="Times New Roman"/>
          <w:b/>
          <w:bCs/>
          <w:sz w:val="24"/>
          <w:szCs w:val="24"/>
          <w:lang w:eastAsia="ru-RU"/>
        </w:rPr>
        <w:t>Статья 30</w:t>
      </w:r>
      <w:r w:rsidRPr="00CA3C6C">
        <w:rPr>
          <w:rFonts w:eastAsia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r w:rsidRPr="00CA3C6C">
        <w:rPr>
          <w:rFonts w:eastAsia="Times New Roman" w:cs="Times New Roman"/>
          <w:b/>
          <w:bCs/>
          <w:sz w:val="24"/>
          <w:szCs w:val="24"/>
          <w:lang w:eastAsia="ru-RU"/>
        </w:rPr>
        <w:t>. Нахождение несовершеннолетних в возрасте до шестнадцати лет в ночное время вне жилища</w:t>
      </w:r>
    </w:p>
    <w:p w:rsidR="00A94178" w:rsidRPr="00CA3C6C" w:rsidRDefault="00A94178" w:rsidP="00A9417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A3C6C">
        <w:rPr>
          <w:rFonts w:eastAsia="Times New Roman" w:cs="Times New Roman"/>
          <w:sz w:val="24"/>
          <w:szCs w:val="24"/>
          <w:lang w:eastAsia="ru-RU"/>
        </w:rPr>
        <w:t>Несовершеннолетние в возрасте до шестнадцати лет (за исключением несовершеннолетних, обладающих дееспособностью в полном объеме) не могут находиться в период с двадцати трех до шести часов вне жилища без сопровождения родителей, опекунов или попечителей либо без сопровождения по их поручению совершеннолетних лиц.</w:t>
      </w:r>
      <w:bookmarkStart w:id="1" w:name="_GoBack"/>
      <w:bookmarkEnd w:id="1"/>
    </w:p>
    <w:sectPr w:rsidR="00A94178" w:rsidRPr="00CA3C6C" w:rsidSect="00A941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3BFF"/>
    <w:multiLevelType w:val="hybridMultilevel"/>
    <w:tmpl w:val="1B0609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187D1C"/>
    <w:multiLevelType w:val="hybridMultilevel"/>
    <w:tmpl w:val="9D9E4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78"/>
    <w:rsid w:val="000A5408"/>
    <w:rsid w:val="000B4EBD"/>
    <w:rsid w:val="001F52B3"/>
    <w:rsid w:val="003B3410"/>
    <w:rsid w:val="006A482F"/>
    <w:rsid w:val="00705B4F"/>
    <w:rsid w:val="00A90C0A"/>
    <w:rsid w:val="00A94178"/>
    <w:rsid w:val="00CA3C6C"/>
    <w:rsid w:val="00E34527"/>
    <w:rsid w:val="00E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1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941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4178"/>
  </w:style>
  <w:style w:type="character" w:customStyle="1" w:styleId="datepr">
    <w:name w:val="datepr"/>
    <w:basedOn w:val="a0"/>
    <w:rsid w:val="00A94178"/>
  </w:style>
  <w:style w:type="character" w:customStyle="1" w:styleId="number">
    <w:name w:val="number"/>
    <w:basedOn w:val="a0"/>
    <w:rsid w:val="00A94178"/>
  </w:style>
  <w:style w:type="character" w:customStyle="1" w:styleId="apple-converted-space">
    <w:name w:val="apple-converted-space"/>
    <w:basedOn w:val="a0"/>
    <w:rsid w:val="00A94178"/>
  </w:style>
  <w:style w:type="paragraph" w:customStyle="1" w:styleId="1">
    <w:name w:val="Название1"/>
    <w:basedOn w:val="a"/>
    <w:rsid w:val="00A941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A941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41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941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A941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941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4178"/>
    <w:rPr>
      <w:color w:val="0000FF"/>
      <w:u w:val="single"/>
    </w:rPr>
  </w:style>
  <w:style w:type="paragraph" w:customStyle="1" w:styleId="newncpi0">
    <w:name w:val="newncpi0"/>
    <w:basedOn w:val="a"/>
    <w:rsid w:val="00A941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A94178"/>
  </w:style>
  <w:style w:type="character" w:customStyle="1" w:styleId="pers">
    <w:name w:val="pers"/>
    <w:basedOn w:val="a0"/>
    <w:rsid w:val="00A94178"/>
  </w:style>
  <w:style w:type="paragraph" w:styleId="a4">
    <w:name w:val="List Paragraph"/>
    <w:basedOn w:val="a"/>
    <w:uiPriority w:val="34"/>
    <w:qFormat/>
    <w:rsid w:val="00CA3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1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941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4178"/>
  </w:style>
  <w:style w:type="character" w:customStyle="1" w:styleId="datepr">
    <w:name w:val="datepr"/>
    <w:basedOn w:val="a0"/>
    <w:rsid w:val="00A94178"/>
  </w:style>
  <w:style w:type="character" w:customStyle="1" w:styleId="number">
    <w:name w:val="number"/>
    <w:basedOn w:val="a0"/>
    <w:rsid w:val="00A94178"/>
  </w:style>
  <w:style w:type="character" w:customStyle="1" w:styleId="apple-converted-space">
    <w:name w:val="apple-converted-space"/>
    <w:basedOn w:val="a0"/>
    <w:rsid w:val="00A94178"/>
  </w:style>
  <w:style w:type="paragraph" w:customStyle="1" w:styleId="1">
    <w:name w:val="Название1"/>
    <w:basedOn w:val="a"/>
    <w:rsid w:val="00A941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A941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41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941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A941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941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4178"/>
    <w:rPr>
      <w:color w:val="0000FF"/>
      <w:u w:val="single"/>
    </w:rPr>
  </w:style>
  <w:style w:type="paragraph" w:customStyle="1" w:styleId="newncpi0">
    <w:name w:val="newncpi0"/>
    <w:basedOn w:val="a"/>
    <w:rsid w:val="00A941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A94178"/>
  </w:style>
  <w:style w:type="character" w:customStyle="1" w:styleId="pers">
    <w:name w:val="pers"/>
    <w:basedOn w:val="a0"/>
    <w:rsid w:val="00A94178"/>
  </w:style>
  <w:style w:type="paragraph" w:styleId="a4">
    <w:name w:val="List Paragraph"/>
    <w:basedOn w:val="a"/>
    <w:uiPriority w:val="34"/>
    <w:qFormat/>
    <w:rsid w:val="00CA3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by/world_of_law/text.asp?RN=H103002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Mustd</dc:creator>
  <cp:lastModifiedBy>Gabriel</cp:lastModifiedBy>
  <cp:revision>3</cp:revision>
  <dcterms:created xsi:type="dcterms:W3CDTF">2016-03-21T08:18:00Z</dcterms:created>
  <dcterms:modified xsi:type="dcterms:W3CDTF">2016-03-21T08:31:00Z</dcterms:modified>
</cp:coreProperties>
</file>