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7F" w:rsidRPr="008D087F" w:rsidRDefault="008D087F" w:rsidP="00C070D6">
      <w:pPr>
        <w:spacing w:after="0" w:line="240" w:lineRule="auto"/>
        <w:ind w:firstLine="709"/>
        <w:jc w:val="center"/>
        <w:outlineLvl w:val="0"/>
        <w:rPr>
          <w:rFonts w:ascii="Times New Roman" w:eastAsia="Times New Roman" w:hAnsi="Times New Roman" w:cs="Times New Roman"/>
          <w:b/>
          <w:bCs/>
          <w:color w:val="000000"/>
          <w:kern w:val="36"/>
          <w:sz w:val="28"/>
          <w:szCs w:val="28"/>
          <w:lang w:eastAsia="ru-RU"/>
        </w:rPr>
      </w:pPr>
      <w:r w:rsidRPr="008D087F">
        <w:rPr>
          <w:rFonts w:ascii="Times New Roman" w:eastAsia="Times New Roman" w:hAnsi="Times New Roman" w:cs="Times New Roman"/>
          <w:b/>
          <w:bCs/>
          <w:color w:val="000000"/>
          <w:kern w:val="36"/>
          <w:sz w:val="28"/>
          <w:szCs w:val="28"/>
          <w:lang w:eastAsia="ru-RU"/>
        </w:rPr>
        <w:t>Темперамент и будущая профессия</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i/>
          <w:iCs/>
          <w:color w:val="000000"/>
          <w:sz w:val="28"/>
          <w:szCs w:val="28"/>
          <w:lang w:eastAsia="ru-RU"/>
        </w:rPr>
        <w:t>Вы, наверное, уже слышали о четырех основных типах темперамента – холерик, сангвиник, меланхолик и флегматик. Темперамент считается врожденным свойством человека, связанным с особенностями его нервной системы. Потому скорректировать свой темперамент достаточно сложно – гораздо правильнее учитывать индивидуальные способности, в том числе при выборе профессии.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i/>
          <w:iCs/>
          <w:color w:val="000000"/>
          <w:sz w:val="28"/>
          <w:szCs w:val="28"/>
          <w:lang w:eastAsia="ru-RU"/>
        </w:rPr>
        <w:t>Для определения типов темпераментов существуют специальные тесты, которые легко можно найти в Интернете или у школьного психолога. Но примерное представление о собственном темпераменте можно составить на основе словесного портретов каждого из типов, особенно если подключить к этому процессу родных и близких друзей. Какое из четырех описаний больше всего похоже на вас?</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b/>
          <w:bCs/>
          <w:color w:val="000000"/>
          <w:sz w:val="28"/>
          <w:szCs w:val="28"/>
          <w:lang w:eastAsia="ru-RU"/>
        </w:rPr>
        <w:t>Холерик</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Холерик чувствует азарт, встречаясь с трудностями. Он любит риск и активное времяпрепровождение. Временами склонен переоценивать свои возможности. Энергичен, но не всегда способен довести дело до конца. В общении проявляется импульсивность, эмоциональность, открытость и прямолинейность, иногда агрессивность. У холерика очень широкий круг общения и контактов, но отношения с большей частью окружения довольно поверхностные. В компаниях холерик часто играет роль лидера или заводилы. Речь холерика отличается быстротой, иногда сбивчивостью, всегда эмоционально окрашена, подкрепляется яркой жестикуляцией и мимикой. Холерик стремится к новому и быстро устает от однообразной деятельности, неусидчив. Быстро принимает решения, однако нередко сожалеет о них и пересматривает свою позицию. Работоспособность сильно зависит от настроения, которое вообще часто меняется.</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b/>
          <w:bCs/>
          <w:i/>
          <w:iCs/>
          <w:color w:val="000000"/>
          <w:sz w:val="28"/>
          <w:szCs w:val="28"/>
          <w:lang w:eastAsia="ru-RU"/>
        </w:rPr>
        <w:t>Профессии для холерика.</w:t>
      </w:r>
      <w:r w:rsidRPr="008D087F">
        <w:rPr>
          <w:rFonts w:ascii="Times New Roman" w:eastAsia="Times New Roman" w:hAnsi="Times New Roman" w:cs="Times New Roman"/>
          <w:color w:val="000000"/>
          <w:sz w:val="28"/>
          <w:szCs w:val="28"/>
          <w:lang w:eastAsia="ru-RU"/>
        </w:rPr>
        <w:t> Холерики добиваются больших успехов в тех профессиях, где значим человеческий фактор, где важно уметь устанавливать контакты и располагать к себе. Холерик легко включается в новую для себя деятельность, быстро приспосабливается к переменам. И, наоборот, с трудом переносит однообразную монотонную деятельность, быстро уставая от нее. Холерику трудно дается необходимость досконального изучения какого-то предмета или оттачивания нужного навыка. Для поддержания работоспособности на высоком уровне ему требуется постоянное эмоциональное подкрепление, поддержание интереса к работе, новые идеи. Высокая устойчивость к стрессам позволяет холерикам быть хорошими руководителями.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 xml:space="preserve">Подойдут холерику профессии репортера, ведущего радио и телевидения, режиссера, менеджера по продажам, специалиста по PR, гида-переводчика, дизайнера, рекламного и страхового агента и, безусловно, ряд других. Из холериков часто получаются хорошие предприниматели, бизнесмены. Холерик может быть успешным в широком круге профессий, если его деятельность будет выстроена по проектному типу (специалист </w:t>
      </w:r>
      <w:r w:rsidRPr="008D087F">
        <w:rPr>
          <w:rFonts w:ascii="Times New Roman" w:eastAsia="Times New Roman" w:hAnsi="Times New Roman" w:cs="Times New Roman"/>
          <w:color w:val="000000"/>
          <w:sz w:val="28"/>
          <w:szCs w:val="28"/>
          <w:lang w:eastAsia="ru-RU"/>
        </w:rPr>
        <w:lastRenderedPageBreak/>
        <w:t>берется за определенную задачу, решает ее от начала до конца, и потом берется уже за совершенно новую задачу). Важно выбирать профессии и место работы, где эффективность оценивается не по отработанному времени, а по результатам: холерику проще работать по своему собственному графику.</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Образом профессии, категорически не подходящей холерику, может быть работа на конвейере или деятельность архивариуса. Однако подобная монотонность может оказаться характерной и, например, для профессии журналиста, если от него требуется выдавать на-гора по несколько материалов в день в определенном стиле и формате. Потому важен выбор не только непосредственно профессии, но и специализации вкупе с местом работы.</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В целом у холерика больше шансов быть успешным в профессиях, связанных, скорее, с общением, нежели с документами и техникой. А также – в профессиях, требующих, скорее, гибкости, нежели въедливости.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 </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b/>
          <w:bCs/>
          <w:color w:val="000000"/>
          <w:sz w:val="28"/>
          <w:szCs w:val="28"/>
          <w:lang w:eastAsia="ru-RU"/>
        </w:rPr>
        <w:t>Меланхолик</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Меланхолик чувствителен, раним, бывает тревожен. Однако его переживания не особенно заметны внешне: в коллективе меланхолик обычно достаточно замкнут. Круг его общения узок, однако отношения с людьми складываются у него прочные и глубокие. Спокойно переносит меланхолик и одиночество. Он быстро устает от общения, особенно с малознакомыми людьми, при этом в общении он тактичен, внимателен, наблюдателен. Меланхолику важна поддержка и одобрение, он с трудом переносит неудачи и болезненно воспринимает критику. В деятельности способен проявлять тщательность, исполнительность, быть очень внимательным к деталям.</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b/>
          <w:bCs/>
          <w:i/>
          <w:iCs/>
          <w:color w:val="000000"/>
          <w:sz w:val="28"/>
          <w:szCs w:val="28"/>
          <w:lang w:eastAsia="ru-RU"/>
        </w:rPr>
        <w:t>Профессии для меланхолика. </w:t>
      </w:r>
      <w:r w:rsidRPr="008D087F">
        <w:rPr>
          <w:rFonts w:ascii="Times New Roman" w:eastAsia="Times New Roman" w:hAnsi="Times New Roman" w:cs="Times New Roman"/>
          <w:color w:val="000000"/>
          <w:sz w:val="28"/>
          <w:szCs w:val="28"/>
          <w:lang w:eastAsia="ru-RU"/>
        </w:rPr>
        <w:t>Меланхолики успешны в деятельности, требующей внимания к деталям и наблюдательности, но не связанной с большим количеством общения. Предметом труда меланхолика может стать техника, информация, художественные образы.</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Меланхолик может состояться и как писатель, художник или кинокритик, и как программист, бухгалтер или архитектор. Много меланхоликов среди талантливых ученых. Меланхолики нелегко переносят деятельность, где часты форс-мажоры и различные перемены, малейший стресс может сильно повредить их работоспособности.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Меланхолику подойдут профессии аудитора, аналитика, программиста, литературного редактора и, безусловно, ряд других. К примеру, из меланхолика может получиться отличный психолог, если он посвятит себя не групповым тренингам и обучению персонала, а индивидуальным консультациям, исследовательской и диагностической работе. Ему стоит выбирать профессии, эффективность деятельности которых оценивается не по количественным, а прежде всего по качественным показателям. Профессия меланхолика может внешне восприниматься как монотонная, но важно, чтобы она давала постоянную пищу его интеллектуальным и творческим способностям.</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lastRenderedPageBreak/>
        <w:t>Образом профессии, категорически не подходящей меланхолику, может быть, например, профессия рекламного агента. Большое количество общения с незнакомыми людьми, частые ситуации отказа и отвержения, поверхностность представления информации – всё это категорически не подходит людям данного типа. При этом в той же самой сфере меланхолик может вполне состояться как разработчик эффективной рекламной кампании.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 </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b/>
          <w:bCs/>
          <w:color w:val="000000"/>
          <w:sz w:val="28"/>
          <w:szCs w:val="28"/>
          <w:lang w:eastAsia="ru-RU"/>
        </w:rPr>
        <w:t>Сангвиник</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Сангвиник воспринимается в коллективе как активный, жизнерадостный и доброжелательный человек. Он отличается уравновешенностью; можно сказать, что он беспокоен внешне, но спокоен внутри. Его характеризует высокая работоспособность, умение долго сосредоточиваться на задаче и легкая переключаемость с одной задачи на другую, при этом – склонность к некоторой поверхностности. В общении сангвиник открыт, его речь выразительна, он хорошо сдерживает эмоции, настроен обычно добродушно и оптимистично. Сангвиник общителен, у него обычно широкий круг контактов и несколько близких друзей, он легко устанавливает новые контакты. Для сангвиника характерна стабильная самооценка, которая может быть адекватной или слегка завышенной. Сангвиники обычно обладают хорошими организаторскими способностями.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b/>
          <w:bCs/>
          <w:i/>
          <w:iCs/>
          <w:color w:val="000000"/>
          <w:sz w:val="28"/>
          <w:szCs w:val="28"/>
          <w:lang w:eastAsia="ru-RU"/>
        </w:rPr>
        <w:t>Профессии для сангвиника.</w:t>
      </w:r>
      <w:r w:rsidRPr="008D087F">
        <w:rPr>
          <w:rFonts w:ascii="Times New Roman" w:eastAsia="Times New Roman" w:hAnsi="Times New Roman" w:cs="Times New Roman"/>
          <w:color w:val="000000"/>
          <w:sz w:val="28"/>
          <w:szCs w:val="28"/>
          <w:lang w:eastAsia="ru-RU"/>
        </w:rPr>
        <w:t> Стабильная работоспособность, практически не зависящая ни от внешних, ни от внутренних факторов, позволяет сангвиникам успешно реализоваться во многих профессиях, где используется как физический, так и умственный труд. Коммуникативные навыки помогают в профессиях сферы услуг, позволяют стать хорошим руководителем. Сангвиники легко адаптируются к любому графику работы, с готовностью принимают любые нововведения в деятельности.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Подойдут сангвинику профессии педагога, администратора, журналиста, продавца, официанта, экономиста, технолога, адвоката, менеджера по персоналу и, безусловно, ряд других. Работа, требующая повышенного внимания к деталям и постоянной сосредоточенности (диспетчер, ювелир, токарь и т. п.), хоть и доступна для сангвиника, но будет ему, вероятнее всего, неинтересна. Сангвиники обычно становятся хорошими руководителями в самых разных сферах.</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Образом профессии, наименее подходящей сангвинику, может быть, например, профессия делопроизводителя или радиомонтажника. Сангвинику будет не так просто работать в ситуации, когда нет четко сформулированных задач и правил деятельности, когда необходима большая доля творчества и инициативы.</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В целом этот тип темперамента наиболее универсален с точки зрения выбора профессии – сангвиник может найти себя практически в любой деятельности, в соответствии со своими интересами, способностями, полученными навыками.</w:t>
      </w:r>
    </w:p>
    <w:p w:rsidR="00C070D6"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 </w:t>
      </w:r>
    </w:p>
    <w:p w:rsidR="00C070D6" w:rsidRDefault="00C070D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b/>
          <w:bCs/>
          <w:color w:val="000000"/>
          <w:sz w:val="28"/>
          <w:szCs w:val="28"/>
          <w:lang w:eastAsia="ru-RU"/>
        </w:rPr>
        <w:t>Флегматик</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Это самый стабильный тип нервной системы. Типичный флегматик отличается уравновешенностью, стрессоустойчивостью, низкой эмоциональностью. Его характеризует медленный темп речи, движений и деятельности. Однако знакомую деятельность флегматик выполняет в среднем темпе и с высокой точностью. В общении флегматик – это уравновешенный, спокойный, немногословный, рассудительный человек, потребность в общении у флегматика невысока, круг контактов обычно довольно узкий. Флегматик обычно долго колеблется в выборе решений, но, раз приняв решение, методично следует своему выбору. Для флегматика важна привычная и спокойная обстановка, порядок во всем, он очень устает от суеты и форс-мажоров. Флегматик постоянен в своих интересах и в отношениях. Умеет доводить начатое до конца, притом что включаться в работу может довольно долго.</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b/>
          <w:bCs/>
          <w:i/>
          <w:iCs/>
          <w:color w:val="000000"/>
          <w:sz w:val="28"/>
          <w:szCs w:val="28"/>
          <w:lang w:eastAsia="ru-RU"/>
        </w:rPr>
        <w:t>Профессии для флегматика.</w:t>
      </w:r>
      <w:r w:rsidRPr="008D087F">
        <w:rPr>
          <w:rFonts w:ascii="Times New Roman" w:eastAsia="Times New Roman" w:hAnsi="Times New Roman" w:cs="Times New Roman"/>
          <w:color w:val="000000"/>
          <w:sz w:val="28"/>
          <w:szCs w:val="28"/>
          <w:lang w:eastAsia="ru-RU"/>
        </w:rPr>
        <w:t> Флегматик – рекордсмен по работоспособности, он как никто другой может долго и качественно выполнять любую монотонную работу, работу, требующую тщательности. Невозмутимость флегматика полезна во всех сферах деятельности, где требуется хладнокровно проанализировать ситуацию и принять решение. Флегматик незаменим в производстве, администрировании и везде, где требуется поддерживать процессы в стабильном состоянии.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Флегматику хорошо подойдут профессии диспетчера, лаборанта, агронома, инженера, ветеринара, системного администратора, ювелира, корректора, оператора баз данных и, безусловно, ряд других занятий. Несмотря на низкую общительность флегматика, ему вовсе не противопоказаны профессии, связанные с общением, лишь бы это не были профессии, где требуется его активная роль (например, менеджер по продажам), – врачом, системным администратором, бухгалтером и т. п. флегматик может быть вполне успешно.</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Образом профессии, противопоказанной флегматику, может быть, например, профессия ведущего шоу или секретаря. То есть – любая деятельность, вынуждающая его часто импровизировать, деятельность в условиях изменяющейся среды, требующая постоянного переключения себя на новых людей и перестройки себя под новые задачи.</w:t>
      </w:r>
    </w:p>
    <w:p w:rsidR="008D087F" w:rsidRPr="008D087F" w:rsidRDefault="008D087F" w:rsidP="00C070D6">
      <w:pPr>
        <w:spacing w:after="0" w:line="240" w:lineRule="auto"/>
        <w:ind w:firstLine="709"/>
        <w:jc w:val="both"/>
        <w:rPr>
          <w:rFonts w:ascii="Times New Roman" w:eastAsia="Times New Roman" w:hAnsi="Times New Roman" w:cs="Times New Roman"/>
          <w:color w:val="000000"/>
          <w:sz w:val="28"/>
          <w:szCs w:val="28"/>
          <w:lang w:eastAsia="ru-RU"/>
        </w:rPr>
      </w:pPr>
      <w:r w:rsidRPr="008D087F">
        <w:rPr>
          <w:rFonts w:ascii="Times New Roman" w:eastAsia="Times New Roman" w:hAnsi="Times New Roman" w:cs="Times New Roman"/>
          <w:color w:val="000000"/>
          <w:sz w:val="28"/>
          <w:szCs w:val="28"/>
          <w:lang w:eastAsia="ru-RU"/>
        </w:rPr>
        <w:t>Для флегматика важна работа по четкому графику, в соответствии с понятными алгоритмами, ясно поставленными задачами и точными сроками их реализации.</w:t>
      </w:r>
    </w:p>
    <w:p w:rsidR="00C070D6" w:rsidRDefault="008D087F" w:rsidP="00C070D6">
      <w:pPr>
        <w:spacing w:after="0" w:line="240" w:lineRule="auto"/>
        <w:ind w:firstLine="709"/>
        <w:jc w:val="both"/>
      </w:pPr>
      <w:r w:rsidRPr="008D087F">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П</w:t>
      </w:r>
      <w:r w:rsidRPr="008D087F">
        <w:rPr>
          <w:rFonts w:ascii="Times New Roman" w:eastAsia="Times New Roman" w:hAnsi="Times New Roman" w:cs="Times New Roman"/>
          <w:color w:val="000000"/>
          <w:sz w:val="28"/>
          <w:szCs w:val="28"/>
          <w:lang w:eastAsia="ru-RU"/>
        </w:rPr>
        <w:t>ри выборе профессии важно руководствоваться целым комплексом различных факторов. И даже если какая-то профессия очень для вас привлекательна, но не подходит вам с точки зрения вашего темперамента, не стоит расстраиваться. Современный мир профессий и специальностей настолько разнообразен, что всегда можно найти компромисс, где ваши способности, интересы и особенности темперамента и характера будут адекватно востребованы.</w:t>
      </w:r>
      <w:bookmarkStart w:id="0" w:name="_GoBack"/>
      <w:bookmarkEnd w:id="0"/>
    </w:p>
    <w:sectPr w:rsidR="00C070D6" w:rsidSect="00FA7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D087F"/>
    <w:rsid w:val="008D087F"/>
    <w:rsid w:val="00C070D6"/>
    <w:rsid w:val="00C34DE3"/>
    <w:rsid w:val="00FA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BD"/>
  </w:style>
  <w:style w:type="paragraph" w:styleId="1">
    <w:name w:val="heading 1"/>
    <w:basedOn w:val="a"/>
    <w:link w:val="10"/>
    <w:uiPriority w:val="9"/>
    <w:qFormat/>
    <w:rsid w:val="008D08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8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0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D087F"/>
    <w:rPr>
      <w:i/>
      <w:iCs/>
    </w:rPr>
  </w:style>
  <w:style w:type="character" w:styleId="a5">
    <w:name w:val="Strong"/>
    <w:basedOn w:val="a0"/>
    <w:uiPriority w:val="22"/>
    <w:qFormat/>
    <w:rsid w:val="008D08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342408">
      <w:bodyDiv w:val="1"/>
      <w:marLeft w:val="0"/>
      <w:marRight w:val="0"/>
      <w:marTop w:val="0"/>
      <w:marBottom w:val="0"/>
      <w:divBdr>
        <w:top w:val="none" w:sz="0" w:space="0" w:color="auto"/>
        <w:left w:val="none" w:sz="0" w:space="0" w:color="auto"/>
        <w:bottom w:val="none" w:sz="0" w:space="0" w:color="auto"/>
        <w:right w:val="none" w:sz="0" w:space="0" w:color="auto"/>
      </w:divBdr>
      <w:divsChild>
        <w:div w:id="7598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4</cp:revision>
  <dcterms:created xsi:type="dcterms:W3CDTF">2020-05-11T10:58:00Z</dcterms:created>
  <dcterms:modified xsi:type="dcterms:W3CDTF">2020-05-11T12:57:00Z</dcterms:modified>
</cp:coreProperties>
</file>