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5F55E4" w:rsidRDefault="005F55E4" w:rsidP="005F55E4">
      <w:pPr>
        <w:jc w:val="center"/>
        <w:rPr>
          <w:rStyle w:val="a3"/>
          <w:rFonts w:ascii="Times New Roman" w:hAnsi="Times New Roman" w:cs="Times New Roman"/>
          <w:color w:val="2980B9"/>
          <w:sz w:val="27"/>
          <w:szCs w:val="27"/>
          <w:shd w:val="clear" w:color="auto" w:fill="FFFFFF"/>
          <w:lang w:val="ru-RU"/>
        </w:rPr>
      </w:pPr>
      <w:r w:rsidRPr="005F55E4">
        <w:rPr>
          <w:rStyle w:val="a3"/>
          <w:rFonts w:ascii="Times New Roman" w:hAnsi="Times New Roman" w:cs="Times New Roman"/>
          <w:color w:val="2980B9"/>
          <w:sz w:val="27"/>
          <w:szCs w:val="27"/>
          <w:shd w:val="clear" w:color="auto" w:fill="FFFFFF"/>
        </w:rPr>
        <w:t>Роль семьи в формировании репродуктивного здоровья юношей и девушек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Период юношества - период между половым созреванием и принятием молодыми людьми обязанностей и ответственности взрослых, является одним из последних социально-культурных новшеств. Ранняя половая зрелость и более позднее вступление в брак способствовали тому, что юность стала считаться отдельным этапом жизни.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Взрослая жизнь - это не только возрастной период, но и участие в труде и выполнение семейных обязанностей. Однако без надлежащей подготовки к взрослой жизни, в том числе семейной, или же в том случае, если сформировавшиеся позиции или модели поведения молодежи не могут быть адаптированы к изменяющимся социальным условиям, период юности может стать временем утраченных возможностей и повышенного, с медицинской точки зрения, риска.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5E4">
        <w:rPr>
          <w:rFonts w:ascii="Times New Roman" w:hAnsi="Times New Roman" w:cs="Times New Roman"/>
          <w:sz w:val="28"/>
          <w:szCs w:val="28"/>
        </w:rPr>
        <w:t>Репродуктивное здоровье сводится к способности человека продолжать род. При его нарушении возникает бесплодие, являющееся серьезной проблемой в современном обществе.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Необходимо, насколько это возможно, оградить ребенка от действия болезнетворных факторов, которые могут вызвать нарушения репродуктивного здоровья (травмы, инфекции</w:t>
      </w:r>
      <w:r w:rsidRPr="005F55E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F55E4">
        <w:rPr>
          <w:rFonts w:ascii="Times New Roman" w:hAnsi="Times New Roman" w:cs="Times New Roman"/>
          <w:sz w:val="28"/>
          <w:szCs w:val="28"/>
        </w:rPr>
        <w:t>т.д). Следует своевременно, тщательно и в полном объеме лечить те заболевания, которые способны негативно повлиять на детородную функцию организма.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Родители должны обучать детей правилам гигиены тела и следить за их соблюдением.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Чем старше становится ребенок, тем больше внимания требуется уделять его сексуальному просвещению. Наряду с гигиеническими знаниями и знанием причин нарушения репродуктивного здоровья особое значение начинает приобретать информация о заболеваниях, передающих половым путем, наркомании и токсикомании, контрацепции и вреде абортов.  </w:t>
      </w:r>
    </w:p>
    <w:p w:rsidR="005F55E4" w:rsidRPr="005F55E4" w:rsidRDefault="005F55E4" w:rsidP="005F55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E4">
        <w:rPr>
          <w:rFonts w:ascii="Times New Roman" w:hAnsi="Times New Roman" w:cs="Times New Roman"/>
          <w:b/>
          <w:sz w:val="28"/>
          <w:szCs w:val="28"/>
        </w:rPr>
        <w:t>Рискованное поведение подростков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5E4">
        <w:rPr>
          <w:rFonts w:ascii="Times New Roman" w:hAnsi="Times New Roman" w:cs="Times New Roman"/>
          <w:sz w:val="28"/>
          <w:szCs w:val="28"/>
        </w:rPr>
        <w:t xml:space="preserve">В период взросления подростки часто оказываются в ситуациях риска. Эти ситуации помогают им определить, способны ли они решать проблемы, с которыми соприкасаются. Подростки могут ошибочно считать свое поведение, особенно если оно аналогично поведению взрослых людей, как лишенное какого бы то ни было риска. Иногда подростки </w:t>
      </w:r>
      <w:r w:rsidRPr="005F55E4">
        <w:rPr>
          <w:rFonts w:ascii="Times New Roman" w:hAnsi="Times New Roman" w:cs="Times New Roman"/>
          <w:sz w:val="28"/>
          <w:szCs w:val="28"/>
        </w:rPr>
        <w:lastRenderedPageBreak/>
        <w:t>полагают, что самым простым способом достижения статуса взрослых для них являются сексуальные отношения, беременность и рождение детей. Однако раннее начало половой жизни и связанный с этим риск нежелательной беременности зачастую сочетается с другими рисками, такими как курение, потребление алкоголя и наркотиков, которые снижают способность людей принимать обоснованные решения, в результате чего их поведение становится еще более рискованным. В тех случаях, когда в результате раздоров в семье, социальных изменений, гражданских беспорядков или войн нарушены семейные связи или системы социального обеспечения, положение подростков становится еще хуже.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55E4" w:rsidRPr="005F55E4" w:rsidRDefault="005F55E4" w:rsidP="005F55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E4">
        <w:rPr>
          <w:rFonts w:ascii="Times New Roman" w:hAnsi="Times New Roman" w:cs="Times New Roman"/>
          <w:b/>
          <w:sz w:val="28"/>
          <w:szCs w:val="28"/>
        </w:rPr>
        <w:t>Опасность для здоровья подростков, вызванная половой жизнью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Существует серьезная опасность для подростков в связи с ранним началом половой жизни. В последние десятилетия снизился возраст достижения девушками физической половой зрелости. В результате этого увеличился период, когда молодые люди сталкиваются с рисками, связанными с половой жизнью, включая:</w:t>
      </w:r>
    </w:p>
    <w:p w:rsidR="005F55E4" w:rsidRPr="005F55E4" w:rsidRDefault="005F55E4" w:rsidP="005F55E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раннюю беременность;</w:t>
      </w:r>
    </w:p>
    <w:p w:rsidR="005F55E4" w:rsidRPr="005F55E4" w:rsidRDefault="005F55E4" w:rsidP="005F55E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заражение инфекциями, передаваемыми половым путем (ИППП), в том числе ВИЧ/СПИДом.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 xml:space="preserve">Инфекциям, передаваемым половым путем, чаще всего подвержены молодые люди в возрасте от 15 до 24 лет. На этот возраст приходится также половина всех новых случаев инфицирования ВИЧ. Молодые женщины наиболее уязвимы в отношении ИППП. 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55E4">
        <w:rPr>
          <w:rFonts w:ascii="Times New Roman" w:hAnsi="Times New Roman" w:cs="Times New Roman"/>
          <w:b/>
          <w:sz w:val="28"/>
          <w:szCs w:val="28"/>
        </w:rPr>
        <w:t>Подростковая беременность: желанная или нежеланная</w:t>
      </w:r>
    </w:p>
    <w:bookmarkEnd w:id="0"/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Рождение детей у подростков, как в браке, так и вне брака, зачастую является незапланированным.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Высокому уровню не планируемых беременностей способствует целых ряд факторов. К ним относятся:</w:t>
      </w:r>
    </w:p>
    <w:p w:rsidR="005F55E4" w:rsidRPr="005F55E4" w:rsidRDefault="005F55E4" w:rsidP="005F55E4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двойной стандарт. Общество часто сурово осуждает за половое поведение, не соответствующее сложившимся в обществе представлениям, молодых женщин, но не молодых мужчин.</w:t>
      </w:r>
    </w:p>
    <w:p w:rsidR="005F55E4" w:rsidRPr="005F55E4" w:rsidRDefault="005F55E4" w:rsidP="005F55E4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отсутствие информации и доступа к услугам в области планирования семьи.</w:t>
      </w:r>
    </w:p>
    <w:p w:rsidR="005F55E4" w:rsidRPr="005F55E4" w:rsidRDefault="005F55E4" w:rsidP="005F55E4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lastRenderedPageBreak/>
        <w:t>неэффективное использование противозачаточных средств. Это может быть результатом использования ограниченного числа методов контрацепции или неадекватной информации о них.</w:t>
      </w:r>
    </w:p>
    <w:p w:rsidR="005F55E4" w:rsidRPr="005F55E4" w:rsidRDefault="005F55E4" w:rsidP="005F5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4">
        <w:rPr>
          <w:rFonts w:ascii="Times New Roman" w:hAnsi="Times New Roman" w:cs="Times New Roman"/>
          <w:sz w:val="28"/>
          <w:szCs w:val="28"/>
        </w:rPr>
        <w:t>Взрослые должны помочь подросткам осознать предстоящие родительские функции и выработать у наших детей ответственность за собственное здоровье. Подростки должны понять необратимый характер многих патологических изменений в организме, особенно в половой системе, которые в дальнейшем могут помешать их будущему материнству и отцовству.</w:t>
      </w:r>
    </w:p>
    <w:p w:rsidR="005F55E4" w:rsidRPr="005F55E4" w:rsidRDefault="005F55E4" w:rsidP="005F55E4">
      <w:pPr>
        <w:rPr>
          <w:rFonts w:ascii="Times New Roman" w:hAnsi="Times New Roman" w:cs="Times New Roman"/>
          <w:sz w:val="28"/>
          <w:szCs w:val="28"/>
        </w:rPr>
      </w:pPr>
    </w:p>
    <w:sectPr w:rsidR="005F55E4" w:rsidRPr="005F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C0B"/>
    <w:multiLevelType w:val="multilevel"/>
    <w:tmpl w:val="7DFE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D2E00"/>
    <w:multiLevelType w:val="multilevel"/>
    <w:tmpl w:val="F882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1187B"/>
    <w:multiLevelType w:val="multilevel"/>
    <w:tmpl w:val="C4E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DB"/>
    <w:rsid w:val="00484AE0"/>
    <w:rsid w:val="005F55E4"/>
    <w:rsid w:val="00BD2778"/>
    <w:rsid w:val="00C1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5D20-3A4C-4549-B49E-23085D46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2020-12-29T15:22:00Z</dcterms:created>
  <dcterms:modified xsi:type="dcterms:W3CDTF">2020-12-29T15:31:00Z</dcterms:modified>
</cp:coreProperties>
</file>