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Pr="00201092" w:rsidRDefault="00201092" w:rsidP="00201092">
      <w:pPr>
        <w:ind w:right="-851"/>
        <w:jc w:val="center"/>
        <w:rPr>
          <w:rFonts w:ascii="Times New Roman" w:hAnsi="Times New Roman" w:cs="Times New Roman"/>
          <w:b/>
          <w:sz w:val="28"/>
          <w:szCs w:val="28"/>
          <w:lang w:val="ru-RU"/>
        </w:rPr>
      </w:pPr>
      <w:r>
        <w:rPr>
          <w:rFonts w:ascii="Times New Roman" w:hAnsi="Times New Roman" w:cs="Times New Roman"/>
          <w:b/>
          <w:sz w:val="28"/>
          <w:szCs w:val="28"/>
          <w:lang w:val="ru-RU"/>
        </w:rPr>
        <w:t>«</w:t>
      </w:r>
      <w:r w:rsidRPr="00201092">
        <w:rPr>
          <w:rFonts w:ascii="Times New Roman" w:hAnsi="Times New Roman" w:cs="Times New Roman"/>
          <w:b/>
          <w:sz w:val="28"/>
          <w:szCs w:val="28"/>
          <w:lang w:val="ru-RU"/>
        </w:rPr>
        <w:t>Профессиональная ориентация девятиклассников. Как помочь подростку выбрать профессию?</w:t>
      </w:r>
      <w:r>
        <w:rPr>
          <w:rFonts w:ascii="Times New Roman" w:hAnsi="Times New Roman" w:cs="Times New Roman"/>
          <w:b/>
          <w:sz w:val="28"/>
          <w:szCs w:val="28"/>
          <w:lang w:val="ru-RU"/>
        </w:rPr>
        <w:t>»</w:t>
      </w:r>
    </w:p>
    <w:p w:rsidR="00201092" w:rsidRPr="00201092" w:rsidRDefault="00201092" w:rsidP="00201092">
      <w:pPr>
        <w:spacing w:after="0"/>
        <w:ind w:right="-851" w:firstLine="709"/>
        <w:jc w:val="both"/>
        <w:rPr>
          <w:rFonts w:ascii="Times New Roman" w:hAnsi="Times New Roman" w:cs="Times New Roman"/>
          <w:i/>
          <w:sz w:val="28"/>
          <w:szCs w:val="28"/>
        </w:rPr>
      </w:pPr>
      <w:r w:rsidRPr="00201092">
        <w:rPr>
          <w:rFonts w:ascii="Times New Roman" w:hAnsi="Times New Roman" w:cs="Times New Roman"/>
          <w:i/>
          <w:sz w:val="28"/>
          <w:szCs w:val="28"/>
        </w:rPr>
        <w:t>Как подростку выбрать профессию: советы психолога</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В современном мире такая ситуация не удивительна. И скорее она не психологическая, а психосоциальная. Это связано с тем, что нынешние подростки растут в безвременьи. Их увлекает все, что разнится с мнением родителей. Им интересно то, что нельзя.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Изменились и герои нашего времени. Как подростку выбрать профессию, если по телевизору и в Интернете то и дело говорят о могуществе бизнесменов.</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В чем трудность?</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Прежде чем размышлять о том, как выбрать будущую профессию подростку, нужно понимать основные причины того, почему так сложно сделать выбор современным детям.</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На самом деле для многих этот вопрос, как стихийное бедствие. Вроде совсем недавно говорили о том, «кем я стану, когда вырасту», а уже нужно делать соответствующий выбор. Вспомните себя в 15-16 лет: многие продолжали себя считать детьми, хотя и пытались выглядеть и вести себя как взрослые. Делать выбор, от которого якобы зависит все ваше будущее, - ноша непростая.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Если кто-то уже для себя определил свое будущее, по нему сразу это видно. Такие дети уверенные в себе, ведь они точно знают, что будут в будущем лечить людей, учить детей или строить дома. Им проще определиться с тем, какие предметы сдавать на экзаменах, на что стоит обратить внимание и т.д.</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b/>
          <w:bCs/>
          <w:sz w:val="28"/>
          <w:szCs w:val="28"/>
        </w:rPr>
        <w:t>Как выбрать будущую профессию подростку</w:t>
      </w:r>
      <w:r w:rsidRPr="00201092">
        <w:rPr>
          <w:rFonts w:ascii="Times New Roman" w:hAnsi="Times New Roman" w:cs="Times New Roman"/>
          <w:sz w:val="28"/>
          <w:szCs w:val="28"/>
        </w:rPr>
        <w:t>?</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Но такая ситуация встречается сейчас все реже. Многие родители не понимают, как помочь выбрать профессию подростку, и вот почему.</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Отсутствие интереса</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Все современные тинейджеры увлечены одним и тем же - социальными сетями, компьютерными играми и тусовками. Ребенок не слоняется по заброшенным зданиям или подъездам. На первый взгляд он действительно чем-то занят, но насколько подобные занятия полезны для его будущего?</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Из-за отсутствия интереса приходится думать, как в «тяжелый» график ребенка внедрить полезные занятия, которые помогут ему выбрать профессию. Но, как правило, ни желания, ни энергии, ни сил на это у него нет.</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 Но и подобному проявлению есть свое объяснение. Большинство подростков просто боятся ошибиться. Если ничего не хочешь, значит, ничего не придется делать, соответственно, ты никогда не ошибешься.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b/>
          <w:bCs/>
          <w:sz w:val="28"/>
          <w:szCs w:val="28"/>
        </w:rPr>
        <w:t>Как определиться с профессией подростку?</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lastRenderedPageBreak/>
        <w:t>Много увлечений</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Это противоположная проблема к предыдущей. Некоторые дети не могут определиться с тем, чем им заниматься, поскольку им нравится все. На самом деле это не самая большая проблема, поскольку сейчас профессий крайне много, а некоторые из них позволяют объединять необъединимое.</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 xml:space="preserve">Да, на первых порах придется думать о том, как помочь подростку определиться с профессией. Но когда этот период закончится, ребенок найдет себе очень необычное и интересное занятие. </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Незнание себя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Современность, к сожалению, довела многих детей до того, что они стремятся быть похожими на кого-то, совершенно забывая о своей индивидуальности. Кто-то копирует звезд, спортсменов или других общественных деятелей, а некоторые хотят быть похожим на своего одноклассника или друга.</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Это очень серьезная проблема. Ребенок не может понять свои особенности и способности. Он считает, что ни на что не способен, ничего не умеет. Хорошо, если ребенок давно проявляет свои таланты, благодаря которым можно понять хотя бы направление в его будущей профессии. В противном случае придется обращаться к психологу, который бы указал родителям на особенности их чада.</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Незнание</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Это одна из распространенных причин, по которой многие не понимают, как определиться с профессией. Подростки не имеют никакого понятия о специальностях. Конечно, если речь идет о блогерах или бизнесменах, то тут всем все ясно. Но что изучают на факультете систем и средств массовой информации? Кем можно стать после получения специальности «Международные отношения»?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Многие подростки представляют большинство профессий, оглядываясь на то, что им рассказывали еще в детском саду. Поэтому им легко ориентироваться, что может повар, полицейский и врач.</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Это вина всех и каждого: учителей, которые не рассказывают о профессиях, СМИ, что также могли бы заниматься просвещением, да и в интернете тоже нужно специально поискать необходимую информацию. Поэтому остается только родитель, который сможет и сам узнать много интересного, и ребенку помочь расширить свои знания.</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Неуверенность</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Эту причину можно было бы объединить с первой, которая гласит о том, что подростки ничем не интересуются. Но ее стоит выделить отдельно, поскольку проблема действительно очень серьезная.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lastRenderedPageBreak/>
        <w:t>Некоторые подростки могут быть уверены в том, что им хочется, но все равно будут продолжать сомневаться. Для ребенка период выбора профессии непростой как минимум потому, что это что-то новое, неизведанное, да еще и требует такой высокой ответственности. А что будет дальше? А вдруг я ошибся? А если это не мое?</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Крайне важно объяснить ребенку, что сложности будут, их не избежать. Будут и сомнения, но ведь это не повод отказываться от интересных приключений, которые его ждут впереди. Да и ошибка в выборе - это не смерть, а лишь возможность начать заниматься чем-то новым.</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b/>
          <w:bCs/>
          <w:sz w:val="28"/>
          <w:szCs w:val="28"/>
        </w:rPr>
        <w:t>Никто не сможет помочь вашему ребенку лучше, чем вы сами. </w:t>
      </w:r>
      <w:r w:rsidRPr="00201092">
        <w:rPr>
          <w:rFonts w:ascii="Times New Roman" w:hAnsi="Times New Roman" w:cs="Times New Roman"/>
          <w:sz w:val="28"/>
          <w:szCs w:val="28"/>
        </w:rPr>
        <w:t>Но крайне важно понимать, что некоторые из них даже не могут одолеть литературу на лето, а вы хотите, чтобы он выбрал профессию на всю жизнь. Вы можете подсказать и поддержать подростка, но крайне важно не навязывать ему свои нереализованные мечты и желания.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Вам придется узнать, как определиться с будущей профессией подростку. К сожалению, статистика такая, что почти половина людей, которые выбирают факультет, после окончания университета не работают по профессии. Но этого не стоит бояться, поскольку даже выбор не самой удачной специальности может открыть для человека нечто намного лучше и успешнее.</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Но многим родителя хочется знать, как помочь подростку выбрать будущую профессию. Есть несколько советов, которые могут оказаться действенными.</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Самостоятельность</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Очень важно, чтобы ваш ребенок был самостоятельным. За пару лет до поступления вряд ли можно привить такую черту характера, этим по большому счету желательно заниматься с рождения. Но если вы только сейчас задумались об этом, то начинайте сразу.</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Самостоятельность поможет ребенку самому выбрать профессию. В противном случае он прислушается к мнению или советам родителя, а после будет винить их в своей нереализованности.</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Востребованность</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Не менее важно выбирать из тех профессий, которые востребованы в вашей стране или городе. Конечно, можно получить специальность, которая потребует переезда, но об этом стоит сразу говорить и планировать.</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В вопросе о востребованности профессии стоит понимать, что речь идет не о престижных специальностях, а именно о тех, в которых можно найти рабочее место. Для этого можно использовать рейтинги местных центров занятости.</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lastRenderedPageBreak/>
        <w:t>Также можно обратить внимание на более универсальные специальности. Например, сейчас однозначно всем и каждому подойдет знание иностранных языков, поскольку с ними можно получить сразу несколько абсолютно разных профессий. Например, человек закончил английскую филологию, но пошел работать не учителем английского языка, а стал журналистом иностранного издания.</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Изучение профессий</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Незнание профессий - одна из основных причин сложного выбора. У вас наверняка есть много знакомых, которые имеют самые разные профессии. Попросите их, чтобы они рассказали о своей специальности и нюансах, которые даже не известны на этапе обучения.</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Некоторые организации также проводят дни открытых дверей. Но в этом случае лучше интересоваться скрытыми подробностями, о которых обычно не говорят на презентациях.</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Глядя на столичные университеты, вам будет проще понять возможности, которые открыты для вашего ребенка. Здесь всегда большое количество самых разнообразных специальностей. Но есть и другая сторона медали - переезд ребенка в другой город. Здесь не каждый родитель готов поддерживать свое чадо, особенно если есть проблемы с самостоятельностью.</w:t>
      </w:r>
    </w:p>
    <w:p w:rsidR="00201092" w:rsidRPr="00201092" w:rsidRDefault="00201092" w:rsidP="00201092">
      <w:pPr>
        <w:spacing w:after="0"/>
        <w:ind w:right="-851" w:firstLine="709"/>
        <w:jc w:val="both"/>
        <w:rPr>
          <w:rFonts w:ascii="Times New Roman" w:hAnsi="Times New Roman" w:cs="Times New Roman"/>
          <w:b/>
          <w:sz w:val="28"/>
          <w:szCs w:val="28"/>
        </w:rPr>
      </w:pPr>
      <w:r w:rsidRPr="00201092">
        <w:rPr>
          <w:rFonts w:ascii="Times New Roman" w:hAnsi="Times New Roman" w:cs="Times New Roman"/>
          <w:b/>
          <w:sz w:val="28"/>
          <w:szCs w:val="28"/>
        </w:rPr>
        <w:t>Польза тестов на профориентацию</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Если необходимо разобраться, как подростку выбрать профессию, большинство родителей считает, что нужно сразу заниматься поиском соответствующих тестов, которые помогут, или хотя бы намекнут на будущее. Но о них лучше забыть.</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Тесты на профориентацию, особенно в интернете, являются абсолютно бесполезными, поэтому психологи советуют даже не обращать на них внимания. У них ограниченное количество профессий, да и банальные вопросы на самом деле не дают объективного результата.</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Некоторые родители думают, что раз ребенок легко справляется с математикой, значит он несомненно должен пойти на экономический факультет. Способность ребенка к некоторым школьным предметам не имеет практически никакого отношения к профессии. Может ему просто комфортно сидеть именно в этом кабинете и узнавать информацию от определенного учителя. Здесь нужно подогнать знание под цель, а не выбирать профессию исходя из знаний.</w:t>
      </w:r>
    </w:p>
    <w:p w:rsidR="00201092" w:rsidRPr="00201092" w:rsidRDefault="00201092" w:rsidP="00201092">
      <w:pPr>
        <w:spacing w:after="0"/>
        <w:ind w:right="-851" w:firstLine="709"/>
        <w:jc w:val="both"/>
        <w:rPr>
          <w:rFonts w:ascii="Times New Roman" w:hAnsi="Times New Roman" w:cs="Times New Roman"/>
          <w:b/>
          <w:sz w:val="28"/>
          <w:szCs w:val="28"/>
        </w:rPr>
      </w:pPr>
      <w:bookmarkStart w:id="0" w:name="_GoBack"/>
      <w:r w:rsidRPr="00201092">
        <w:rPr>
          <w:rFonts w:ascii="Times New Roman" w:hAnsi="Times New Roman" w:cs="Times New Roman"/>
          <w:b/>
          <w:sz w:val="28"/>
          <w:szCs w:val="28"/>
        </w:rPr>
        <w:t>Обязательное поступление</w:t>
      </w:r>
    </w:p>
    <w:bookmarkEnd w:id="0"/>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 xml:space="preserve">Как определиться с выбором профессии подростку? Психологи считают, что ребенку может понадобиться еще немного времени. Некоторые ребята идут на </w:t>
      </w:r>
      <w:r w:rsidRPr="00201092">
        <w:rPr>
          <w:rFonts w:ascii="Times New Roman" w:hAnsi="Times New Roman" w:cs="Times New Roman"/>
          <w:sz w:val="28"/>
          <w:szCs w:val="28"/>
        </w:rPr>
        <w:lastRenderedPageBreak/>
        <w:t>работу, и, только получив подобный опыт, начинают понимать, что же им нужно в жизни. К тому же, подобное решение однозначно сыграет в пользу развития самостоятельности.</w:t>
      </w:r>
    </w:p>
    <w:p w:rsidR="00201092" w:rsidRPr="00201092" w:rsidRDefault="00201092" w:rsidP="00201092">
      <w:pPr>
        <w:spacing w:after="0"/>
        <w:ind w:right="-851" w:firstLine="709"/>
        <w:jc w:val="both"/>
        <w:rPr>
          <w:rFonts w:ascii="Times New Roman" w:hAnsi="Times New Roman" w:cs="Times New Roman"/>
          <w:sz w:val="28"/>
          <w:szCs w:val="28"/>
        </w:rPr>
      </w:pPr>
      <w:r w:rsidRPr="00201092">
        <w:rPr>
          <w:rFonts w:ascii="Times New Roman" w:hAnsi="Times New Roman" w:cs="Times New Roman"/>
          <w:sz w:val="28"/>
          <w:szCs w:val="28"/>
        </w:rPr>
        <w:t>После школы можно отправиться и в колледж: он и стоит не так дорого, как вуз, и поступить в него легче. Кроме того, спустя 3 года ваш ребенок уже получит профессию, сможет несколько раз посетить потенциальное место работы, а также понять правильность своего выбора.</w:t>
      </w:r>
    </w:p>
    <w:p w:rsidR="00201092" w:rsidRPr="00201092" w:rsidRDefault="00201092" w:rsidP="00201092">
      <w:pPr>
        <w:ind w:right="-851"/>
        <w:jc w:val="both"/>
        <w:rPr>
          <w:rFonts w:ascii="Times New Roman" w:hAnsi="Times New Roman" w:cs="Times New Roman"/>
          <w:sz w:val="28"/>
          <w:szCs w:val="28"/>
        </w:rPr>
      </w:pPr>
    </w:p>
    <w:sectPr w:rsidR="00201092" w:rsidRPr="00201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71"/>
    <w:rsid w:val="00201092"/>
    <w:rsid w:val="00484AE0"/>
    <w:rsid w:val="00663A71"/>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1328</Words>
  <Characters>8106</Characters>
  <Application>Microsoft Office Word</Application>
  <DocSecurity>0</DocSecurity>
  <Lines>67</Lines>
  <Paragraphs>18</Paragraphs>
  <ScaleCrop>false</ScaleCrop>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2021-05-26T16:22:00Z</dcterms:created>
  <dcterms:modified xsi:type="dcterms:W3CDTF">2021-05-26T16:25:00Z</dcterms:modified>
</cp:coreProperties>
</file>