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76" w:rsidRPr="009246F1" w:rsidRDefault="007F1676" w:rsidP="00C940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6F1">
        <w:rPr>
          <w:rFonts w:ascii="Times New Roman" w:hAnsi="Times New Roman" w:cs="Times New Roman"/>
          <w:b/>
          <w:sz w:val="28"/>
          <w:szCs w:val="28"/>
        </w:rPr>
        <w:t xml:space="preserve">«Сигналы опасности» при переживании детьми утраты, которые должны насторожить </w:t>
      </w:r>
      <w:r w:rsidR="007E567D" w:rsidRPr="009246F1">
        <w:rPr>
          <w:rFonts w:ascii="Times New Roman" w:hAnsi="Times New Roman" w:cs="Times New Roman"/>
          <w:b/>
          <w:sz w:val="28"/>
          <w:szCs w:val="28"/>
        </w:rPr>
        <w:t>педагога (</w:t>
      </w:r>
      <w:r w:rsidRPr="009246F1">
        <w:rPr>
          <w:rFonts w:ascii="Times New Roman" w:hAnsi="Times New Roman" w:cs="Times New Roman"/>
          <w:b/>
          <w:sz w:val="28"/>
          <w:szCs w:val="28"/>
        </w:rPr>
        <w:t>взрослого</w:t>
      </w:r>
      <w:r w:rsidR="007E567D" w:rsidRPr="009246F1">
        <w:rPr>
          <w:rFonts w:ascii="Times New Roman" w:hAnsi="Times New Roman" w:cs="Times New Roman"/>
          <w:b/>
          <w:sz w:val="28"/>
          <w:szCs w:val="28"/>
        </w:rPr>
        <w:t>)</w:t>
      </w:r>
      <w:r w:rsidRPr="009246F1">
        <w:rPr>
          <w:rFonts w:ascii="Times New Roman" w:hAnsi="Times New Roman" w:cs="Times New Roman"/>
          <w:b/>
          <w:sz w:val="28"/>
          <w:szCs w:val="28"/>
        </w:rPr>
        <w:t>.</w:t>
      </w:r>
    </w:p>
    <w:p w:rsidR="007F1676" w:rsidRDefault="007F1676" w:rsidP="00C940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4729" w:rsidRPr="002E4B5C" w:rsidRDefault="00684729" w:rsidP="00C9400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5C">
        <w:rPr>
          <w:rFonts w:ascii="Times New Roman" w:hAnsi="Times New Roman" w:cs="Times New Roman"/>
          <w:b/>
          <w:sz w:val="24"/>
          <w:szCs w:val="24"/>
        </w:rPr>
        <w:t>Авторы перечисляют «сигналы опасности», то есть те особенности детского горя, которые должны непременно обращать на себя внимание взрослых: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резкое снижение школьной успеваемости, плохие отметки, несмотря на старание; настойчивый отказ посещать школу;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упорное непослушание или агрессия (дольше шести месяцев), оппозиция авторитетным фигурам, нарушение прав других людей;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частые и необъяснимые вспышки гнева, падения настроения; деструктивные способы выражения гнева;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стойкая тревога или фобии, частые приступы паники; продолжительный страх находиться одному;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постоянные ночные кошмары, выраженные трудности засыпания и другие расстройства сна, отказ идти спать;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повышенная </w:t>
      </w:r>
      <w:r w:rsidRPr="002E4B5C">
        <w:rPr>
          <w:rFonts w:ascii="Times New Roman" w:hAnsi="Times New Roman" w:cs="Times New Roman"/>
          <w:sz w:val="24"/>
          <w:szCs w:val="24"/>
        </w:rPr>
        <w:t xml:space="preserve">активность, непоседливость (если раньше этого не было); поведение, свойственное намного </w:t>
      </w:r>
      <w:proofErr w:type="gramStart"/>
      <w:r w:rsidRPr="002E4B5C">
        <w:rPr>
          <w:rFonts w:ascii="Times New Roman" w:hAnsi="Times New Roman" w:cs="Times New Roman"/>
          <w:sz w:val="24"/>
          <w:szCs w:val="24"/>
        </w:rPr>
        <w:t>более младшему</w:t>
      </w:r>
      <w:proofErr w:type="gramEnd"/>
      <w:r w:rsidRPr="002E4B5C">
        <w:rPr>
          <w:rFonts w:ascii="Times New Roman" w:hAnsi="Times New Roman" w:cs="Times New Roman"/>
          <w:sz w:val="24"/>
          <w:szCs w:val="24"/>
        </w:rPr>
        <w:t xml:space="preserve"> возрасту, в течение длительного периода;</w:t>
      </w:r>
    </w:p>
    <w:p w:rsidR="00684729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множественные жалобы на физические недуги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729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729" w:rsidRDefault="00684729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84729">
        <w:rPr>
          <w:rFonts w:ascii="Times New Roman" w:hAnsi="Times New Roman" w:cs="Times New Roman"/>
          <w:b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могут отмечаться: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•употребление алкоголя или наркотиков;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во</w:t>
      </w:r>
      <w:r>
        <w:rPr>
          <w:rFonts w:ascii="Times New Roman" w:hAnsi="Times New Roman" w:cs="Times New Roman"/>
          <w:sz w:val="24"/>
          <w:szCs w:val="24"/>
        </w:rPr>
        <w:t xml:space="preserve">ровство, </w:t>
      </w:r>
      <w:r w:rsidRPr="002E4B5C">
        <w:rPr>
          <w:rFonts w:ascii="Times New Roman" w:hAnsi="Times New Roman" w:cs="Times New Roman"/>
          <w:sz w:val="24"/>
          <w:szCs w:val="24"/>
        </w:rPr>
        <w:t>противоправное поведение;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 xml:space="preserve">• избегание разговоров и даже упоминаний об </w:t>
      </w:r>
      <w:proofErr w:type="gramStart"/>
      <w:r w:rsidRPr="002E4B5C">
        <w:rPr>
          <w:rFonts w:ascii="Times New Roman" w:hAnsi="Times New Roman" w:cs="Times New Roman"/>
          <w:sz w:val="24"/>
          <w:szCs w:val="24"/>
        </w:rPr>
        <w:t>умершем</w:t>
      </w:r>
      <w:proofErr w:type="gramEnd"/>
      <w:r w:rsidRPr="002E4B5C">
        <w:rPr>
          <w:rFonts w:ascii="Times New Roman" w:hAnsi="Times New Roman" w:cs="Times New Roman"/>
          <w:sz w:val="24"/>
          <w:szCs w:val="24"/>
        </w:rPr>
        <w:t xml:space="preserve"> или о смерти;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чрезмерная имитация умершего, появление устойчивых симптомов его заболевания;</w:t>
      </w:r>
    </w:p>
    <w:p w:rsidR="00684729" w:rsidRPr="002E4B5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 xml:space="preserve">• повторяющиеся высказывания о желании соединиться </w:t>
      </w:r>
      <w:proofErr w:type="gramStart"/>
      <w:r w:rsidRPr="002E4B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4B5C">
        <w:rPr>
          <w:rFonts w:ascii="Times New Roman" w:hAnsi="Times New Roman" w:cs="Times New Roman"/>
          <w:sz w:val="24"/>
          <w:szCs w:val="24"/>
        </w:rPr>
        <w:t xml:space="preserve"> умершим;</w:t>
      </w:r>
    </w:p>
    <w:p w:rsidR="00684729" w:rsidRPr="00F40F3C" w:rsidRDefault="00684729" w:rsidP="00C94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5C">
        <w:rPr>
          <w:rFonts w:ascii="Times New Roman" w:hAnsi="Times New Roman" w:cs="Times New Roman"/>
          <w:sz w:val="24"/>
          <w:szCs w:val="24"/>
        </w:rPr>
        <w:t>• затянувшаяся депрессия, во время которой ребенок теряет интерес к окружающему, не способен справляться с проблемами и повседневными делами. Форма реагирования ребенка на утрату и тяжесть ее переживания зависят от многих факторов.</w:t>
      </w:r>
    </w:p>
    <w:p w:rsidR="001801F8" w:rsidRPr="00C94005" w:rsidRDefault="001801F8" w:rsidP="00C94005">
      <w:pPr>
        <w:spacing w:after="0"/>
      </w:pP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3B">
        <w:rPr>
          <w:rFonts w:ascii="Times New Roman" w:hAnsi="Times New Roman" w:cs="Times New Roman"/>
          <w:b/>
          <w:i/>
          <w:sz w:val="24"/>
          <w:szCs w:val="24"/>
        </w:rPr>
        <w:t>Примеры возможных вопросов со стороны ребенка и варианты конкретных ответов на них</w:t>
      </w:r>
      <w:r w:rsidRPr="00CF6807">
        <w:rPr>
          <w:rFonts w:ascii="Times New Roman" w:hAnsi="Times New Roman" w:cs="Times New Roman"/>
          <w:i/>
          <w:sz w:val="24"/>
          <w:szCs w:val="24"/>
        </w:rPr>
        <w:t>:</w:t>
      </w: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07">
        <w:rPr>
          <w:rFonts w:ascii="Times New Roman" w:hAnsi="Times New Roman" w:cs="Times New Roman"/>
          <w:sz w:val="24"/>
          <w:szCs w:val="24"/>
        </w:rPr>
        <w:t>• Смерть похожа на сон? «Смерть отличается от сна. Когда ты ложишься спать, твое тело продолжает работать. Ты по-прежнему дышишь, твое сердце бьется, и ты видишь сны. Когда человек умирает, его тело больше не работает». Помните, что у детей, которым говорят, что смерть подобна сну, могут развиваться страхи, связанные с засыпанием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6807">
        <w:rPr>
          <w:rFonts w:ascii="Times New Roman" w:hAnsi="Times New Roman" w:cs="Times New Roman"/>
          <w:sz w:val="24"/>
          <w:szCs w:val="24"/>
        </w:rPr>
        <w:t>.</w:t>
      </w: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07">
        <w:rPr>
          <w:rFonts w:ascii="Times New Roman" w:hAnsi="Times New Roman" w:cs="Times New Roman"/>
          <w:sz w:val="24"/>
          <w:szCs w:val="24"/>
        </w:rPr>
        <w:t xml:space="preserve">• Почему он умер? Если смерть наступила от болезни, объясните, что тело человека больше не могло бороться с болезнью, оно перестало работать. Убедитесь, что ваши дети понимают, что, если они заболевают гриппом или простудой или если папа или мама заболевают, их организм может победить болезнь и выздороветь. Их тела продолжают работать. Объясните, что люди обычно не умирают, когда они </w:t>
      </w:r>
      <w:proofErr w:type="gramStart"/>
      <w:r w:rsidRPr="00CF6807">
        <w:rPr>
          <w:rFonts w:ascii="Times New Roman" w:hAnsi="Times New Roman" w:cs="Times New Roman"/>
          <w:sz w:val="24"/>
          <w:szCs w:val="24"/>
        </w:rPr>
        <w:t>болеют; большинство людей</w:t>
      </w:r>
      <w:proofErr w:type="gramEnd"/>
      <w:r w:rsidRPr="00CF6807">
        <w:rPr>
          <w:rFonts w:ascii="Times New Roman" w:hAnsi="Times New Roman" w:cs="Times New Roman"/>
          <w:sz w:val="24"/>
          <w:szCs w:val="24"/>
        </w:rPr>
        <w:t xml:space="preserve"> выздоравливает. Если смерть наступила от несчастного случая, объясните, что тело человека было повреждено настолько сильно, что перестало работать. Объясните также, что большинство людей, получивших телесные повреждения, могут поправиться и жить долгое-долгое время.</w:t>
      </w: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07">
        <w:rPr>
          <w:rFonts w:ascii="Times New Roman" w:hAnsi="Times New Roman" w:cs="Times New Roman"/>
          <w:sz w:val="24"/>
          <w:szCs w:val="24"/>
        </w:rPr>
        <w:lastRenderedPageBreak/>
        <w:t>• Ты когда-нибудь умрешь? А я умру? Дети ищут успокоения, подбадривания. Дайте вашему ребенку понять, что большинство людей живут на протяжении очень долгого времени.</w:t>
      </w: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07">
        <w:rPr>
          <w:rFonts w:ascii="Times New Roman" w:hAnsi="Times New Roman" w:cs="Times New Roman"/>
          <w:sz w:val="24"/>
          <w:szCs w:val="24"/>
        </w:rPr>
        <w:t>• Я сделал (или подумал) что-то плохое, что привело к смерти? Может быть, у вашего ребенка был конфликт с человеком, который умер. Может быть, ребенок хотел, чтобы этого человека не было рядом, чтобы получить больше внимания от других членов семьи. Может быть, ваш ребенок сказал ему: «Я хочу, чтобы ты ушел прочь от меня», или даже: «Я хочу, чтобы ты умер». Уверьте детей, что слова и желания не вызывают смерть.</w:t>
      </w: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07">
        <w:rPr>
          <w:rFonts w:ascii="Times New Roman" w:hAnsi="Times New Roman" w:cs="Times New Roman"/>
          <w:sz w:val="24"/>
          <w:szCs w:val="24"/>
        </w:rPr>
        <w:t>• Он ве</w:t>
      </w:r>
      <w:r>
        <w:rPr>
          <w:rFonts w:ascii="Times New Roman" w:hAnsi="Times New Roman" w:cs="Times New Roman"/>
          <w:sz w:val="24"/>
          <w:szCs w:val="24"/>
        </w:rPr>
        <w:t>рнется? «Вечность», «навсегда» –</w:t>
      </w:r>
      <w:r w:rsidRPr="00CF6807">
        <w:rPr>
          <w:rFonts w:ascii="Times New Roman" w:hAnsi="Times New Roman" w:cs="Times New Roman"/>
          <w:sz w:val="24"/>
          <w:szCs w:val="24"/>
        </w:rPr>
        <w:t xml:space="preserve"> сложные в плане понимания понятия для маленьких детей. Они видят, что люди уходят и возвращаются. Персонажи мультфильмов умирают и затем восстают снова. Маленькие дети могут нуждаться в том, чтобы им говорили несколько раз, что человек не вернется.</w:t>
      </w:r>
    </w:p>
    <w:p w:rsidR="00C94005" w:rsidRPr="00CF6807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807">
        <w:rPr>
          <w:rFonts w:ascii="Times New Roman" w:hAnsi="Times New Roman" w:cs="Times New Roman"/>
          <w:sz w:val="24"/>
          <w:szCs w:val="24"/>
        </w:rPr>
        <w:t>• Ей там холодно? Что он будет есть? Вам нужно объяснить ребенку, что тело умершего человека больше не работает. Он больше не может дышать, ходить, разговаривать или есть.</w:t>
      </w:r>
    </w:p>
    <w:p w:rsidR="00C94005" w:rsidRPr="0072484E" w:rsidRDefault="00C94005" w:rsidP="007248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6807">
        <w:rPr>
          <w:rFonts w:ascii="Times New Roman" w:hAnsi="Times New Roman" w:cs="Times New Roman"/>
          <w:sz w:val="24"/>
          <w:szCs w:val="24"/>
        </w:rPr>
        <w:t>• Почему Бог позволил этому случиться? Отвечайте на вопросы, касающиеся Бога и религии, в соответствии с вашими собственными убеждениями (верованиями). Вы можете также проконсультироватьс</w:t>
      </w:r>
      <w:r>
        <w:rPr>
          <w:rFonts w:ascii="Times New Roman" w:hAnsi="Times New Roman" w:cs="Times New Roman"/>
          <w:sz w:val="24"/>
          <w:szCs w:val="24"/>
        </w:rPr>
        <w:t>я у священников. Это нормально –</w:t>
      </w:r>
      <w:r w:rsidRPr="00CF6807">
        <w:rPr>
          <w:rFonts w:ascii="Times New Roman" w:hAnsi="Times New Roman" w:cs="Times New Roman"/>
          <w:sz w:val="24"/>
          <w:szCs w:val="24"/>
        </w:rPr>
        <w:t xml:space="preserve"> не знать ответов на все вопросы. Дети могут принять, что вы тоже можете иметь трудности с пониманием некоторых вещей. Лучше избегать высказываний, что Бог «забрал» умершего, чтобы он был с ним, или что «только хорошие люди умирают молодыми». Некоторые дети могут испугаться, что Бог их тоже заберет к себе. Они также могут стараться быть «плохими», потому что они не хотят умереть.</w:t>
      </w:r>
    </w:p>
    <w:p w:rsidR="00C94005" w:rsidRPr="00D35731" w:rsidRDefault="00C94005" w:rsidP="00C9400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 важно быть вместе с ребенком, поддерживать эмоциональный и физический контакт с ним, внимательно относиться к его состоянию и желаниям, честно отвечать на вопросы, проявлять терпение к негативным сторонам поведения, быть открытым чувствам ребенка и делиться с ним своими в приемлемой форме, соблюдая меру (чтобы не спровоцировать страх или отчаяние). </w:t>
      </w:r>
    </w:p>
    <w:p w:rsidR="00C94005" w:rsidRPr="00C94005" w:rsidRDefault="00C94005" w:rsidP="00C94005">
      <w:pPr>
        <w:spacing w:after="0"/>
      </w:pPr>
    </w:p>
    <w:sectPr w:rsidR="00C94005" w:rsidRPr="00C94005" w:rsidSect="0084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4729"/>
    <w:rsid w:val="001801F8"/>
    <w:rsid w:val="00552E7A"/>
    <w:rsid w:val="00622EDB"/>
    <w:rsid w:val="00684729"/>
    <w:rsid w:val="0072484E"/>
    <w:rsid w:val="007E567D"/>
    <w:rsid w:val="007F1676"/>
    <w:rsid w:val="009246F1"/>
    <w:rsid w:val="00C9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2017-02-03T18:58:00Z</dcterms:created>
  <dcterms:modified xsi:type="dcterms:W3CDTF">2017-02-05T18:17:00Z</dcterms:modified>
</cp:coreProperties>
</file>